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9D4E05">
        <w:tc>
          <w:tcPr>
            <w:tcW w:w="509" w:type="dxa"/>
          </w:tcPr>
          <w:p w:rsidR="009D4E05" w:rsidRDefault="00C22EBD">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9D4E05" w:rsidRDefault="002F1668">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C22EB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22EBD">
              <w:rPr>
                <w:rFonts w:ascii="黑体" w:eastAsia="黑体" w:hAnsi="黑体" w:hint="eastAsia"/>
                <w:sz w:val="21"/>
                <w:szCs w:val="21"/>
              </w:rPr>
              <w:t>59.080.30</w:t>
            </w:r>
            <w:r>
              <w:rPr>
                <w:rFonts w:ascii="黑体" w:eastAsia="黑体" w:hAnsi="黑体"/>
                <w:sz w:val="21"/>
                <w:szCs w:val="21"/>
              </w:rPr>
              <w:fldChar w:fldCharType="end"/>
            </w:r>
            <w:bookmarkEnd w:id="0"/>
          </w:p>
        </w:tc>
      </w:tr>
      <w:tr w:rsidR="009D4E05">
        <w:tc>
          <w:tcPr>
            <w:tcW w:w="509" w:type="dxa"/>
          </w:tcPr>
          <w:p w:rsidR="009D4E05" w:rsidRDefault="00C22EBD">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9D4E05">
              <w:trPr>
                <w:trHeight w:hRule="exact" w:val="1021"/>
              </w:trPr>
              <w:tc>
                <w:tcPr>
                  <w:tcW w:w="9242" w:type="dxa"/>
                  <w:vAlign w:val="center"/>
                </w:tcPr>
                <w:p w:rsidR="009D4E05" w:rsidRDefault="00C22EBD" w:rsidP="005D5326">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sidR="002F1668">
                    <w:fldChar w:fldCharType="begin">
                      <w:ffData>
                        <w:name w:val="c1"/>
                        <w:enabled/>
                        <w:calcOnExit w:val="0"/>
                        <w:textInput>
                          <w:maxLength w:val="7"/>
                        </w:textInput>
                      </w:ffData>
                    </w:fldChar>
                  </w:r>
                  <w:bookmarkStart w:id="1" w:name="c1"/>
                  <w:r>
                    <w:instrText xml:space="preserve"> FORMTEXT </w:instrText>
                  </w:r>
                  <w:r w:rsidR="002F1668">
                    <w:fldChar w:fldCharType="separate"/>
                  </w:r>
                  <w:r>
                    <w:rPr>
                      <w:rFonts w:hint="eastAsia"/>
                    </w:rPr>
                    <w:t>CCTA</w:t>
                  </w:r>
                  <w:r w:rsidR="002F1668">
                    <w:fldChar w:fldCharType="end"/>
                  </w:r>
                  <w:bookmarkEnd w:id="1"/>
                </w:p>
              </w:tc>
            </w:tr>
          </w:tbl>
          <w:p w:rsidR="009D4E05" w:rsidRDefault="002F1668">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C22EB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22EBD">
              <w:rPr>
                <w:rFonts w:ascii="黑体" w:eastAsia="黑体" w:hAnsi="黑体" w:hint="eastAsia"/>
                <w:sz w:val="21"/>
                <w:szCs w:val="21"/>
              </w:rPr>
              <w:t>W 13</w:t>
            </w:r>
            <w:r>
              <w:rPr>
                <w:rFonts w:ascii="黑体" w:eastAsia="黑体" w:hAnsi="黑体"/>
                <w:sz w:val="21"/>
                <w:szCs w:val="21"/>
              </w:rPr>
              <w:fldChar w:fldCharType="end"/>
            </w:r>
            <w:bookmarkEnd w:id="2"/>
          </w:p>
        </w:tc>
      </w:tr>
    </w:tbl>
    <w:bookmarkStart w:id="3" w:name="_Hlk26473981"/>
    <w:p w:rsidR="009D4E05" w:rsidRDefault="002F1668">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C22EBD">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2B4457">
        <w:rPr>
          <w:rFonts w:ascii="黑体" w:eastAsia="黑体" w:hint="eastAsia"/>
          <w:b w:val="0"/>
          <w:w w:val="100"/>
          <w:sz w:val="48"/>
        </w:rPr>
        <w:t>中国棉纺织行业协会</w:t>
      </w:r>
      <w:r>
        <w:rPr>
          <w:rFonts w:ascii="黑体" w:eastAsia="黑体"/>
          <w:b w:val="0"/>
          <w:w w:val="100"/>
          <w:sz w:val="48"/>
        </w:rPr>
        <w:fldChar w:fldCharType="end"/>
      </w:r>
      <w:bookmarkEnd w:id="4"/>
      <w:r w:rsidR="00C22EBD">
        <w:rPr>
          <w:rFonts w:ascii="黑体" w:eastAsia="黑体" w:hint="eastAsia"/>
          <w:b w:val="0"/>
          <w:w w:val="100"/>
          <w:sz w:val="48"/>
        </w:rPr>
        <w:t>团体</w:t>
      </w:r>
      <w:r w:rsidR="00C22EBD">
        <w:rPr>
          <w:rFonts w:ascii="黑体" w:eastAsia="黑体" w:hAnsi="黑体" w:hint="eastAsia"/>
          <w:b w:val="0"/>
          <w:bCs w:val="0"/>
          <w:w w:val="100"/>
          <w:sz w:val="48"/>
          <w:szCs w:val="48"/>
        </w:rPr>
        <w:t>标准</w:t>
      </w:r>
    </w:p>
    <w:bookmarkEnd w:id="3"/>
    <w:p w:rsidR="009D4E05" w:rsidRDefault="00C22EBD">
      <w:pPr>
        <w:pStyle w:val="afffffffffc"/>
        <w:framePr w:wrap="around"/>
      </w:pPr>
      <w:r>
        <w:t>T/</w:t>
      </w:r>
      <w:r w:rsidR="002F1668">
        <w:fldChar w:fldCharType="begin">
          <w:ffData>
            <w:name w:val="文字1"/>
            <w:enabled/>
            <w:calcOnExit w:val="0"/>
            <w:textInput>
              <w:default w:val="XXX"/>
            </w:textInput>
          </w:ffData>
        </w:fldChar>
      </w:r>
      <w:bookmarkStart w:id="5" w:name="文字1"/>
      <w:r>
        <w:instrText xml:space="preserve"> FORMTEXT </w:instrText>
      </w:r>
      <w:r w:rsidR="002F1668">
        <w:fldChar w:fldCharType="separate"/>
      </w:r>
      <w:r w:rsidR="00E420E5">
        <w:t>XXX</w:t>
      </w:r>
      <w:r w:rsidR="002F1668">
        <w:fldChar w:fldCharType="end"/>
      </w:r>
      <w:bookmarkEnd w:id="5"/>
      <w:r w:rsidR="002F1668">
        <w:fldChar w:fldCharType="begin">
          <w:ffData>
            <w:name w:val="NSTD_CODE_F"/>
            <w:enabled/>
            <w:calcOnExit w:val="0"/>
            <w:textInput>
              <w:default w:val="XXXX"/>
            </w:textInput>
          </w:ffData>
        </w:fldChar>
      </w:r>
      <w:bookmarkStart w:id="6" w:name="NSTD_CODE_F"/>
      <w:r>
        <w:instrText xml:space="preserve"> FORMTEXT </w:instrText>
      </w:r>
      <w:r w:rsidR="002F1668">
        <w:fldChar w:fldCharType="separate"/>
      </w:r>
      <w:r>
        <w:t>XXXX</w:t>
      </w:r>
      <w:r w:rsidR="002F1668">
        <w:fldChar w:fldCharType="end"/>
      </w:r>
      <w:bookmarkEnd w:id="6"/>
      <w:r>
        <w:rPr>
          <w:rFonts w:hAnsi="黑体"/>
        </w:rPr>
        <w:t>—</w:t>
      </w:r>
      <w:r w:rsidR="002F1668">
        <w:fldChar w:fldCharType="begin">
          <w:ffData>
            <w:name w:val="NSTD_CODE_B"/>
            <w:enabled/>
            <w:calcOnExit w:val="0"/>
            <w:textInput>
              <w:default w:val="XXXX"/>
            </w:textInput>
          </w:ffData>
        </w:fldChar>
      </w:r>
      <w:bookmarkStart w:id="7" w:name="NSTD_CODE_B"/>
      <w:r>
        <w:instrText xml:space="preserve"> FORMTEXT </w:instrText>
      </w:r>
      <w:r w:rsidR="002F1668">
        <w:fldChar w:fldCharType="separate"/>
      </w:r>
      <w:r w:rsidR="00056789">
        <w:t>XXXX</w:t>
      </w:r>
      <w:r w:rsidR="002F1668">
        <w:fldChar w:fldCharType="end"/>
      </w:r>
      <w:bookmarkEnd w:id="7"/>
    </w:p>
    <w:p w:rsidR="009D4E05" w:rsidRDefault="002F1668">
      <w:pPr>
        <w:pStyle w:val="afffffffffd"/>
        <w:framePr w:wrap="around"/>
        <w:rPr>
          <w:rFonts w:hAnsi="黑体"/>
        </w:rPr>
      </w:pPr>
      <w:r>
        <w:rPr>
          <w:rFonts w:hAnsi="黑体"/>
        </w:rPr>
        <w:fldChar w:fldCharType="begin">
          <w:ffData>
            <w:name w:val="OSTD_CODE"/>
            <w:enabled/>
            <w:calcOnExit w:val="0"/>
            <w:textInput/>
          </w:ffData>
        </w:fldChar>
      </w:r>
      <w:bookmarkStart w:id="8" w:name="OSTD_CODE"/>
      <w:r w:rsidR="00C22EBD">
        <w:rPr>
          <w:rFonts w:hAnsi="黑体"/>
        </w:rPr>
        <w:instrText xml:space="preserve"> FORMTEXT </w:instrText>
      </w:r>
      <w:r>
        <w:rPr>
          <w:rFonts w:hAnsi="黑体"/>
        </w:rPr>
      </w:r>
      <w:r>
        <w:rPr>
          <w:rFonts w:hAnsi="黑体"/>
        </w:rPr>
        <w:fldChar w:fldCharType="separate"/>
      </w:r>
      <w:r w:rsidR="00C22EBD">
        <w:rPr>
          <w:rFonts w:hAnsi="黑体"/>
        </w:rPr>
        <w:t>     </w:t>
      </w:r>
      <w:r>
        <w:rPr>
          <w:rFonts w:hAnsi="黑体"/>
        </w:rPr>
        <w:fldChar w:fldCharType="end"/>
      </w:r>
      <w:bookmarkEnd w:id="8"/>
    </w:p>
    <w:p w:rsidR="009D4E05" w:rsidRDefault="002F1668">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60288;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9D4E05" w:rsidRDefault="009D4E05">
      <w:pPr>
        <w:pStyle w:val="affffa"/>
        <w:framePr w:w="9639" w:h="6976" w:hRule="exact" w:hSpace="0" w:vSpace="0" w:wrap="around" w:hAnchor="page" w:y="6408"/>
        <w:jc w:val="center"/>
        <w:rPr>
          <w:rFonts w:ascii="黑体" w:eastAsia="黑体" w:hAnsi="黑体"/>
          <w:b w:val="0"/>
          <w:bCs w:val="0"/>
          <w:w w:val="100"/>
        </w:rPr>
      </w:pPr>
    </w:p>
    <w:p w:rsidR="009D4E05" w:rsidRDefault="002F1668">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C22EBD">
        <w:instrText xml:space="preserve"> FORMTEXT </w:instrText>
      </w:r>
      <w:r>
        <w:fldChar w:fldCharType="separate"/>
      </w:r>
      <w:r w:rsidR="007657B5">
        <w:t>保暖牛仔布</w:t>
      </w:r>
      <w:r>
        <w:fldChar w:fldCharType="end"/>
      </w:r>
      <w:bookmarkEnd w:id="9"/>
    </w:p>
    <w:p w:rsidR="009D4E05" w:rsidRDefault="009D4E05">
      <w:pPr>
        <w:framePr w:w="9639" w:h="6974" w:hRule="exact" w:wrap="around" w:vAnchor="page" w:hAnchor="page" w:x="1419" w:y="6408" w:anchorLock="1"/>
        <w:ind w:left="-1418"/>
      </w:pPr>
    </w:p>
    <w:p w:rsidR="009D4E05" w:rsidRDefault="002F1668">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C22EBD">
        <w:rPr>
          <w:rFonts w:eastAsia="黑体"/>
          <w:szCs w:val="28"/>
        </w:rPr>
        <w:instrText xml:space="preserve"> FORMTEXT </w:instrText>
      </w:r>
      <w:r>
        <w:rPr>
          <w:rFonts w:eastAsia="黑体"/>
          <w:szCs w:val="28"/>
        </w:rPr>
      </w:r>
      <w:r>
        <w:rPr>
          <w:rFonts w:eastAsia="黑体"/>
          <w:szCs w:val="28"/>
        </w:rPr>
        <w:fldChar w:fldCharType="separate"/>
      </w:r>
      <w:r w:rsidR="00056789">
        <w:rPr>
          <w:rFonts w:eastAsia="黑体" w:hint="eastAsia"/>
          <w:szCs w:val="28"/>
        </w:rPr>
        <w:t>Thermal</w:t>
      </w:r>
      <w:r w:rsidR="00C22EBD">
        <w:rPr>
          <w:rFonts w:eastAsia="黑体" w:hint="eastAsia"/>
          <w:szCs w:val="28"/>
        </w:rPr>
        <w:t xml:space="preserve"> denim</w:t>
      </w:r>
      <w:r>
        <w:rPr>
          <w:rFonts w:eastAsia="黑体"/>
          <w:szCs w:val="28"/>
        </w:rPr>
        <w:fldChar w:fldCharType="end"/>
      </w:r>
      <w:bookmarkEnd w:id="10"/>
    </w:p>
    <w:p w:rsidR="009D4E05" w:rsidRDefault="009D4E05">
      <w:pPr>
        <w:framePr w:w="9639" w:h="6974" w:hRule="exact" w:wrap="around" w:vAnchor="page" w:hAnchor="page" w:x="1419" w:y="6408" w:anchorLock="1"/>
        <w:spacing w:line="760" w:lineRule="exact"/>
        <w:ind w:left="-1418"/>
      </w:pPr>
    </w:p>
    <w:p w:rsidR="009D4E05" w:rsidRDefault="009D4E05">
      <w:pPr>
        <w:pStyle w:val="afffffff2"/>
        <w:framePr w:w="9639" w:h="6974" w:hRule="exact" w:wrap="around" w:vAnchor="page" w:hAnchor="page" w:x="1419" w:y="6408" w:anchorLock="1"/>
        <w:textAlignment w:val="bottom"/>
        <w:rPr>
          <w:rFonts w:eastAsia="黑体"/>
          <w:szCs w:val="28"/>
        </w:rPr>
      </w:pPr>
    </w:p>
    <w:p w:rsidR="009D4E05" w:rsidRDefault="002F1668">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C22EBD">
        <w:rPr>
          <w:sz w:val="24"/>
          <w:szCs w:val="28"/>
        </w:rPr>
        <w:instrText xml:space="preserve"> FORMDROPDOWN </w:instrText>
      </w:r>
      <w:r>
        <w:rPr>
          <w:sz w:val="24"/>
          <w:szCs w:val="28"/>
        </w:rPr>
      </w:r>
      <w:r>
        <w:rPr>
          <w:sz w:val="24"/>
          <w:szCs w:val="28"/>
        </w:rPr>
        <w:fldChar w:fldCharType="end"/>
      </w:r>
      <w:bookmarkEnd w:id="11"/>
    </w:p>
    <w:p w:rsidR="009D4E05" w:rsidRDefault="002F1668">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C22EBD">
        <w:rPr>
          <w:sz w:val="21"/>
          <w:szCs w:val="28"/>
        </w:rPr>
        <w:instrText xml:space="preserve"> FORMTEXT </w:instrText>
      </w:r>
      <w:r>
        <w:rPr>
          <w:sz w:val="21"/>
          <w:szCs w:val="28"/>
        </w:rPr>
      </w:r>
      <w:r>
        <w:rPr>
          <w:sz w:val="21"/>
          <w:szCs w:val="28"/>
        </w:rPr>
        <w:fldChar w:fldCharType="separate"/>
      </w:r>
      <w:r w:rsidR="00056789">
        <w:rPr>
          <w:sz w:val="21"/>
          <w:szCs w:val="28"/>
        </w:rPr>
        <w:t> </w:t>
      </w:r>
      <w:r w:rsidR="00056789">
        <w:rPr>
          <w:sz w:val="21"/>
          <w:szCs w:val="28"/>
        </w:rPr>
        <w:t> </w:t>
      </w:r>
      <w:r w:rsidR="00056789">
        <w:rPr>
          <w:sz w:val="21"/>
          <w:szCs w:val="28"/>
        </w:rPr>
        <w:t> </w:t>
      </w:r>
      <w:r w:rsidR="00056789">
        <w:rPr>
          <w:sz w:val="21"/>
          <w:szCs w:val="28"/>
        </w:rPr>
        <w:t> </w:t>
      </w:r>
      <w:r w:rsidR="00056789">
        <w:rPr>
          <w:sz w:val="21"/>
          <w:szCs w:val="28"/>
        </w:rPr>
        <w:t> </w:t>
      </w:r>
      <w:r>
        <w:rPr>
          <w:sz w:val="21"/>
          <w:szCs w:val="28"/>
        </w:rPr>
        <w:fldChar w:fldCharType="end"/>
      </w:r>
      <w:bookmarkEnd w:id="12"/>
    </w:p>
    <w:p w:rsidR="009D4E05" w:rsidRDefault="002F1668" w:rsidP="005D5326">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C22EBD">
        <w:rPr>
          <w:b/>
          <w:sz w:val="21"/>
          <w:szCs w:val="28"/>
        </w:rPr>
        <w:instrText xml:space="preserve"> FORMDROPDOWN </w:instrText>
      </w:r>
      <w:r>
        <w:rPr>
          <w:b/>
          <w:sz w:val="21"/>
          <w:szCs w:val="28"/>
        </w:rPr>
      </w:r>
      <w:r>
        <w:rPr>
          <w:b/>
          <w:sz w:val="21"/>
          <w:szCs w:val="28"/>
        </w:rPr>
        <w:fldChar w:fldCharType="end"/>
      </w:r>
      <w:bookmarkEnd w:id="13"/>
    </w:p>
    <w:p w:rsidR="009D4E05" w:rsidRDefault="002F1668">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C22EBD">
        <w:rPr>
          <w:rFonts w:ascii="黑体"/>
        </w:rPr>
        <w:instrText xml:space="preserve"> FORMTEXT </w:instrText>
      </w:r>
      <w:r>
        <w:rPr>
          <w:rFonts w:ascii="黑体"/>
        </w:rPr>
      </w:r>
      <w:r>
        <w:rPr>
          <w:rFonts w:ascii="黑体"/>
        </w:rPr>
        <w:fldChar w:fldCharType="separate"/>
      </w:r>
      <w:r w:rsidR="00056789">
        <w:rPr>
          <w:rFonts w:ascii="黑体"/>
        </w:rPr>
        <w:t>XXXX</w:t>
      </w:r>
      <w:r>
        <w:rPr>
          <w:rFonts w:ascii="黑体"/>
        </w:rPr>
        <w:fldChar w:fldCharType="end"/>
      </w:r>
      <w:bookmarkEnd w:id="14"/>
      <w:r w:rsidR="00C22EBD">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C22EBD">
        <w:rPr>
          <w:rFonts w:ascii="黑体"/>
        </w:rPr>
        <w:instrText xml:space="preserve"> FORMTEXT </w:instrText>
      </w:r>
      <w:r>
        <w:rPr>
          <w:rFonts w:ascii="黑体"/>
        </w:rPr>
      </w:r>
      <w:r>
        <w:rPr>
          <w:rFonts w:ascii="黑体"/>
        </w:rPr>
        <w:fldChar w:fldCharType="separate"/>
      </w:r>
      <w:r w:rsidR="00C22EBD">
        <w:rPr>
          <w:rFonts w:ascii="黑体"/>
        </w:rPr>
        <w:t>XX</w:t>
      </w:r>
      <w:r>
        <w:rPr>
          <w:rFonts w:ascii="黑体"/>
        </w:rPr>
        <w:fldChar w:fldCharType="end"/>
      </w:r>
      <w:bookmarkEnd w:id="15"/>
      <w:r w:rsidR="00C22EBD">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C22EBD">
        <w:rPr>
          <w:rFonts w:ascii="黑体"/>
        </w:rPr>
        <w:instrText xml:space="preserve"> FORMTEXT </w:instrText>
      </w:r>
      <w:r>
        <w:rPr>
          <w:rFonts w:ascii="黑体"/>
        </w:rPr>
      </w:r>
      <w:r>
        <w:rPr>
          <w:rFonts w:ascii="黑体"/>
        </w:rPr>
        <w:fldChar w:fldCharType="separate"/>
      </w:r>
      <w:r w:rsidR="00C22EBD">
        <w:rPr>
          <w:rFonts w:ascii="黑体"/>
        </w:rPr>
        <w:t>XX</w:t>
      </w:r>
      <w:r>
        <w:rPr>
          <w:rFonts w:ascii="黑体"/>
        </w:rPr>
        <w:fldChar w:fldCharType="end"/>
      </w:r>
      <w:bookmarkEnd w:id="16"/>
      <w:r w:rsidR="00C22EBD">
        <w:rPr>
          <w:rFonts w:hint="eastAsia"/>
        </w:rPr>
        <w:t>发布</w:t>
      </w:r>
    </w:p>
    <w:p w:rsidR="009D4E05" w:rsidRDefault="002F1668">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C22EBD">
        <w:rPr>
          <w:rFonts w:ascii="黑体"/>
        </w:rPr>
        <w:instrText xml:space="preserve"> FORMTEXT </w:instrText>
      </w:r>
      <w:r>
        <w:rPr>
          <w:rFonts w:ascii="黑体"/>
        </w:rPr>
      </w:r>
      <w:r>
        <w:rPr>
          <w:rFonts w:ascii="黑体"/>
        </w:rPr>
        <w:fldChar w:fldCharType="separate"/>
      </w:r>
      <w:r w:rsidR="00C22EBD">
        <w:rPr>
          <w:rFonts w:ascii="黑体"/>
        </w:rPr>
        <w:t>XXXX</w:t>
      </w:r>
      <w:r>
        <w:rPr>
          <w:rFonts w:ascii="黑体"/>
        </w:rPr>
        <w:fldChar w:fldCharType="end"/>
      </w:r>
      <w:bookmarkEnd w:id="17"/>
      <w:r w:rsidR="00C22EBD">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C22EBD">
        <w:rPr>
          <w:rFonts w:ascii="黑体"/>
        </w:rPr>
        <w:instrText xml:space="preserve"> FORMTEXT </w:instrText>
      </w:r>
      <w:r>
        <w:rPr>
          <w:rFonts w:ascii="黑体"/>
        </w:rPr>
      </w:r>
      <w:r>
        <w:rPr>
          <w:rFonts w:ascii="黑体"/>
        </w:rPr>
        <w:fldChar w:fldCharType="separate"/>
      </w:r>
      <w:r w:rsidR="00C22EBD">
        <w:rPr>
          <w:rFonts w:ascii="黑体"/>
        </w:rPr>
        <w:t>XX</w:t>
      </w:r>
      <w:r>
        <w:rPr>
          <w:rFonts w:ascii="黑体"/>
        </w:rPr>
        <w:fldChar w:fldCharType="end"/>
      </w:r>
      <w:bookmarkEnd w:id="18"/>
      <w:r w:rsidR="00C22EBD">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C22EBD">
        <w:rPr>
          <w:rFonts w:ascii="黑体"/>
        </w:rPr>
        <w:instrText xml:space="preserve"> FORMTEXT </w:instrText>
      </w:r>
      <w:r>
        <w:rPr>
          <w:rFonts w:ascii="黑体"/>
        </w:rPr>
      </w:r>
      <w:r>
        <w:rPr>
          <w:rFonts w:ascii="黑体"/>
        </w:rPr>
        <w:fldChar w:fldCharType="separate"/>
      </w:r>
      <w:r w:rsidR="00C22EBD">
        <w:rPr>
          <w:rFonts w:ascii="黑体"/>
        </w:rPr>
        <w:t>XX</w:t>
      </w:r>
      <w:r>
        <w:rPr>
          <w:rFonts w:ascii="黑体"/>
        </w:rPr>
        <w:fldChar w:fldCharType="end"/>
      </w:r>
      <w:bookmarkEnd w:id="19"/>
      <w:r w:rsidR="00C22EBD">
        <w:rPr>
          <w:rFonts w:hint="eastAsia"/>
        </w:rPr>
        <w:t>实施</w:t>
      </w:r>
    </w:p>
    <w:p w:rsidR="009D4E05" w:rsidRDefault="002F1668">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C22EBD">
        <w:rPr>
          <w:rFonts w:hAnsi="黑体"/>
          <w:w w:val="100"/>
          <w:sz w:val="28"/>
        </w:rPr>
        <w:instrText xml:space="preserve"> FORMTEXT </w:instrText>
      </w:r>
      <w:r>
        <w:rPr>
          <w:rFonts w:hAnsi="黑体"/>
          <w:w w:val="100"/>
          <w:sz w:val="28"/>
        </w:rPr>
      </w:r>
      <w:r>
        <w:rPr>
          <w:rFonts w:hAnsi="黑体"/>
          <w:w w:val="100"/>
          <w:sz w:val="28"/>
        </w:rPr>
        <w:fldChar w:fldCharType="separate"/>
      </w:r>
      <w:r w:rsidR="00C22EBD">
        <w:rPr>
          <w:rFonts w:hAnsi="黑体"/>
          <w:w w:val="100"/>
          <w:sz w:val="28"/>
        </w:rPr>
        <w:t>     </w:t>
      </w:r>
      <w:r>
        <w:rPr>
          <w:rFonts w:hAnsi="黑体"/>
          <w:w w:val="100"/>
          <w:sz w:val="28"/>
        </w:rPr>
        <w:fldChar w:fldCharType="end"/>
      </w:r>
      <w:bookmarkEnd w:id="20"/>
      <w:r w:rsidR="00C22EBD">
        <w:rPr>
          <w:rFonts w:ascii="Times New Roman"/>
          <w:w w:val="100"/>
          <w:sz w:val="28"/>
        </w:rPr>
        <w:t>  </w:t>
      </w:r>
      <w:r w:rsidR="00C22EBD">
        <w:rPr>
          <w:rStyle w:val="afffffffffff3"/>
          <w:rFonts w:hAnsi="黑体" w:hint="eastAsia"/>
          <w:position w:val="0"/>
        </w:rPr>
        <w:t>发</w:t>
      </w:r>
      <w:r w:rsidR="00C22EBD">
        <w:rPr>
          <w:rStyle w:val="afffffffffff3"/>
          <w:rFonts w:hAnsi="黑体" w:hint="eastAsia"/>
          <w:spacing w:val="0"/>
          <w:position w:val="0"/>
        </w:rPr>
        <w:t>布</w:t>
      </w:r>
    </w:p>
    <w:p w:rsidR="009D4E05" w:rsidRDefault="002F1668">
      <w:pPr>
        <w:rPr>
          <w:rFonts w:ascii="宋体" w:hAnsi="宋体"/>
          <w:sz w:val="28"/>
          <w:szCs w:val="28"/>
        </w:rPr>
        <w:sectPr w:rsidR="009D4E0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3360;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9D4E05" w:rsidRDefault="00C22EBD">
      <w:pPr>
        <w:pStyle w:val="a6"/>
        <w:spacing w:after="360"/>
      </w:pPr>
      <w:bookmarkStart w:id="21" w:name="BookMark2"/>
      <w:r>
        <w:rPr>
          <w:spacing w:val="320"/>
        </w:rPr>
        <w:lastRenderedPageBreak/>
        <w:t>前</w:t>
      </w:r>
      <w:r>
        <w:t>言</w:t>
      </w:r>
    </w:p>
    <w:p w:rsidR="009D4E05" w:rsidRDefault="00C22EBD">
      <w:pPr>
        <w:pStyle w:val="afffff"/>
        <w:ind w:firstLine="420"/>
      </w:pPr>
      <w:r>
        <w:rPr>
          <w:rFonts w:hint="eastAsia"/>
        </w:rPr>
        <w:t>本文件按照GB/T 1.1—2020《标准化工作导则  第1部分：标准化文件的结构和起草规则》的规定起草。</w:t>
      </w:r>
    </w:p>
    <w:p w:rsidR="009D4E05" w:rsidRDefault="00C22EBD">
      <w:pPr>
        <w:pStyle w:val="afffff"/>
        <w:ind w:firstLine="420"/>
      </w:pPr>
      <w:r>
        <w:t>本文件由中国棉纺织行业协会提出</w:t>
      </w:r>
      <w:r>
        <w:rPr>
          <w:rFonts w:hint="eastAsia"/>
        </w:rPr>
        <w:t>。</w:t>
      </w:r>
    </w:p>
    <w:p w:rsidR="009D4E05" w:rsidRDefault="00C22EBD">
      <w:pPr>
        <w:pStyle w:val="afffff"/>
        <w:ind w:firstLine="420"/>
      </w:pPr>
      <w:r>
        <w:rPr>
          <w:rFonts w:hint="eastAsia"/>
        </w:rPr>
        <w:t>本文件由中国棉纺织行业协会团体标准化技术委员会归口。</w:t>
      </w:r>
      <w:bookmarkStart w:id="22" w:name="_GoBack"/>
      <w:bookmarkEnd w:id="22"/>
    </w:p>
    <w:p w:rsidR="009D4E05" w:rsidRDefault="00C22EBD">
      <w:pPr>
        <w:pStyle w:val="afffff"/>
        <w:ind w:firstLine="420"/>
      </w:pPr>
      <w:r>
        <w:rPr>
          <w:rFonts w:hint="eastAsia"/>
        </w:rPr>
        <w:t>本文件起草单位：</w:t>
      </w:r>
    </w:p>
    <w:p w:rsidR="009D4E05" w:rsidRDefault="00C22EBD">
      <w:pPr>
        <w:pStyle w:val="afffff"/>
        <w:ind w:firstLine="420"/>
      </w:pPr>
      <w:r>
        <w:rPr>
          <w:rFonts w:hint="eastAsia"/>
        </w:rPr>
        <w:t>本文件主要起草人：</w:t>
      </w:r>
    </w:p>
    <w:p w:rsidR="009D4E05" w:rsidRDefault="00C22EBD">
      <w:pPr>
        <w:pStyle w:val="afffff"/>
        <w:ind w:firstLine="420"/>
      </w:pPr>
      <w:r>
        <w:rPr>
          <w:rFonts w:hint="eastAsia"/>
        </w:rPr>
        <w:t>本文件首次发布。</w:t>
      </w:r>
    </w:p>
    <w:p w:rsidR="009D4E05" w:rsidRDefault="009D4E05">
      <w:pPr>
        <w:pStyle w:val="afffff"/>
        <w:ind w:firstLine="420"/>
        <w:sectPr w:rsidR="009D4E05">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linePitch="312"/>
        </w:sectPr>
      </w:pPr>
    </w:p>
    <w:p w:rsidR="009D4E05" w:rsidRDefault="009D4E05">
      <w:pPr>
        <w:spacing w:line="20" w:lineRule="exact"/>
        <w:jc w:val="center"/>
        <w:rPr>
          <w:rFonts w:ascii="黑体" w:eastAsia="黑体" w:hAnsi="黑体"/>
          <w:sz w:val="32"/>
          <w:szCs w:val="32"/>
        </w:rPr>
      </w:pPr>
      <w:bookmarkStart w:id="23" w:name="BookMark4"/>
      <w:bookmarkEnd w:id="21"/>
    </w:p>
    <w:p w:rsidR="009D4E05" w:rsidRDefault="009D4E05">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EB09BD86953B41FFA38F514BC843CB8E"/>
        </w:placeholder>
      </w:sdtPr>
      <w:sdtContent>
        <w:p w:rsidR="009D4E05" w:rsidRDefault="007D7B84" w:rsidP="005D5326">
          <w:pPr>
            <w:pStyle w:val="afffffffff2"/>
            <w:spacing w:beforeLines="1" w:afterLines="220"/>
          </w:pPr>
          <w:r>
            <w:rPr>
              <w:rFonts w:hint="eastAsia"/>
            </w:rPr>
            <w:t>保暖牛仔布</w:t>
          </w:r>
        </w:p>
      </w:sdtContent>
    </w:sdt>
    <w:p w:rsidR="009D4E05" w:rsidRDefault="00C22EBD">
      <w:pPr>
        <w:pStyle w:val="affc"/>
        <w:spacing w:before="240" w:after="240"/>
      </w:pPr>
      <w:bookmarkStart w:id="25" w:name="_Toc24884211"/>
      <w:bookmarkStart w:id="26" w:name="_Toc17233325"/>
      <w:bookmarkStart w:id="27" w:name="_Toc24884218"/>
      <w:bookmarkStart w:id="28" w:name="_Toc26648465"/>
      <w:bookmarkStart w:id="29" w:name="_Toc26718930"/>
      <w:bookmarkStart w:id="30" w:name="_Toc26986530"/>
      <w:bookmarkStart w:id="31" w:name="_Toc26986771"/>
      <w:bookmarkStart w:id="32" w:name="_Toc17233333"/>
      <w:bookmarkEnd w:id="24"/>
      <w:r>
        <w:rPr>
          <w:rFonts w:hint="eastAsia"/>
        </w:rPr>
        <w:t>范围</w:t>
      </w:r>
      <w:bookmarkEnd w:id="25"/>
      <w:bookmarkEnd w:id="26"/>
      <w:bookmarkEnd w:id="27"/>
      <w:bookmarkEnd w:id="28"/>
      <w:bookmarkEnd w:id="29"/>
      <w:bookmarkEnd w:id="30"/>
      <w:bookmarkEnd w:id="31"/>
      <w:bookmarkEnd w:id="32"/>
    </w:p>
    <w:p w:rsidR="009D4E05" w:rsidRDefault="00C22EBD">
      <w:pPr>
        <w:pStyle w:val="afffff"/>
        <w:ind w:firstLine="420"/>
      </w:pPr>
      <w:bookmarkStart w:id="33" w:name="_Toc26648466"/>
      <w:bookmarkStart w:id="34" w:name="_Toc24884212"/>
      <w:bookmarkStart w:id="35" w:name="_Toc17233326"/>
      <w:bookmarkStart w:id="36" w:name="_Toc24884219"/>
      <w:bookmarkStart w:id="37" w:name="_Toc17233334"/>
      <w:r w:rsidRPr="007657B5">
        <w:t>本文件规定了保暖牛仔布的术语和定义</w:t>
      </w:r>
      <w:r w:rsidRPr="007657B5">
        <w:rPr>
          <w:rFonts w:hint="eastAsia"/>
        </w:rPr>
        <w:t>、</w:t>
      </w:r>
      <w:r w:rsidRPr="007657B5">
        <w:t>要求</w:t>
      </w:r>
      <w:r w:rsidRPr="007657B5">
        <w:rPr>
          <w:rFonts w:hint="eastAsia"/>
        </w:rPr>
        <w:t>、</w:t>
      </w:r>
      <w:r w:rsidRPr="007657B5">
        <w:t>布面疵点评分规则</w:t>
      </w:r>
      <w:r w:rsidRPr="007657B5">
        <w:rPr>
          <w:rFonts w:hint="eastAsia"/>
        </w:rPr>
        <w:t>、</w:t>
      </w:r>
      <w:r w:rsidRPr="007657B5">
        <w:t>试验和检验方法</w:t>
      </w:r>
      <w:r w:rsidRPr="007657B5">
        <w:rPr>
          <w:rFonts w:hint="eastAsia"/>
        </w:rPr>
        <w:t>、</w:t>
      </w:r>
      <w:r w:rsidRPr="007657B5">
        <w:t>检验规则</w:t>
      </w:r>
      <w:r w:rsidRPr="007657B5">
        <w:rPr>
          <w:rFonts w:hint="eastAsia"/>
        </w:rPr>
        <w:t>、</w:t>
      </w:r>
      <w:r w:rsidRPr="007657B5">
        <w:t>标志</w:t>
      </w:r>
      <w:r w:rsidRPr="007657B5">
        <w:rPr>
          <w:rFonts w:hint="eastAsia"/>
        </w:rPr>
        <w:t>、</w:t>
      </w:r>
      <w:r w:rsidRPr="007657B5">
        <w:t>包装</w:t>
      </w:r>
      <w:r w:rsidRPr="007657B5">
        <w:rPr>
          <w:rFonts w:hint="eastAsia"/>
        </w:rPr>
        <w:t>、</w:t>
      </w:r>
      <w:r w:rsidRPr="007657B5">
        <w:t>运输及贮存</w:t>
      </w:r>
      <w:r w:rsidRPr="007657B5">
        <w:rPr>
          <w:rFonts w:hint="eastAsia"/>
        </w:rPr>
        <w:t>。</w:t>
      </w:r>
    </w:p>
    <w:p w:rsidR="009D4E05" w:rsidRDefault="00C22EBD">
      <w:pPr>
        <w:pStyle w:val="affc"/>
        <w:spacing w:before="240" w:after="240"/>
      </w:pPr>
      <w:bookmarkStart w:id="38" w:name="_Toc26718931"/>
      <w:bookmarkStart w:id="39" w:name="_Toc26986772"/>
      <w:bookmarkStart w:id="40" w:name="_Toc269865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D7D879D3970648769F13F7DC4D1625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9D4E05" w:rsidRDefault="00C22EBD">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A743A" w:rsidRDefault="00FA31CA" w:rsidP="009A743A">
      <w:pPr>
        <w:pStyle w:val="afffff"/>
        <w:ind w:firstLine="420"/>
      </w:pPr>
      <w:r w:rsidRPr="00FA31CA">
        <w:t>GB/T 250</w:t>
      </w:r>
      <w:r>
        <w:rPr>
          <w:rFonts w:hint="eastAsia"/>
        </w:rPr>
        <w:t xml:space="preserve">  </w:t>
      </w:r>
      <w:r w:rsidRPr="00FA31CA">
        <w:rPr>
          <w:rFonts w:hint="eastAsia"/>
        </w:rPr>
        <w:t>纺织品</w:t>
      </w:r>
      <w:r>
        <w:rPr>
          <w:rFonts w:hint="eastAsia"/>
        </w:rPr>
        <w:t xml:space="preserve"> </w:t>
      </w:r>
      <w:r w:rsidRPr="00FA31CA">
        <w:rPr>
          <w:rFonts w:hint="eastAsia"/>
        </w:rPr>
        <w:t xml:space="preserve"> 色牢度试验 </w:t>
      </w:r>
      <w:r>
        <w:rPr>
          <w:rFonts w:hint="eastAsia"/>
        </w:rPr>
        <w:t xml:space="preserve"> </w:t>
      </w:r>
      <w:r w:rsidRPr="00FA31CA">
        <w:rPr>
          <w:rFonts w:hint="eastAsia"/>
        </w:rPr>
        <w:t>评定变色用灰色样卡</w:t>
      </w:r>
    </w:p>
    <w:p w:rsidR="009A743A" w:rsidRDefault="00B61141" w:rsidP="009A743A">
      <w:pPr>
        <w:pStyle w:val="afffff"/>
        <w:ind w:firstLine="420"/>
      </w:pPr>
      <w:r w:rsidRPr="00B61141">
        <w:t>GB/T 2828.1</w:t>
      </w:r>
      <w:r w:rsidR="0014636A">
        <w:t>—</w:t>
      </w:r>
      <w:r w:rsidRPr="00B61141">
        <w:t>20</w:t>
      </w:r>
      <w:r w:rsidR="009A743A">
        <w:rPr>
          <w:rFonts w:hint="eastAsia"/>
        </w:rPr>
        <w:t>12</w:t>
      </w:r>
      <w:r w:rsidRPr="00B61141">
        <w:t xml:space="preserve"> </w:t>
      </w:r>
      <w:r w:rsidR="009A743A">
        <w:rPr>
          <w:rFonts w:hint="eastAsia"/>
        </w:rPr>
        <w:t xml:space="preserve"> 计数抽样检验程序 </w:t>
      </w:r>
      <w:r w:rsidR="002A1348">
        <w:rPr>
          <w:rFonts w:hint="eastAsia"/>
        </w:rPr>
        <w:t xml:space="preserve"> </w:t>
      </w:r>
      <w:r w:rsidR="009A743A">
        <w:rPr>
          <w:rFonts w:hint="eastAsia"/>
        </w:rPr>
        <w:t>第1部分:按接收质量限(AQL)检索的逐批检验抽样</w:t>
      </w:r>
    </w:p>
    <w:p w:rsidR="002A1348" w:rsidRDefault="009A743A" w:rsidP="009A743A">
      <w:pPr>
        <w:pStyle w:val="afffff"/>
        <w:ind w:firstLineChars="0" w:firstLine="0"/>
      </w:pPr>
      <w:r>
        <w:rPr>
          <w:rFonts w:hint="eastAsia"/>
        </w:rPr>
        <w:t>计划</w:t>
      </w:r>
    </w:p>
    <w:p w:rsidR="002A1348" w:rsidRDefault="002A1348" w:rsidP="009A743A">
      <w:pPr>
        <w:pStyle w:val="afffff"/>
        <w:ind w:firstLineChars="0" w:firstLine="0"/>
      </w:pPr>
      <w:r>
        <w:rPr>
          <w:rFonts w:hint="eastAsia"/>
        </w:rPr>
        <w:t xml:space="preserve">    </w:t>
      </w:r>
      <w:r w:rsidRPr="002A1348">
        <w:rPr>
          <w:rFonts w:hint="eastAsia"/>
        </w:rPr>
        <w:t>GB/T</w:t>
      </w:r>
      <w:r>
        <w:rPr>
          <w:rFonts w:hint="eastAsia"/>
        </w:rPr>
        <w:t xml:space="preserve"> </w:t>
      </w:r>
      <w:r w:rsidRPr="002A1348">
        <w:rPr>
          <w:rFonts w:hint="eastAsia"/>
        </w:rPr>
        <w:t xml:space="preserve">2910(所有部分) </w:t>
      </w:r>
      <w:r>
        <w:rPr>
          <w:rFonts w:hint="eastAsia"/>
        </w:rPr>
        <w:t xml:space="preserve"> </w:t>
      </w:r>
      <w:r w:rsidRPr="002A1348">
        <w:rPr>
          <w:rFonts w:hint="eastAsia"/>
        </w:rPr>
        <w:t xml:space="preserve">纺织品 </w:t>
      </w:r>
      <w:r>
        <w:rPr>
          <w:rFonts w:hint="eastAsia"/>
        </w:rPr>
        <w:t xml:space="preserve"> </w:t>
      </w:r>
      <w:r w:rsidRPr="002A1348">
        <w:rPr>
          <w:rFonts w:hint="eastAsia"/>
        </w:rPr>
        <w:t>定量化学分析</w:t>
      </w:r>
    </w:p>
    <w:p w:rsidR="002A1348" w:rsidRDefault="002A1348" w:rsidP="009A743A">
      <w:pPr>
        <w:pStyle w:val="afffff"/>
        <w:ind w:firstLineChars="0" w:firstLine="0"/>
      </w:pPr>
      <w:r>
        <w:rPr>
          <w:rFonts w:hint="eastAsia"/>
        </w:rPr>
        <w:t xml:space="preserve">    </w:t>
      </w:r>
      <w:r w:rsidRPr="002A1348">
        <w:t>GB/T 3917.1</w:t>
      </w:r>
      <w:r>
        <w:rPr>
          <w:rFonts w:hint="eastAsia"/>
        </w:rPr>
        <w:t xml:space="preserve">  </w:t>
      </w:r>
      <w:r w:rsidRPr="002A1348">
        <w:rPr>
          <w:rFonts w:hint="eastAsia"/>
        </w:rPr>
        <w:t xml:space="preserve">纺织品 织物撕破性能 </w:t>
      </w:r>
      <w:r>
        <w:rPr>
          <w:rFonts w:hint="eastAsia"/>
        </w:rPr>
        <w:t xml:space="preserve"> </w:t>
      </w:r>
      <w:r w:rsidRPr="002A1348">
        <w:rPr>
          <w:rFonts w:hint="eastAsia"/>
        </w:rPr>
        <w:t>第1部分:冲击摆锤法撕破强力的测定</w:t>
      </w:r>
      <w:r w:rsidRPr="002A1348">
        <w:rPr>
          <w:rFonts w:hint="eastAsia"/>
        </w:rPr>
        <w:cr/>
      </w:r>
      <w:r>
        <w:rPr>
          <w:rFonts w:hint="eastAsia"/>
        </w:rPr>
        <w:t xml:space="preserve">    </w:t>
      </w:r>
      <w:r w:rsidRPr="002A1348">
        <w:t>GB/T 3920</w:t>
      </w:r>
      <w:r>
        <w:rPr>
          <w:rFonts w:hint="eastAsia"/>
        </w:rPr>
        <w:t xml:space="preserve">  </w:t>
      </w:r>
      <w:r w:rsidRPr="002A1348">
        <w:rPr>
          <w:rFonts w:hint="eastAsia"/>
        </w:rPr>
        <w:t>纺织品 色牢度试验 耐摩擦色牢度</w:t>
      </w:r>
      <w:r w:rsidRPr="002A1348">
        <w:rPr>
          <w:rFonts w:hint="eastAsia"/>
        </w:rPr>
        <w:cr/>
      </w:r>
      <w:r>
        <w:rPr>
          <w:rFonts w:hint="eastAsia"/>
        </w:rPr>
        <w:t xml:space="preserve">   </w:t>
      </w:r>
      <w:r w:rsidRPr="002A1348">
        <w:t xml:space="preserve"> GB/T 3921</w:t>
      </w:r>
      <w:r w:rsidR="0014636A">
        <w:t>—</w:t>
      </w:r>
      <w:r w:rsidRPr="002A1348">
        <w:t>2008</w:t>
      </w:r>
      <w:r w:rsidR="00C53DB6">
        <w:rPr>
          <w:rFonts w:hint="eastAsia"/>
        </w:rPr>
        <w:t xml:space="preserve">  </w:t>
      </w:r>
      <w:r w:rsidR="00C53DB6" w:rsidRPr="00C53DB6">
        <w:rPr>
          <w:rFonts w:hint="eastAsia"/>
        </w:rPr>
        <w:t>纺织品 色牢度试验 耐皂洗色牢度</w:t>
      </w:r>
    </w:p>
    <w:p w:rsidR="002A1348" w:rsidRDefault="002A1348" w:rsidP="009A743A">
      <w:pPr>
        <w:pStyle w:val="afffff"/>
        <w:ind w:firstLineChars="0" w:firstLine="0"/>
      </w:pPr>
      <w:r>
        <w:rPr>
          <w:rFonts w:hint="eastAsia"/>
        </w:rPr>
        <w:t xml:space="preserve">    </w:t>
      </w:r>
      <w:r w:rsidRPr="002A1348">
        <w:t>GB/T 3923.1</w:t>
      </w:r>
      <w:r>
        <w:rPr>
          <w:rFonts w:hint="eastAsia"/>
        </w:rPr>
        <w:t xml:space="preserve">   </w:t>
      </w:r>
      <w:r w:rsidRPr="002A1348">
        <w:rPr>
          <w:rFonts w:hint="eastAsia"/>
        </w:rPr>
        <w:t>纺织品 织物拉伸性能 第1部分:断裂强力和断裂伸长率的测定 条样法</w:t>
      </w:r>
    </w:p>
    <w:p w:rsidR="002A1348" w:rsidRDefault="002A1348" w:rsidP="009A743A">
      <w:pPr>
        <w:pStyle w:val="afffff"/>
        <w:ind w:firstLineChars="0" w:firstLine="0"/>
      </w:pPr>
      <w:r>
        <w:rPr>
          <w:rFonts w:hint="eastAsia"/>
        </w:rPr>
        <w:t xml:space="preserve">    </w:t>
      </w:r>
      <w:r w:rsidRPr="002A1348">
        <w:t>GB/T 4666</w:t>
      </w:r>
      <w:r>
        <w:rPr>
          <w:rFonts w:hint="eastAsia"/>
        </w:rPr>
        <w:t xml:space="preserve">  </w:t>
      </w:r>
      <w:r w:rsidRPr="002A1348">
        <w:rPr>
          <w:rFonts w:hint="eastAsia"/>
        </w:rPr>
        <w:t>纺织品 织物长度和幅宽的测定</w:t>
      </w:r>
    </w:p>
    <w:p w:rsidR="002A1348" w:rsidRDefault="002A1348" w:rsidP="002A1348">
      <w:pPr>
        <w:pStyle w:val="afffff"/>
        <w:ind w:firstLine="420"/>
      </w:pPr>
      <w:r w:rsidRPr="00FA31CA">
        <w:rPr>
          <w:rFonts w:hint="eastAsia"/>
        </w:rPr>
        <w:t>GB/T 4668</w:t>
      </w:r>
      <w:r>
        <w:rPr>
          <w:rFonts w:hint="eastAsia"/>
        </w:rPr>
        <w:t xml:space="preserve">  </w:t>
      </w:r>
      <w:r w:rsidRPr="002A1348">
        <w:rPr>
          <w:rFonts w:hint="eastAsia"/>
        </w:rPr>
        <w:t>机织物密度的测定</w:t>
      </w:r>
    </w:p>
    <w:p w:rsidR="002A1348" w:rsidRDefault="002A1348" w:rsidP="009A743A">
      <w:pPr>
        <w:pStyle w:val="afffff"/>
        <w:ind w:firstLineChars="0" w:firstLine="0"/>
      </w:pPr>
      <w:r>
        <w:rPr>
          <w:rFonts w:hint="eastAsia"/>
        </w:rPr>
        <w:t xml:space="preserve">    </w:t>
      </w:r>
      <w:r w:rsidRPr="002A1348">
        <w:t>GB/T 4669</w:t>
      </w:r>
      <w:r>
        <w:rPr>
          <w:rFonts w:hint="eastAsia"/>
        </w:rPr>
        <w:t xml:space="preserve">  </w:t>
      </w:r>
      <w:r w:rsidRPr="002A1348">
        <w:rPr>
          <w:rFonts w:hint="eastAsia"/>
        </w:rPr>
        <w:t>纺织品 机织物 单位长度质量和单位面积质量的测定</w:t>
      </w:r>
      <w:r>
        <w:rPr>
          <w:rFonts w:hint="eastAsia"/>
        </w:rPr>
        <w:t xml:space="preserve">                        </w:t>
      </w:r>
    </w:p>
    <w:p w:rsidR="002A1348" w:rsidRDefault="002A1348" w:rsidP="009A743A">
      <w:pPr>
        <w:pStyle w:val="afffff"/>
        <w:ind w:firstLineChars="0" w:firstLine="0"/>
      </w:pPr>
      <w:r>
        <w:rPr>
          <w:rFonts w:hint="eastAsia"/>
        </w:rPr>
        <w:t xml:space="preserve">    </w:t>
      </w:r>
      <w:r w:rsidRPr="002A1348">
        <w:t>GB/T 5296.4</w:t>
      </w:r>
      <w:r>
        <w:rPr>
          <w:rFonts w:hint="eastAsia"/>
        </w:rPr>
        <w:t xml:space="preserve">  </w:t>
      </w:r>
      <w:r w:rsidRPr="002A1348">
        <w:rPr>
          <w:rFonts w:hint="eastAsia"/>
        </w:rPr>
        <w:t>消费品使用说明 第4部分:纺织品和服装</w:t>
      </w:r>
      <w:r>
        <w:rPr>
          <w:rFonts w:hint="eastAsia"/>
        </w:rPr>
        <w:t xml:space="preserve"> </w:t>
      </w:r>
    </w:p>
    <w:p w:rsidR="002A1348" w:rsidRDefault="002A1348" w:rsidP="009A743A">
      <w:pPr>
        <w:pStyle w:val="afffff"/>
        <w:ind w:firstLineChars="0" w:firstLine="0"/>
      </w:pPr>
      <w:r>
        <w:rPr>
          <w:rFonts w:hint="eastAsia"/>
        </w:rPr>
        <w:t xml:space="preserve">    </w:t>
      </w:r>
      <w:r w:rsidRPr="002A1348">
        <w:t>GB/T 8170</w:t>
      </w:r>
      <w:r>
        <w:rPr>
          <w:rFonts w:hint="eastAsia"/>
        </w:rPr>
        <w:t xml:space="preserve">  </w:t>
      </w:r>
      <w:r w:rsidRPr="002A1348">
        <w:rPr>
          <w:rFonts w:hint="eastAsia"/>
        </w:rPr>
        <w:t>数值修约规则与极限数值的表示和判定</w:t>
      </w:r>
    </w:p>
    <w:p w:rsidR="002A1348" w:rsidRDefault="002A1348" w:rsidP="002A1348">
      <w:pPr>
        <w:pStyle w:val="afffff"/>
        <w:ind w:firstLine="420"/>
      </w:pPr>
      <w:r>
        <w:rPr>
          <w:rFonts w:hint="eastAsia"/>
        </w:rPr>
        <w:t xml:space="preserve">GB/T 8628  </w:t>
      </w:r>
      <w:r w:rsidRPr="002A1348">
        <w:rPr>
          <w:rFonts w:hint="eastAsia"/>
        </w:rPr>
        <w:t>纺织品 测定尺寸变化的试验中织物试样和服装的准备、标记及测量</w:t>
      </w:r>
    </w:p>
    <w:p w:rsidR="002A1348" w:rsidRDefault="002A1348" w:rsidP="002A1348">
      <w:pPr>
        <w:pStyle w:val="afffff"/>
        <w:ind w:firstLineChars="0" w:firstLine="0"/>
      </w:pPr>
      <w:r>
        <w:rPr>
          <w:rFonts w:hint="eastAsia"/>
        </w:rPr>
        <w:t xml:space="preserve">    GB/T 8629</w:t>
      </w:r>
      <w:r w:rsidR="0014636A">
        <w:rPr>
          <w:rFonts w:hint="eastAsia"/>
        </w:rPr>
        <w:t>—</w:t>
      </w:r>
      <w:r>
        <w:rPr>
          <w:rFonts w:hint="eastAsia"/>
        </w:rPr>
        <w:t>2017</w:t>
      </w:r>
      <w:r w:rsidRPr="002A1348">
        <w:rPr>
          <w:rFonts w:hint="eastAsia"/>
        </w:rPr>
        <w:t>纺织品 试验用家庭洗涤及干燥程序</w:t>
      </w:r>
    </w:p>
    <w:p w:rsidR="002A1348" w:rsidRDefault="002A1348" w:rsidP="002A1348">
      <w:pPr>
        <w:pStyle w:val="afffff"/>
        <w:ind w:firstLineChars="0" w:firstLine="0"/>
      </w:pPr>
      <w:r>
        <w:rPr>
          <w:rFonts w:hint="eastAsia"/>
        </w:rPr>
        <w:t xml:space="preserve">    </w:t>
      </w:r>
      <w:r w:rsidRPr="002A1348">
        <w:t>GB/T 8630</w:t>
      </w:r>
      <w:r>
        <w:rPr>
          <w:rFonts w:hint="eastAsia"/>
        </w:rPr>
        <w:t xml:space="preserve">  </w:t>
      </w:r>
      <w:r w:rsidRPr="002A1348">
        <w:rPr>
          <w:rFonts w:hint="eastAsia"/>
        </w:rPr>
        <w:t>纺织品 洗涤和干燥后尺寸变化的测定</w:t>
      </w:r>
    </w:p>
    <w:p w:rsidR="002A1348" w:rsidRDefault="002A1348" w:rsidP="009A743A">
      <w:pPr>
        <w:pStyle w:val="afffff"/>
        <w:ind w:firstLineChars="0" w:firstLine="0"/>
      </w:pPr>
      <w:r>
        <w:rPr>
          <w:rFonts w:hint="eastAsia"/>
        </w:rPr>
        <w:t xml:space="preserve">    </w:t>
      </w:r>
      <w:r w:rsidRPr="002A1348">
        <w:t>GB/T 11048</w:t>
      </w:r>
      <w:r w:rsidR="0014636A">
        <w:rPr>
          <w:rFonts w:hint="eastAsia"/>
        </w:rPr>
        <w:t>—</w:t>
      </w:r>
      <w:r w:rsidRPr="002A1348">
        <w:t>1989</w:t>
      </w:r>
      <w:r w:rsidR="00015CE2">
        <w:rPr>
          <w:rFonts w:hint="eastAsia"/>
        </w:rPr>
        <w:t xml:space="preserve">  纺织品保温性能试验方法</w:t>
      </w:r>
    </w:p>
    <w:p w:rsidR="002A1348" w:rsidRDefault="002A1348" w:rsidP="009A743A">
      <w:pPr>
        <w:pStyle w:val="afffff"/>
        <w:ind w:firstLineChars="0" w:firstLine="0"/>
      </w:pPr>
      <w:r w:rsidRPr="002A1348">
        <w:t xml:space="preserve"> </w:t>
      </w:r>
      <w:r>
        <w:rPr>
          <w:rFonts w:hint="eastAsia"/>
        </w:rPr>
        <w:t xml:space="preserve">   </w:t>
      </w:r>
      <w:r w:rsidRPr="002A1348">
        <w:t>GB/T 13772.2</w:t>
      </w:r>
      <w:r w:rsidR="00015CE2">
        <w:rPr>
          <w:rFonts w:hint="eastAsia"/>
        </w:rPr>
        <w:t xml:space="preserve">  </w:t>
      </w:r>
      <w:r w:rsidR="00015CE2" w:rsidRPr="00015CE2">
        <w:rPr>
          <w:rFonts w:hint="eastAsia"/>
        </w:rPr>
        <w:t>纺织品 机织物接缝处纱线抗滑移的测定 第2部分:定负荷法</w:t>
      </w:r>
    </w:p>
    <w:p w:rsidR="009D4E05" w:rsidRDefault="002A1348" w:rsidP="005D5326">
      <w:pPr>
        <w:pStyle w:val="afffff"/>
        <w:ind w:firstLineChars="0" w:firstLine="0"/>
      </w:pPr>
      <w:r>
        <w:rPr>
          <w:rFonts w:hint="eastAsia"/>
        </w:rPr>
        <w:t xml:space="preserve">   </w:t>
      </w:r>
      <w:r w:rsidR="005D5326">
        <w:rPr>
          <w:rFonts w:hint="eastAsia"/>
        </w:rPr>
        <w:t xml:space="preserve"> </w:t>
      </w:r>
      <w:r w:rsidR="00FA31CA" w:rsidRPr="00FA31CA">
        <w:t>GB 18401</w:t>
      </w:r>
      <w:r>
        <w:rPr>
          <w:rFonts w:hint="eastAsia"/>
        </w:rPr>
        <w:t xml:space="preserve">  </w:t>
      </w:r>
      <w:r w:rsidRPr="002A1348">
        <w:rPr>
          <w:rFonts w:hint="eastAsia"/>
        </w:rPr>
        <w:t>国家纺织产品基本安全技术规范</w:t>
      </w:r>
    </w:p>
    <w:p w:rsidR="002A1348" w:rsidRDefault="002A1348">
      <w:pPr>
        <w:pStyle w:val="afffff"/>
        <w:ind w:firstLine="420"/>
      </w:pPr>
      <w:r w:rsidRPr="002A1348">
        <w:t>GB/T 21196.2</w:t>
      </w:r>
      <w:r w:rsidR="00015CE2">
        <w:rPr>
          <w:rFonts w:hint="eastAsia"/>
        </w:rPr>
        <w:t xml:space="preserve">  </w:t>
      </w:r>
      <w:r w:rsidR="00015CE2" w:rsidRPr="00015CE2">
        <w:rPr>
          <w:rFonts w:hint="eastAsia"/>
        </w:rPr>
        <w:t>纺织品 马丁代尔法织物耐磨性的测定 第2部分:试样破损的测定</w:t>
      </w:r>
    </w:p>
    <w:p w:rsidR="009D4E05" w:rsidRDefault="00FA31CA">
      <w:pPr>
        <w:pStyle w:val="afffff"/>
        <w:ind w:firstLine="420"/>
      </w:pPr>
      <w:r w:rsidRPr="00FA31CA">
        <w:rPr>
          <w:rFonts w:hint="eastAsia"/>
        </w:rPr>
        <w:t xml:space="preserve">GB/T 29862 </w:t>
      </w:r>
      <w:r w:rsidR="00015CE2">
        <w:rPr>
          <w:rFonts w:hint="eastAsia"/>
        </w:rPr>
        <w:t xml:space="preserve"> </w:t>
      </w:r>
      <w:r w:rsidR="00015CE2" w:rsidRPr="00015CE2">
        <w:rPr>
          <w:rFonts w:hint="eastAsia"/>
        </w:rPr>
        <w:t>纺织品 纤维含量标识</w:t>
      </w:r>
    </w:p>
    <w:p w:rsidR="00987983" w:rsidRDefault="00987983">
      <w:pPr>
        <w:pStyle w:val="afffff"/>
        <w:ind w:firstLine="420"/>
      </w:pPr>
      <w:r w:rsidRPr="00987983">
        <w:rPr>
          <w:rFonts w:hint="eastAsia"/>
        </w:rPr>
        <w:t>GB 31701  婴幼儿及儿童纺织产品安全技术规范</w:t>
      </w:r>
    </w:p>
    <w:p w:rsidR="00FA31CA" w:rsidRDefault="00FA31CA">
      <w:pPr>
        <w:pStyle w:val="afffff"/>
        <w:ind w:firstLine="420"/>
      </w:pPr>
      <w:r w:rsidRPr="00FA31CA">
        <w:rPr>
          <w:rFonts w:hint="eastAsia"/>
        </w:rPr>
        <w:t xml:space="preserve">FZ/T 01057 </w:t>
      </w:r>
      <w:r w:rsidR="00015CE2">
        <w:rPr>
          <w:rFonts w:hint="eastAsia"/>
        </w:rPr>
        <w:t xml:space="preserve"> </w:t>
      </w:r>
      <w:r w:rsidR="00015CE2" w:rsidRPr="00015CE2">
        <w:rPr>
          <w:rFonts w:hint="eastAsia"/>
        </w:rPr>
        <w:t>纺织纤维鉴别试验方法</w:t>
      </w:r>
    </w:p>
    <w:p w:rsidR="002A1348" w:rsidRDefault="002A1348">
      <w:pPr>
        <w:pStyle w:val="afffff"/>
        <w:ind w:firstLine="420"/>
      </w:pPr>
      <w:r w:rsidRPr="002A1348">
        <w:rPr>
          <w:rFonts w:hint="eastAsia"/>
        </w:rPr>
        <w:t>FZ/T 13001—2013</w:t>
      </w:r>
      <w:r w:rsidR="00015CE2">
        <w:rPr>
          <w:rFonts w:hint="eastAsia"/>
        </w:rPr>
        <w:t xml:space="preserve">  </w:t>
      </w:r>
      <w:r w:rsidRPr="002A1348">
        <w:rPr>
          <w:rFonts w:hint="eastAsia"/>
        </w:rPr>
        <w:t xml:space="preserve">色织牛仔布 </w:t>
      </w:r>
    </w:p>
    <w:p w:rsidR="009F42CD" w:rsidRDefault="009F42CD">
      <w:pPr>
        <w:pStyle w:val="afffff"/>
        <w:ind w:firstLine="420"/>
      </w:pPr>
      <w:r w:rsidRPr="009F42CD">
        <w:t>AATCC 179</w:t>
      </w:r>
      <w:r>
        <w:rPr>
          <w:rFonts w:hint="eastAsia"/>
        </w:rPr>
        <w:t xml:space="preserve">  经家庭洗涤后的织物纬斜和成衣扭曲性能</w:t>
      </w:r>
    </w:p>
    <w:p w:rsidR="009D4E05" w:rsidRDefault="00C22EBD">
      <w:pPr>
        <w:pStyle w:val="affc"/>
        <w:spacing w:before="240" w:after="240"/>
      </w:pPr>
      <w:r>
        <w:rPr>
          <w:rFonts w:hint="eastAsia"/>
          <w:szCs w:val="21"/>
        </w:rPr>
        <w:t>术语和定义</w:t>
      </w:r>
    </w:p>
    <w:bookmarkStart w:id="41" w:name="_Toc26986532" w:displacedByCustomXml="next"/>
    <w:bookmarkEnd w:id="41" w:displacedByCustomXml="next"/>
    <w:sdt>
      <w:sdtPr>
        <w:id w:val="-1909835108"/>
        <w:placeholder>
          <w:docPart w:val="29193214E76B4E5C8B6717A39EFD886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9D4E05" w:rsidRDefault="007729D1">
          <w:pPr>
            <w:pStyle w:val="afffff"/>
            <w:ind w:firstLine="420"/>
          </w:pPr>
          <w:r>
            <w:t>下列术语和定义适用于本文件。</w:t>
          </w:r>
        </w:p>
      </w:sdtContent>
    </w:sdt>
    <w:p w:rsidR="009D4E05" w:rsidRDefault="009D4E05">
      <w:pPr>
        <w:pStyle w:val="affffffffffe"/>
        <w:ind w:left="420" w:hangingChars="200" w:hanging="420"/>
        <w:rPr>
          <w:rFonts w:ascii="黑体" w:eastAsia="黑体" w:hAnsi="黑体"/>
        </w:rPr>
      </w:pPr>
    </w:p>
    <w:p w:rsidR="009D4E05" w:rsidRPr="007657B5" w:rsidRDefault="00C22EBD">
      <w:pPr>
        <w:spacing w:line="240" w:lineRule="auto"/>
        <w:ind w:firstLineChars="200" w:firstLine="420"/>
        <w:rPr>
          <w:rFonts w:ascii="Times New Roman" w:eastAsia="黑体" w:hAnsi="Times New Roman"/>
          <w:b/>
        </w:rPr>
      </w:pPr>
      <w:r w:rsidRPr="007657B5">
        <w:rPr>
          <w:rFonts w:ascii="黑体" w:eastAsia="黑体" w:hAnsi="黑体" w:hint="eastAsia"/>
        </w:rPr>
        <w:t xml:space="preserve">保暖牛仔布  </w:t>
      </w:r>
      <w:r w:rsidRPr="007657B5">
        <w:rPr>
          <w:rFonts w:ascii="Times New Roman" w:eastAsia="黑体" w:hAnsi="Times New Roman"/>
          <w:b/>
        </w:rPr>
        <w:t>warm denim</w:t>
      </w:r>
    </w:p>
    <w:p w:rsidR="009D4E05" w:rsidRDefault="00015CE2">
      <w:pPr>
        <w:spacing w:line="240" w:lineRule="auto"/>
        <w:ind w:firstLineChars="200" w:firstLine="420"/>
        <w:rPr>
          <w:rFonts w:ascii="宋体" w:hAnsi="宋体"/>
        </w:rPr>
      </w:pPr>
      <w:r w:rsidRPr="007657B5">
        <w:rPr>
          <w:rFonts w:ascii="宋体" w:hAnsi="宋体" w:hint="eastAsia"/>
        </w:rPr>
        <w:t>保温率达到27%的牛仔布。</w:t>
      </w:r>
    </w:p>
    <w:p w:rsidR="009D4E05" w:rsidRDefault="009D4E05">
      <w:pPr>
        <w:pStyle w:val="affffffffffe"/>
        <w:ind w:left="420" w:hangingChars="200" w:hanging="420"/>
        <w:rPr>
          <w:rFonts w:ascii="黑体" w:eastAsia="黑体" w:hAnsi="黑体"/>
        </w:rPr>
      </w:pPr>
    </w:p>
    <w:p w:rsidR="009D4E05" w:rsidRDefault="00C22EBD">
      <w:pPr>
        <w:spacing w:line="240" w:lineRule="auto"/>
        <w:ind w:firstLineChars="200" w:firstLine="420"/>
        <w:rPr>
          <w:rFonts w:ascii="黑体" w:eastAsia="黑体" w:hAnsi="黑体"/>
        </w:rPr>
      </w:pPr>
      <w:r>
        <w:rPr>
          <w:rFonts w:ascii="黑体" w:eastAsia="黑体" w:hAnsi="黑体" w:hint="eastAsia"/>
        </w:rPr>
        <w:t>经向明显疵点</w:t>
      </w:r>
      <w:r>
        <w:rPr>
          <w:rFonts w:ascii="Times New Roman" w:eastAsia="黑体" w:hAnsi="Times New Roman" w:hint="eastAsia"/>
          <w:b/>
        </w:rPr>
        <w:t>warp conspicuous defect</w:t>
      </w:r>
    </w:p>
    <w:p w:rsidR="009D4E05" w:rsidRDefault="00C22EBD">
      <w:pPr>
        <w:spacing w:line="240" w:lineRule="auto"/>
        <w:ind w:firstLineChars="200" w:firstLine="420"/>
        <w:rPr>
          <w:rFonts w:ascii="宋体" w:hAnsi="宋体"/>
        </w:rPr>
      </w:pPr>
      <w:r>
        <w:rPr>
          <w:rFonts w:ascii="宋体" w:hAnsi="宋体" w:hint="eastAsia"/>
        </w:rPr>
        <w:lastRenderedPageBreak/>
        <w:t>沿经向延伸的，在标准规定的检验条件下检验时，明显看得出影响外观的疵点。</w:t>
      </w:r>
    </w:p>
    <w:p w:rsidR="009D4E05" w:rsidRDefault="009D4E05">
      <w:pPr>
        <w:pStyle w:val="affffffffffe"/>
        <w:ind w:left="420" w:hangingChars="200" w:hanging="420"/>
        <w:rPr>
          <w:rFonts w:ascii="黑体" w:eastAsia="黑体" w:hAnsi="黑体"/>
        </w:rPr>
      </w:pPr>
    </w:p>
    <w:p w:rsidR="009D4E05" w:rsidRDefault="00C22EBD">
      <w:pPr>
        <w:spacing w:line="240" w:lineRule="auto"/>
        <w:ind w:firstLineChars="200" w:firstLine="420"/>
        <w:rPr>
          <w:rFonts w:ascii="黑体" w:eastAsia="黑体" w:hAnsi="黑体"/>
        </w:rPr>
      </w:pPr>
      <w:r>
        <w:rPr>
          <w:rFonts w:ascii="黑体" w:eastAsia="黑体" w:hAnsi="黑体" w:hint="eastAsia"/>
        </w:rPr>
        <w:t xml:space="preserve">纬向明显疵点  </w:t>
      </w:r>
      <w:r>
        <w:rPr>
          <w:rFonts w:ascii="Times New Roman" w:eastAsia="黑体" w:hAnsi="Times New Roman"/>
          <w:b/>
        </w:rPr>
        <w:t>filling conspicuous defect</w:t>
      </w:r>
    </w:p>
    <w:p w:rsidR="009D4E05" w:rsidRDefault="00C22EBD">
      <w:pPr>
        <w:spacing w:line="240" w:lineRule="auto"/>
        <w:ind w:firstLineChars="200" w:firstLine="420"/>
        <w:rPr>
          <w:rFonts w:ascii="宋体" w:hAnsi="宋体"/>
        </w:rPr>
      </w:pPr>
      <w:r>
        <w:rPr>
          <w:rFonts w:ascii="宋体" w:hAnsi="宋体" w:hint="eastAsia"/>
        </w:rPr>
        <w:t>除横裆以外，沿纬向延伸的，在标准规定的检验条件下检验时，明显看得出影响外观的疵点。</w:t>
      </w:r>
    </w:p>
    <w:p w:rsidR="009D4E05" w:rsidRDefault="009D4E05">
      <w:pPr>
        <w:pStyle w:val="affffffffffe"/>
        <w:ind w:left="420" w:hangingChars="200" w:hanging="420"/>
        <w:rPr>
          <w:rFonts w:ascii="黑体" w:eastAsia="黑体" w:hAnsi="黑体"/>
          <w:kern w:val="2"/>
        </w:rPr>
      </w:pPr>
    </w:p>
    <w:p w:rsidR="009D4E05" w:rsidRDefault="00C22EBD">
      <w:pPr>
        <w:pStyle w:val="afffff"/>
        <w:ind w:firstLine="420"/>
        <w:rPr>
          <w:rFonts w:ascii="黑体" w:eastAsia="黑体" w:hAnsi="黑体"/>
          <w:kern w:val="2"/>
          <w:szCs w:val="21"/>
        </w:rPr>
      </w:pPr>
      <w:r>
        <w:rPr>
          <w:rFonts w:ascii="黑体" w:eastAsia="黑体" w:hAnsi="黑体" w:hint="eastAsia"/>
          <w:kern w:val="2"/>
          <w:szCs w:val="21"/>
        </w:rPr>
        <w:t xml:space="preserve">横档疵点  </w:t>
      </w:r>
      <w:r>
        <w:rPr>
          <w:rFonts w:ascii="Times New Roman" w:eastAsia="黑体"/>
          <w:b/>
          <w:kern w:val="2"/>
          <w:szCs w:val="21"/>
        </w:rPr>
        <w:t>bar</w:t>
      </w:r>
    </w:p>
    <w:p w:rsidR="009D4E05" w:rsidRDefault="00C22EBD">
      <w:pPr>
        <w:pStyle w:val="afffff"/>
        <w:ind w:firstLine="420"/>
        <w:rPr>
          <w:rFonts w:ascii="黑体" w:eastAsia="黑体" w:hAnsi="黑体"/>
          <w:kern w:val="2"/>
          <w:szCs w:val="21"/>
        </w:rPr>
      </w:pPr>
      <w:r>
        <w:rPr>
          <w:rFonts w:hAnsi="宋体" w:hint="eastAsia"/>
          <w:kern w:val="2"/>
          <w:szCs w:val="21"/>
        </w:rPr>
        <w:t>横跨织物全幅的，与正常纱线形成可见差异呈带状，并严重影响外观的单个疵点或密集型散布疵点，如稀纬、密路、拆痕、色档、皱条等。</w:t>
      </w:r>
    </w:p>
    <w:p w:rsidR="009D4E05" w:rsidRDefault="009D4E05">
      <w:pPr>
        <w:pStyle w:val="affffffffffe"/>
        <w:ind w:left="420" w:hangingChars="200" w:hanging="420"/>
        <w:rPr>
          <w:rFonts w:ascii="黑体" w:eastAsia="黑体" w:hAnsi="黑体"/>
          <w:kern w:val="2"/>
        </w:rPr>
      </w:pPr>
    </w:p>
    <w:p w:rsidR="009D4E05" w:rsidRDefault="00C22EBD">
      <w:pPr>
        <w:pStyle w:val="afffff"/>
        <w:ind w:firstLine="420"/>
        <w:rPr>
          <w:rFonts w:ascii="黑体" w:eastAsia="黑体" w:hAnsi="黑体"/>
          <w:kern w:val="2"/>
          <w:szCs w:val="21"/>
        </w:rPr>
      </w:pPr>
      <w:r>
        <w:rPr>
          <w:rFonts w:ascii="黑体" w:eastAsia="黑体" w:hAnsi="黑体" w:hint="eastAsia"/>
          <w:kern w:val="2"/>
          <w:szCs w:val="21"/>
        </w:rPr>
        <w:t xml:space="preserve">破洞  </w:t>
      </w:r>
      <w:r>
        <w:rPr>
          <w:rFonts w:ascii="Times New Roman" w:eastAsia="黑体" w:hint="eastAsia"/>
          <w:b/>
          <w:kern w:val="2"/>
          <w:szCs w:val="21"/>
        </w:rPr>
        <w:t>hole</w:t>
      </w:r>
    </w:p>
    <w:p w:rsidR="009D4E05" w:rsidRDefault="00C22EBD">
      <w:pPr>
        <w:pStyle w:val="afffff"/>
        <w:ind w:firstLine="420"/>
        <w:rPr>
          <w:rFonts w:hAnsi="宋体"/>
          <w:kern w:val="2"/>
          <w:szCs w:val="21"/>
        </w:rPr>
      </w:pPr>
      <w:r>
        <w:rPr>
          <w:rFonts w:hAnsi="宋体" w:hint="eastAsia"/>
          <w:kern w:val="2"/>
          <w:szCs w:val="21"/>
        </w:rPr>
        <w:t>两根及以上经、纬纱共断或单断经、纬纱(包括隔开1根～2根好纱）。</w:t>
      </w:r>
    </w:p>
    <w:p w:rsidR="009D4E05" w:rsidRDefault="009D4E05">
      <w:pPr>
        <w:pStyle w:val="affffffffffe"/>
        <w:ind w:left="420" w:hangingChars="200" w:hanging="420"/>
        <w:rPr>
          <w:rFonts w:ascii="黑体" w:eastAsia="黑体" w:hAnsi="黑体"/>
          <w:kern w:val="2"/>
        </w:rPr>
      </w:pPr>
    </w:p>
    <w:p w:rsidR="009D4E05" w:rsidRDefault="00C22EBD">
      <w:pPr>
        <w:pStyle w:val="afffff"/>
        <w:ind w:firstLine="420"/>
        <w:rPr>
          <w:rFonts w:ascii="黑体" w:eastAsia="黑体" w:hAnsi="黑体"/>
          <w:kern w:val="2"/>
          <w:szCs w:val="21"/>
        </w:rPr>
      </w:pPr>
      <w:r>
        <w:rPr>
          <w:rFonts w:ascii="黑体" w:eastAsia="黑体" w:hAnsi="黑体" w:hint="eastAsia"/>
          <w:kern w:val="2"/>
          <w:szCs w:val="21"/>
        </w:rPr>
        <w:t xml:space="preserve">跳花  </w:t>
      </w:r>
      <w:r>
        <w:rPr>
          <w:rFonts w:ascii="Times New Roman" w:eastAsia="黑体" w:hint="eastAsia"/>
          <w:b/>
          <w:kern w:val="2"/>
          <w:szCs w:val="21"/>
        </w:rPr>
        <w:t>float</w:t>
      </w:r>
    </w:p>
    <w:p w:rsidR="009D4E05" w:rsidRDefault="00C22EBD">
      <w:pPr>
        <w:pStyle w:val="afffff"/>
        <w:ind w:firstLine="420"/>
        <w:rPr>
          <w:rFonts w:hAnsi="宋体"/>
          <w:kern w:val="2"/>
          <w:szCs w:val="21"/>
        </w:rPr>
      </w:pPr>
      <w:r>
        <w:rPr>
          <w:rFonts w:hAnsi="宋体" w:hint="eastAsia"/>
          <w:kern w:val="2"/>
          <w:szCs w:val="21"/>
        </w:rPr>
        <w:t>三根及以上的经纬纱未按组织规律沉浮形成的组织错乱(包括间断1根～2根好纱)。</w:t>
      </w:r>
    </w:p>
    <w:p w:rsidR="002A3F5D" w:rsidRPr="002A3F5D" w:rsidRDefault="00C22EBD" w:rsidP="002A3F5D">
      <w:pPr>
        <w:pStyle w:val="affc"/>
        <w:spacing w:before="240" w:after="240"/>
        <w:rPr>
          <w:kern w:val="2"/>
        </w:rPr>
      </w:pPr>
      <w:r>
        <w:rPr>
          <w:rFonts w:hint="eastAsia"/>
          <w:kern w:val="2"/>
        </w:rPr>
        <w:t>要求</w:t>
      </w:r>
    </w:p>
    <w:p w:rsidR="009D4E05" w:rsidRPr="00482F45" w:rsidRDefault="00C22EBD" w:rsidP="00CA640D">
      <w:pPr>
        <w:pStyle w:val="affd"/>
        <w:spacing w:before="120" w:after="120"/>
        <w:ind w:left="0"/>
      </w:pPr>
      <w:r w:rsidRPr="00482F45">
        <w:rPr>
          <w:rFonts w:hint="eastAsia"/>
        </w:rPr>
        <w:t>质量要求</w:t>
      </w:r>
    </w:p>
    <w:p w:rsidR="00FC721B" w:rsidRDefault="00C22EBD">
      <w:pPr>
        <w:pStyle w:val="afffff"/>
        <w:ind w:firstLineChars="0" w:firstLine="0"/>
        <w:rPr>
          <w:rFonts w:hAnsi="宋体" w:hint="eastAsia"/>
          <w:kern w:val="2"/>
          <w:szCs w:val="21"/>
        </w:rPr>
      </w:pPr>
      <w:r w:rsidRPr="00482F45">
        <w:rPr>
          <w:rFonts w:hAnsi="宋体" w:hint="eastAsia"/>
          <w:kern w:val="2"/>
          <w:szCs w:val="21"/>
        </w:rPr>
        <w:t xml:space="preserve">    产品的质量要求分为内在质量和外观质量两个方面。内在</w:t>
      </w:r>
      <w:r w:rsidRPr="00C36843">
        <w:rPr>
          <w:rFonts w:hAnsi="宋体" w:hint="eastAsia"/>
          <w:kern w:val="2"/>
          <w:szCs w:val="21"/>
        </w:rPr>
        <w:t>质量包括密度偏差率、</w:t>
      </w:r>
      <w:r w:rsidR="00FC721B" w:rsidRPr="00C36843">
        <w:rPr>
          <w:rFonts w:hAnsi="宋体" w:hint="eastAsia"/>
          <w:kern w:val="2"/>
          <w:szCs w:val="21"/>
        </w:rPr>
        <w:t>单位面积质量偏差、</w:t>
      </w:r>
    </w:p>
    <w:p w:rsidR="009D4E05" w:rsidRPr="00C36843" w:rsidRDefault="00FC721B">
      <w:pPr>
        <w:pStyle w:val="afffff"/>
        <w:ind w:firstLineChars="0" w:firstLine="0"/>
        <w:rPr>
          <w:rFonts w:hAnsi="宋体"/>
          <w:kern w:val="2"/>
          <w:szCs w:val="21"/>
        </w:rPr>
      </w:pPr>
      <w:r w:rsidRPr="00C36843">
        <w:rPr>
          <w:rFonts w:hAnsi="宋体" w:hint="eastAsia"/>
          <w:kern w:val="2"/>
          <w:szCs w:val="21"/>
        </w:rPr>
        <w:t>纤维含量允差、保暖性能、断裂强力、</w:t>
      </w:r>
      <w:r>
        <w:rPr>
          <w:rFonts w:hAnsi="宋体" w:hint="eastAsia"/>
          <w:kern w:val="2"/>
          <w:szCs w:val="21"/>
        </w:rPr>
        <w:t>撕破强力、</w:t>
      </w:r>
      <w:r w:rsidRPr="00C36843">
        <w:rPr>
          <w:rFonts w:hAnsi="宋体" w:hint="eastAsia"/>
          <w:kern w:val="2"/>
          <w:szCs w:val="21"/>
        </w:rPr>
        <w:t>水洗尺寸变化率、耐磨性能、弹力性能、</w:t>
      </w:r>
      <w:r w:rsidRPr="00FC721B">
        <w:rPr>
          <w:rFonts w:hAnsi="宋体" w:hint="eastAsia"/>
          <w:kern w:val="2"/>
          <w:szCs w:val="21"/>
        </w:rPr>
        <w:t>缝线滑移</w:t>
      </w:r>
      <w:r>
        <w:rPr>
          <w:rFonts w:hAnsi="宋体" w:hint="eastAsia"/>
          <w:kern w:val="2"/>
          <w:szCs w:val="21"/>
        </w:rPr>
        <w:t>（</w:t>
      </w:r>
      <w:r w:rsidRPr="00C36843">
        <w:rPr>
          <w:rFonts w:hAnsi="宋体" w:hint="eastAsia"/>
          <w:kern w:val="2"/>
          <w:szCs w:val="21"/>
        </w:rPr>
        <w:t>脱缝程度</w:t>
      </w:r>
      <w:r>
        <w:rPr>
          <w:rFonts w:hAnsi="宋体" w:hint="eastAsia"/>
          <w:kern w:val="2"/>
          <w:szCs w:val="21"/>
        </w:rPr>
        <w:t>）</w:t>
      </w:r>
      <w:r w:rsidRPr="00C36843">
        <w:rPr>
          <w:rFonts w:hAnsi="宋体" w:hint="eastAsia"/>
          <w:kern w:val="2"/>
          <w:szCs w:val="21"/>
        </w:rPr>
        <w:t>、扭骨、</w:t>
      </w:r>
      <w:r w:rsidR="00C22EBD" w:rsidRPr="00C36843">
        <w:rPr>
          <w:rFonts w:hAnsi="宋体" w:hint="eastAsia"/>
          <w:kern w:val="2"/>
          <w:szCs w:val="21"/>
        </w:rPr>
        <w:t>染色牢度（耐皂洗、耐摩擦）、</w:t>
      </w:r>
      <w:r w:rsidR="0014636A" w:rsidRPr="00C36843">
        <w:rPr>
          <w:rFonts w:hAnsi="宋体" w:hint="eastAsia"/>
          <w:kern w:val="2"/>
          <w:szCs w:val="21"/>
        </w:rPr>
        <w:t>安全性能</w:t>
      </w:r>
      <w:r w:rsidR="00C22EBD" w:rsidRPr="00C36843">
        <w:rPr>
          <w:rFonts w:hAnsi="宋体" w:hint="eastAsia"/>
          <w:kern w:val="2"/>
          <w:szCs w:val="21"/>
        </w:rPr>
        <w:t>；外观质量包括幅宽偏差、色差和布面疵点。</w:t>
      </w:r>
    </w:p>
    <w:p w:rsidR="009D4E05" w:rsidRPr="00C36843" w:rsidRDefault="00C22EBD" w:rsidP="00CA640D">
      <w:pPr>
        <w:pStyle w:val="affd"/>
        <w:spacing w:before="120" w:after="120"/>
        <w:ind w:left="0"/>
        <w:rPr>
          <w:kern w:val="2"/>
        </w:rPr>
      </w:pPr>
      <w:r w:rsidRPr="00C36843">
        <w:rPr>
          <w:rFonts w:hint="eastAsia"/>
          <w:kern w:val="2"/>
        </w:rPr>
        <w:t>安全性能要求</w:t>
      </w:r>
    </w:p>
    <w:p w:rsidR="009D4E05" w:rsidRPr="00C36843" w:rsidRDefault="00C22EBD" w:rsidP="00CA640D">
      <w:pPr>
        <w:pStyle w:val="afffff"/>
        <w:ind w:firstLine="420"/>
        <w:rPr>
          <w:rFonts w:hAnsi="宋体"/>
          <w:kern w:val="2"/>
          <w:szCs w:val="21"/>
        </w:rPr>
      </w:pPr>
      <w:r w:rsidRPr="00C36843">
        <w:rPr>
          <w:rFonts w:hAnsi="宋体" w:hint="eastAsia"/>
          <w:kern w:val="2"/>
          <w:szCs w:val="21"/>
        </w:rPr>
        <w:t>产品的安全性能应符合GB 18401</w:t>
      </w:r>
      <w:r w:rsidR="0014636A" w:rsidRPr="00C36843">
        <w:rPr>
          <w:rFonts w:hAnsi="宋体" w:hint="eastAsia"/>
          <w:kern w:val="2"/>
          <w:szCs w:val="21"/>
        </w:rPr>
        <w:t>、GB 31701</w:t>
      </w:r>
      <w:r w:rsidRPr="00C36843">
        <w:rPr>
          <w:rFonts w:hAnsi="宋体" w:hint="eastAsia"/>
          <w:kern w:val="2"/>
          <w:szCs w:val="21"/>
        </w:rPr>
        <w:t>的规定。</w:t>
      </w:r>
    </w:p>
    <w:p w:rsidR="009D4E05" w:rsidRPr="00C36843" w:rsidRDefault="00C22EBD" w:rsidP="00CA640D">
      <w:pPr>
        <w:pStyle w:val="affd"/>
        <w:spacing w:before="120" w:after="120"/>
        <w:ind w:left="0"/>
        <w:rPr>
          <w:kern w:val="2"/>
        </w:rPr>
      </w:pPr>
      <w:r w:rsidRPr="00C36843">
        <w:rPr>
          <w:rFonts w:hint="eastAsia"/>
          <w:kern w:val="2"/>
        </w:rPr>
        <w:t>分等规定</w:t>
      </w:r>
    </w:p>
    <w:p w:rsidR="009D4E05" w:rsidRPr="00C36843" w:rsidRDefault="00C22EBD">
      <w:pPr>
        <w:pStyle w:val="affe"/>
        <w:spacing w:beforeLines="0" w:afterLines="0"/>
        <w:rPr>
          <w:rFonts w:ascii="宋体" w:eastAsia="宋体" w:hAnsi="宋体"/>
          <w:kern w:val="2"/>
        </w:rPr>
      </w:pPr>
      <w:r w:rsidRPr="00C36843">
        <w:rPr>
          <w:rFonts w:ascii="宋体" w:eastAsia="宋体" w:hAnsi="宋体" w:hint="eastAsia"/>
          <w:kern w:val="2"/>
        </w:rPr>
        <w:t>产品的品等分为优等品、一等品、合格品。</w:t>
      </w:r>
    </w:p>
    <w:p w:rsidR="009D4E05" w:rsidRPr="00C36843" w:rsidRDefault="00C22EBD">
      <w:pPr>
        <w:pStyle w:val="affe"/>
        <w:spacing w:beforeLines="0" w:afterLines="0"/>
        <w:rPr>
          <w:rFonts w:ascii="宋体" w:eastAsia="宋体" w:hAnsi="宋体"/>
          <w:kern w:val="2"/>
        </w:rPr>
      </w:pPr>
      <w:r w:rsidRPr="00C36843">
        <w:rPr>
          <w:rFonts w:ascii="宋体" w:eastAsia="宋体" w:hAnsi="宋体" w:hint="eastAsia"/>
          <w:kern w:val="2"/>
        </w:rPr>
        <w:t>产品的品等以内在质量和外观质量综合评定，按其中的最低等级定等；内在质量按批评等，外观质量按段（匹）评等。</w:t>
      </w:r>
    </w:p>
    <w:p w:rsidR="009D4E05" w:rsidRPr="00C36843" w:rsidRDefault="00C22EBD">
      <w:pPr>
        <w:pStyle w:val="affffffffb"/>
      </w:pPr>
      <w:r w:rsidRPr="00C36843">
        <w:rPr>
          <w:rFonts w:hint="eastAsia"/>
        </w:rPr>
        <w:t>产品的内在质量要求见表1。</w:t>
      </w:r>
    </w:p>
    <w:p w:rsidR="00B65F49" w:rsidRPr="00C36843" w:rsidRDefault="00C22EBD" w:rsidP="00B65F49">
      <w:pPr>
        <w:pStyle w:val="aff2"/>
        <w:spacing w:before="120" w:after="120"/>
        <w:ind w:firstLine="420"/>
      </w:pPr>
      <w:r w:rsidRPr="00C36843">
        <w:rPr>
          <w:rFonts w:hint="eastAsia"/>
          <w:kern w:val="2"/>
        </w:rPr>
        <w:t>内在质量要求</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001"/>
        <w:gridCol w:w="1021"/>
        <w:gridCol w:w="903"/>
        <w:gridCol w:w="904"/>
        <w:gridCol w:w="1848"/>
        <w:gridCol w:w="1848"/>
        <w:gridCol w:w="1849"/>
      </w:tblGrid>
      <w:tr w:rsidR="007729D1" w:rsidRPr="00C36843" w:rsidTr="00AF30BE">
        <w:trPr>
          <w:jc w:val="center"/>
        </w:trPr>
        <w:tc>
          <w:tcPr>
            <w:tcW w:w="3829" w:type="dxa"/>
            <w:gridSpan w:val="4"/>
            <w:shd w:val="clear" w:color="auto" w:fill="auto"/>
            <w:vAlign w:val="center"/>
          </w:tcPr>
          <w:p w:rsidR="007729D1" w:rsidRPr="00C36843" w:rsidRDefault="007729D1">
            <w:pPr>
              <w:pStyle w:val="afffffffff3"/>
              <w:rPr>
                <w:kern w:val="2"/>
              </w:rPr>
            </w:pPr>
            <w:r w:rsidRPr="00C36843">
              <w:rPr>
                <w:rFonts w:hint="eastAsia"/>
                <w:kern w:val="2"/>
              </w:rPr>
              <w:t>测试项目</w:t>
            </w:r>
          </w:p>
        </w:tc>
        <w:tc>
          <w:tcPr>
            <w:tcW w:w="1848" w:type="dxa"/>
            <w:tcBorders>
              <w:top w:val="single" w:sz="8" w:space="0" w:color="auto"/>
            </w:tcBorders>
            <w:shd w:val="clear" w:color="auto" w:fill="auto"/>
            <w:vAlign w:val="center"/>
          </w:tcPr>
          <w:p w:rsidR="007729D1" w:rsidRPr="00C36843" w:rsidRDefault="007729D1">
            <w:pPr>
              <w:pStyle w:val="afffffffff3"/>
              <w:rPr>
                <w:kern w:val="2"/>
              </w:rPr>
            </w:pPr>
            <w:r w:rsidRPr="00C36843">
              <w:rPr>
                <w:rFonts w:hint="eastAsia"/>
                <w:kern w:val="2"/>
              </w:rPr>
              <w:t>优等品</w:t>
            </w:r>
          </w:p>
        </w:tc>
        <w:tc>
          <w:tcPr>
            <w:tcW w:w="1848" w:type="dxa"/>
            <w:tcBorders>
              <w:top w:val="single" w:sz="8" w:space="0" w:color="auto"/>
            </w:tcBorders>
            <w:shd w:val="clear" w:color="auto" w:fill="auto"/>
            <w:vAlign w:val="center"/>
          </w:tcPr>
          <w:p w:rsidR="007729D1" w:rsidRPr="00C36843" w:rsidRDefault="007729D1">
            <w:pPr>
              <w:pStyle w:val="afffffffff3"/>
              <w:rPr>
                <w:kern w:val="2"/>
              </w:rPr>
            </w:pPr>
            <w:r w:rsidRPr="00C36843">
              <w:rPr>
                <w:rFonts w:hint="eastAsia"/>
                <w:kern w:val="2"/>
              </w:rPr>
              <w:t>一等品</w:t>
            </w:r>
          </w:p>
        </w:tc>
        <w:tc>
          <w:tcPr>
            <w:tcW w:w="1849" w:type="dxa"/>
            <w:tcBorders>
              <w:top w:val="single" w:sz="8" w:space="0" w:color="auto"/>
            </w:tcBorders>
          </w:tcPr>
          <w:p w:rsidR="007729D1" w:rsidRPr="00C36843" w:rsidRDefault="007729D1">
            <w:pPr>
              <w:pStyle w:val="afffffffff3"/>
              <w:rPr>
                <w:kern w:val="2"/>
              </w:rPr>
            </w:pPr>
            <w:r w:rsidRPr="00C36843">
              <w:rPr>
                <w:rFonts w:hint="eastAsia"/>
                <w:kern w:val="2"/>
              </w:rPr>
              <w:t>合格品</w:t>
            </w:r>
          </w:p>
        </w:tc>
      </w:tr>
      <w:tr w:rsidR="00B65F49" w:rsidRPr="00C36843" w:rsidTr="00AF30BE">
        <w:trPr>
          <w:jc w:val="center"/>
        </w:trPr>
        <w:tc>
          <w:tcPr>
            <w:tcW w:w="2022" w:type="dxa"/>
            <w:gridSpan w:val="2"/>
            <w:vMerge w:val="restart"/>
            <w:shd w:val="clear" w:color="auto" w:fill="auto"/>
            <w:vAlign w:val="center"/>
          </w:tcPr>
          <w:p w:rsidR="00B65F49" w:rsidRPr="00C36843" w:rsidRDefault="00B65F49">
            <w:pPr>
              <w:pStyle w:val="afffffffff3"/>
              <w:rPr>
                <w:kern w:val="2"/>
              </w:rPr>
            </w:pPr>
            <w:r w:rsidRPr="00C36843">
              <w:rPr>
                <w:rFonts w:hint="eastAsia"/>
                <w:kern w:val="2"/>
              </w:rPr>
              <w:t>密度偏差率（经纬向）</w:t>
            </w:r>
            <w:r w:rsidRPr="00C36843">
              <w:rPr>
                <w:rFonts w:hAnsi="宋体"/>
                <w:kern w:val="2"/>
              </w:rPr>
              <w:t>/</w:t>
            </w:r>
            <w:r w:rsidRPr="00C36843">
              <w:rPr>
                <w:rFonts w:ascii="Times New Roman" w:eastAsia="方正小标宋简体"/>
                <w:kern w:val="2"/>
              </w:rPr>
              <w:t>%</w:t>
            </w:r>
          </w:p>
        </w:tc>
        <w:tc>
          <w:tcPr>
            <w:tcW w:w="1807" w:type="dxa"/>
            <w:gridSpan w:val="2"/>
          </w:tcPr>
          <w:p w:rsidR="00B65F49" w:rsidRPr="00C36843" w:rsidRDefault="00B65F49" w:rsidP="00560C16">
            <w:pPr>
              <w:pStyle w:val="afffffffff3"/>
              <w:rPr>
                <w:kern w:val="2"/>
                <w:sz w:val="15"/>
                <w:szCs w:val="15"/>
              </w:rPr>
            </w:pPr>
            <w:r w:rsidRPr="00C36843">
              <w:rPr>
                <w:kern w:val="2"/>
              </w:rPr>
              <w:t>经密</w:t>
            </w:r>
          </w:p>
        </w:tc>
        <w:tc>
          <w:tcPr>
            <w:tcW w:w="1848" w:type="dxa"/>
            <w:shd w:val="clear" w:color="auto" w:fill="auto"/>
            <w:vAlign w:val="center"/>
          </w:tcPr>
          <w:p w:rsidR="00B65F49" w:rsidRPr="00C36843" w:rsidRDefault="00560C16">
            <w:pPr>
              <w:pStyle w:val="afffffffff3"/>
              <w:rPr>
                <w:kern w:val="2"/>
                <w:szCs w:val="18"/>
              </w:rPr>
            </w:pPr>
            <w:r w:rsidRPr="00C36843">
              <w:rPr>
                <w:rFonts w:hint="eastAsia"/>
                <w:kern w:val="2"/>
                <w:szCs w:val="18"/>
              </w:rPr>
              <w:t>≤</w:t>
            </w:r>
            <w:r w:rsidR="00B65F49" w:rsidRPr="00C36843">
              <w:rPr>
                <w:rFonts w:hint="eastAsia"/>
                <w:kern w:val="2"/>
                <w:szCs w:val="18"/>
              </w:rPr>
              <w:t>-2.0</w:t>
            </w:r>
          </w:p>
        </w:tc>
        <w:tc>
          <w:tcPr>
            <w:tcW w:w="1848" w:type="dxa"/>
            <w:shd w:val="clear" w:color="auto" w:fill="auto"/>
            <w:vAlign w:val="center"/>
          </w:tcPr>
          <w:p w:rsidR="00B65F49" w:rsidRPr="00C36843" w:rsidRDefault="00560C16">
            <w:pPr>
              <w:pStyle w:val="afffffffff3"/>
              <w:rPr>
                <w:kern w:val="2"/>
              </w:rPr>
            </w:pPr>
            <w:r w:rsidRPr="00C36843">
              <w:rPr>
                <w:rFonts w:hint="eastAsia"/>
                <w:kern w:val="2"/>
              </w:rPr>
              <w:t>≤</w:t>
            </w:r>
            <w:r w:rsidR="00B65F49" w:rsidRPr="00C36843">
              <w:rPr>
                <w:rFonts w:hint="eastAsia"/>
                <w:kern w:val="2"/>
              </w:rPr>
              <w:t>-3.0</w:t>
            </w:r>
          </w:p>
        </w:tc>
        <w:tc>
          <w:tcPr>
            <w:tcW w:w="1849" w:type="dxa"/>
          </w:tcPr>
          <w:p w:rsidR="00B65F49" w:rsidRPr="00C36843" w:rsidRDefault="00560C16">
            <w:pPr>
              <w:pStyle w:val="afffffffff3"/>
              <w:rPr>
                <w:kern w:val="2"/>
              </w:rPr>
            </w:pPr>
            <w:r w:rsidRPr="00C36843">
              <w:rPr>
                <w:rFonts w:hint="eastAsia"/>
                <w:kern w:val="2"/>
              </w:rPr>
              <w:t>≤</w:t>
            </w:r>
            <w:r w:rsidR="00B65F49" w:rsidRPr="00C36843">
              <w:rPr>
                <w:rFonts w:hint="eastAsia"/>
                <w:kern w:val="2"/>
              </w:rPr>
              <w:t>-3.0</w:t>
            </w:r>
          </w:p>
        </w:tc>
      </w:tr>
      <w:tr w:rsidR="00B65F49" w:rsidRPr="00C36843" w:rsidTr="00AF30BE">
        <w:trPr>
          <w:trHeight w:val="80"/>
          <w:jc w:val="center"/>
        </w:trPr>
        <w:tc>
          <w:tcPr>
            <w:tcW w:w="2022" w:type="dxa"/>
            <w:gridSpan w:val="2"/>
            <w:vMerge/>
            <w:shd w:val="clear" w:color="auto" w:fill="auto"/>
            <w:vAlign w:val="center"/>
          </w:tcPr>
          <w:p w:rsidR="00B65F49" w:rsidRPr="00C36843" w:rsidRDefault="00B65F49">
            <w:pPr>
              <w:pStyle w:val="afffffffff3"/>
              <w:rPr>
                <w:rFonts w:ascii="Times New Roman"/>
                <w:kern w:val="2"/>
                <w:highlight w:val="yellow"/>
              </w:rPr>
            </w:pPr>
          </w:p>
        </w:tc>
        <w:tc>
          <w:tcPr>
            <w:tcW w:w="1807" w:type="dxa"/>
            <w:gridSpan w:val="2"/>
          </w:tcPr>
          <w:p w:rsidR="00B65F49" w:rsidRPr="00C36843" w:rsidRDefault="00B65F49" w:rsidP="00560C16">
            <w:pPr>
              <w:pStyle w:val="afffffffff3"/>
              <w:rPr>
                <w:kern w:val="2"/>
              </w:rPr>
            </w:pPr>
            <w:r w:rsidRPr="00C36843">
              <w:rPr>
                <w:kern w:val="2"/>
              </w:rPr>
              <w:t>纬密</w:t>
            </w:r>
          </w:p>
        </w:tc>
        <w:tc>
          <w:tcPr>
            <w:tcW w:w="1848" w:type="dxa"/>
            <w:shd w:val="clear" w:color="auto" w:fill="auto"/>
            <w:vAlign w:val="center"/>
          </w:tcPr>
          <w:p w:rsidR="00B65F49" w:rsidRPr="00C36843" w:rsidRDefault="00560C16">
            <w:pPr>
              <w:pStyle w:val="afffffffff3"/>
              <w:rPr>
                <w:kern w:val="2"/>
              </w:rPr>
            </w:pPr>
            <w:r w:rsidRPr="00C36843">
              <w:rPr>
                <w:rFonts w:hint="eastAsia"/>
                <w:kern w:val="2"/>
              </w:rPr>
              <w:t>≤</w:t>
            </w:r>
            <w:r w:rsidR="00B65F49" w:rsidRPr="00C36843">
              <w:rPr>
                <w:kern w:val="2"/>
              </w:rPr>
              <w:t>-2.0</w:t>
            </w:r>
          </w:p>
        </w:tc>
        <w:tc>
          <w:tcPr>
            <w:tcW w:w="1848" w:type="dxa"/>
            <w:shd w:val="clear" w:color="auto" w:fill="auto"/>
            <w:vAlign w:val="center"/>
          </w:tcPr>
          <w:p w:rsidR="00B65F49" w:rsidRPr="00C36843" w:rsidRDefault="00560C16">
            <w:pPr>
              <w:pStyle w:val="afffffffff3"/>
              <w:rPr>
                <w:kern w:val="2"/>
              </w:rPr>
            </w:pPr>
            <w:r w:rsidRPr="00C36843">
              <w:rPr>
                <w:rFonts w:hint="eastAsia"/>
                <w:kern w:val="2"/>
              </w:rPr>
              <w:t>≤</w:t>
            </w:r>
            <w:r w:rsidR="00B65F49" w:rsidRPr="00C36843">
              <w:rPr>
                <w:kern w:val="2"/>
              </w:rPr>
              <w:t>-3.0</w:t>
            </w:r>
          </w:p>
        </w:tc>
        <w:tc>
          <w:tcPr>
            <w:tcW w:w="1849" w:type="dxa"/>
            <w:shd w:val="clear" w:color="auto" w:fill="auto"/>
            <w:vAlign w:val="center"/>
          </w:tcPr>
          <w:p w:rsidR="00B65F49" w:rsidRPr="00C36843" w:rsidRDefault="00560C16">
            <w:pPr>
              <w:pStyle w:val="afffffffff3"/>
              <w:rPr>
                <w:kern w:val="2"/>
              </w:rPr>
            </w:pPr>
            <w:r w:rsidRPr="00C36843">
              <w:rPr>
                <w:rFonts w:hint="eastAsia"/>
                <w:kern w:val="2"/>
              </w:rPr>
              <w:t>≤</w:t>
            </w:r>
            <w:r w:rsidR="00B65F49" w:rsidRPr="00C36843">
              <w:rPr>
                <w:kern w:val="2"/>
              </w:rPr>
              <w:t>-3.0</w:t>
            </w:r>
          </w:p>
        </w:tc>
      </w:tr>
      <w:tr w:rsidR="00B65F49" w:rsidRPr="00C36843" w:rsidTr="00AF30BE">
        <w:trPr>
          <w:trHeight w:val="80"/>
          <w:jc w:val="center"/>
        </w:trPr>
        <w:tc>
          <w:tcPr>
            <w:tcW w:w="3829" w:type="dxa"/>
            <w:gridSpan w:val="4"/>
            <w:shd w:val="clear" w:color="auto" w:fill="auto"/>
            <w:vAlign w:val="center"/>
          </w:tcPr>
          <w:p w:rsidR="00B65F49" w:rsidRPr="00C36843" w:rsidRDefault="00B65F49">
            <w:pPr>
              <w:pStyle w:val="afffffffff3"/>
              <w:rPr>
                <w:kern w:val="2"/>
              </w:rPr>
            </w:pPr>
            <w:r w:rsidRPr="00C36843">
              <w:rPr>
                <w:rFonts w:hint="eastAsia"/>
                <w:kern w:val="2"/>
              </w:rPr>
              <w:t>单位面积质量偏差率/%</w:t>
            </w:r>
          </w:p>
        </w:tc>
        <w:tc>
          <w:tcPr>
            <w:tcW w:w="1848" w:type="dxa"/>
            <w:shd w:val="clear" w:color="auto" w:fill="auto"/>
            <w:vAlign w:val="center"/>
          </w:tcPr>
          <w:p w:rsidR="00B65F49" w:rsidRPr="00C36843" w:rsidRDefault="00B65F49">
            <w:pPr>
              <w:pStyle w:val="afffffffff3"/>
              <w:rPr>
                <w:kern w:val="2"/>
              </w:rPr>
            </w:pPr>
            <w:r w:rsidRPr="00C36843">
              <w:rPr>
                <w:rFonts w:hint="eastAsia"/>
                <w:kern w:val="2"/>
              </w:rPr>
              <w:t>-3.0</w:t>
            </w:r>
          </w:p>
        </w:tc>
        <w:tc>
          <w:tcPr>
            <w:tcW w:w="1848" w:type="dxa"/>
            <w:shd w:val="clear" w:color="auto" w:fill="auto"/>
            <w:vAlign w:val="center"/>
          </w:tcPr>
          <w:p w:rsidR="00B65F49" w:rsidRPr="00C36843" w:rsidRDefault="00B65F49">
            <w:pPr>
              <w:pStyle w:val="afffffffff3"/>
              <w:rPr>
                <w:kern w:val="2"/>
              </w:rPr>
            </w:pPr>
            <w:r w:rsidRPr="00C36843">
              <w:rPr>
                <w:rFonts w:hint="eastAsia"/>
                <w:kern w:val="2"/>
              </w:rPr>
              <w:t>-3.0</w:t>
            </w:r>
          </w:p>
        </w:tc>
        <w:tc>
          <w:tcPr>
            <w:tcW w:w="1849" w:type="dxa"/>
            <w:shd w:val="clear" w:color="auto" w:fill="auto"/>
            <w:vAlign w:val="center"/>
          </w:tcPr>
          <w:p w:rsidR="00B65F49" w:rsidRPr="00C36843" w:rsidRDefault="00B65F49">
            <w:pPr>
              <w:pStyle w:val="afffffffff3"/>
              <w:rPr>
                <w:kern w:val="2"/>
              </w:rPr>
            </w:pPr>
            <w:r w:rsidRPr="00C36843">
              <w:rPr>
                <w:rFonts w:hint="eastAsia"/>
                <w:kern w:val="2"/>
              </w:rPr>
              <w:t>-5.0</w:t>
            </w:r>
          </w:p>
        </w:tc>
      </w:tr>
      <w:tr w:rsidR="00C53DB6" w:rsidRPr="00C36843" w:rsidTr="008D67A5">
        <w:trPr>
          <w:trHeight w:val="80"/>
          <w:jc w:val="center"/>
        </w:trPr>
        <w:tc>
          <w:tcPr>
            <w:tcW w:w="3829" w:type="dxa"/>
            <w:gridSpan w:val="4"/>
            <w:shd w:val="clear" w:color="auto" w:fill="auto"/>
            <w:vAlign w:val="center"/>
          </w:tcPr>
          <w:p w:rsidR="00C53DB6" w:rsidRPr="00C36843" w:rsidRDefault="00C53DB6">
            <w:pPr>
              <w:pStyle w:val="afffffffff3"/>
              <w:rPr>
                <w:kern w:val="2"/>
              </w:rPr>
            </w:pPr>
            <w:r w:rsidRPr="00C36843">
              <w:rPr>
                <w:rFonts w:hint="eastAsia"/>
                <w:kern w:val="2"/>
              </w:rPr>
              <w:t>纤维含量允差/%</w:t>
            </w:r>
          </w:p>
        </w:tc>
        <w:tc>
          <w:tcPr>
            <w:tcW w:w="1848" w:type="dxa"/>
            <w:shd w:val="clear" w:color="auto" w:fill="auto"/>
            <w:vAlign w:val="center"/>
          </w:tcPr>
          <w:p w:rsidR="00C53DB6" w:rsidRPr="00C36843" w:rsidRDefault="00C53DB6">
            <w:pPr>
              <w:pStyle w:val="afffffffff3"/>
              <w:rPr>
                <w:kern w:val="2"/>
              </w:rPr>
            </w:pPr>
            <w:r w:rsidRPr="00C36843">
              <w:rPr>
                <w:rFonts w:hint="eastAsia"/>
                <w:kern w:val="2"/>
              </w:rPr>
              <w:t>-2.0%～+2.0%</w:t>
            </w:r>
          </w:p>
        </w:tc>
        <w:tc>
          <w:tcPr>
            <w:tcW w:w="1848" w:type="dxa"/>
            <w:shd w:val="clear" w:color="auto" w:fill="auto"/>
            <w:vAlign w:val="center"/>
          </w:tcPr>
          <w:p w:rsidR="00C53DB6" w:rsidRPr="00C36843" w:rsidRDefault="00C53DB6">
            <w:pPr>
              <w:pStyle w:val="afffffffff3"/>
              <w:rPr>
                <w:kern w:val="2"/>
              </w:rPr>
            </w:pPr>
            <w:r w:rsidRPr="00C36843">
              <w:rPr>
                <w:rFonts w:hint="eastAsia"/>
                <w:kern w:val="2"/>
              </w:rPr>
              <w:t>-2.5%～+2.5%</w:t>
            </w:r>
          </w:p>
        </w:tc>
        <w:tc>
          <w:tcPr>
            <w:tcW w:w="1849" w:type="dxa"/>
            <w:shd w:val="clear" w:color="auto" w:fill="auto"/>
            <w:vAlign w:val="center"/>
          </w:tcPr>
          <w:p w:rsidR="00C53DB6" w:rsidRPr="00C36843" w:rsidRDefault="00C53DB6">
            <w:pPr>
              <w:pStyle w:val="afffffffff3"/>
              <w:rPr>
                <w:kern w:val="2"/>
              </w:rPr>
            </w:pPr>
            <w:r w:rsidRPr="00C36843">
              <w:rPr>
                <w:rFonts w:hint="eastAsia"/>
                <w:kern w:val="2"/>
              </w:rPr>
              <w:t>-3.0%～+3.0%</w:t>
            </w:r>
          </w:p>
        </w:tc>
      </w:tr>
      <w:tr w:rsidR="006F4928" w:rsidRPr="00C36843" w:rsidTr="00AF30BE">
        <w:trPr>
          <w:trHeight w:val="80"/>
          <w:jc w:val="center"/>
        </w:trPr>
        <w:tc>
          <w:tcPr>
            <w:tcW w:w="3829" w:type="dxa"/>
            <w:gridSpan w:val="4"/>
            <w:shd w:val="clear" w:color="auto" w:fill="auto"/>
            <w:vAlign w:val="center"/>
          </w:tcPr>
          <w:p w:rsidR="006F4928" w:rsidRPr="00C36843" w:rsidRDefault="006F4928">
            <w:pPr>
              <w:pStyle w:val="afffffffff3"/>
              <w:rPr>
                <w:kern w:val="2"/>
              </w:rPr>
            </w:pPr>
            <w:r w:rsidRPr="00C36843">
              <w:rPr>
                <w:rFonts w:hint="eastAsia"/>
                <w:kern w:val="2"/>
              </w:rPr>
              <w:t>保温率/%</w:t>
            </w:r>
            <w:r w:rsidR="00C36843" w:rsidRPr="00C36843">
              <w:rPr>
                <w:rFonts w:hint="eastAsia"/>
                <w:kern w:val="2"/>
              </w:rPr>
              <w:t>（保暖性能）</w:t>
            </w:r>
          </w:p>
        </w:tc>
        <w:tc>
          <w:tcPr>
            <w:tcW w:w="1848" w:type="dxa"/>
            <w:shd w:val="clear" w:color="auto" w:fill="auto"/>
            <w:vAlign w:val="center"/>
          </w:tcPr>
          <w:p w:rsidR="006F4928" w:rsidRPr="00C36843" w:rsidRDefault="006F4928" w:rsidP="006F4928">
            <w:pPr>
              <w:pStyle w:val="afffffffff3"/>
              <w:rPr>
                <w:kern w:val="2"/>
              </w:rPr>
            </w:pPr>
            <w:r w:rsidRPr="00C36843">
              <w:rPr>
                <w:rFonts w:hint="eastAsia"/>
                <w:kern w:val="2"/>
              </w:rPr>
              <w:t>≥31</w:t>
            </w:r>
          </w:p>
        </w:tc>
        <w:tc>
          <w:tcPr>
            <w:tcW w:w="1848" w:type="dxa"/>
            <w:shd w:val="clear" w:color="auto" w:fill="auto"/>
            <w:vAlign w:val="center"/>
          </w:tcPr>
          <w:p w:rsidR="006F4928" w:rsidRPr="00C36843" w:rsidRDefault="006F4928" w:rsidP="006F4928">
            <w:pPr>
              <w:pStyle w:val="afffffffff3"/>
              <w:rPr>
                <w:kern w:val="2"/>
              </w:rPr>
            </w:pPr>
            <w:r w:rsidRPr="00C36843">
              <w:rPr>
                <w:rFonts w:hint="eastAsia"/>
                <w:kern w:val="2"/>
              </w:rPr>
              <w:t>≥29</w:t>
            </w:r>
          </w:p>
        </w:tc>
        <w:tc>
          <w:tcPr>
            <w:tcW w:w="1849" w:type="dxa"/>
            <w:shd w:val="clear" w:color="auto" w:fill="auto"/>
            <w:vAlign w:val="center"/>
          </w:tcPr>
          <w:p w:rsidR="006F4928" w:rsidRPr="00C36843" w:rsidRDefault="006F4928" w:rsidP="006F4928">
            <w:pPr>
              <w:pStyle w:val="afffffffff3"/>
              <w:rPr>
                <w:kern w:val="2"/>
              </w:rPr>
            </w:pPr>
            <w:r w:rsidRPr="00C36843">
              <w:rPr>
                <w:rFonts w:hint="eastAsia"/>
                <w:kern w:val="2"/>
              </w:rPr>
              <w:t>≥2</w:t>
            </w:r>
            <w:r w:rsidRPr="00C36843">
              <w:rPr>
                <w:kern w:val="2"/>
              </w:rPr>
              <w:t>7</w:t>
            </w:r>
          </w:p>
        </w:tc>
      </w:tr>
      <w:tr w:rsidR="006F4928" w:rsidRPr="00C36843" w:rsidTr="006F4928">
        <w:trPr>
          <w:trHeight w:val="80"/>
          <w:jc w:val="center"/>
        </w:trPr>
        <w:tc>
          <w:tcPr>
            <w:tcW w:w="1001" w:type="dxa"/>
            <w:vMerge w:val="restart"/>
            <w:shd w:val="clear" w:color="auto" w:fill="auto"/>
            <w:vAlign w:val="center"/>
          </w:tcPr>
          <w:p w:rsidR="006F4928" w:rsidRPr="00C36843" w:rsidRDefault="006F4928" w:rsidP="006F4928">
            <w:pPr>
              <w:pStyle w:val="afffffffff3"/>
              <w:rPr>
                <w:kern w:val="2"/>
              </w:rPr>
            </w:pPr>
            <w:r w:rsidRPr="00C36843">
              <w:rPr>
                <w:rFonts w:hint="eastAsia"/>
                <w:kern w:val="2"/>
              </w:rPr>
              <w:t>断裂强力</w:t>
            </w:r>
            <w:r w:rsidRPr="00C36843">
              <w:rPr>
                <w:rFonts w:hAnsi="宋体"/>
                <w:kern w:val="2"/>
              </w:rPr>
              <w:t>/</w:t>
            </w:r>
            <w:r w:rsidRPr="00C36843">
              <w:rPr>
                <w:rFonts w:ascii="Times New Roman"/>
                <w:kern w:val="2"/>
              </w:rPr>
              <w:t>N</w:t>
            </w:r>
          </w:p>
        </w:tc>
        <w:tc>
          <w:tcPr>
            <w:tcW w:w="1021" w:type="dxa"/>
            <w:vMerge w:val="restart"/>
            <w:shd w:val="clear" w:color="auto" w:fill="auto"/>
            <w:vAlign w:val="center"/>
          </w:tcPr>
          <w:p w:rsidR="006F4928" w:rsidRPr="00C36843" w:rsidRDefault="006F4928">
            <w:pPr>
              <w:pStyle w:val="afffffffff3"/>
              <w:rPr>
                <w:rFonts w:ascii="Times New Roman"/>
                <w:kern w:val="2"/>
              </w:rPr>
            </w:pPr>
            <w:r w:rsidRPr="00C36843">
              <w:rPr>
                <w:rFonts w:ascii="Times New Roman" w:hint="eastAsia"/>
                <w:kern w:val="2"/>
              </w:rPr>
              <w:t>339</w:t>
            </w:r>
            <w:r w:rsidRPr="00C36843">
              <w:rPr>
                <w:rFonts w:ascii="Times New Roman"/>
                <w:kern w:val="2"/>
              </w:rPr>
              <w:t>g/m</w:t>
            </w:r>
            <w:r w:rsidRPr="00C36843">
              <w:rPr>
                <w:rFonts w:ascii="Times New Roman"/>
                <w:kern w:val="2"/>
                <w:vertAlign w:val="superscript"/>
              </w:rPr>
              <w:t>2</w:t>
            </w:r>
            <w:r w:rsidRPr="00C36843">
              <w:rPr>
                <w:rFonts w:ascii="Times New Roman" w:hint="eastAsia"/>
                <w:kern w:val="2"/>
              </w:rPr>
              <w:t>以下</w:t>
            </w:r>
          </w:p>
        </w:tc>
        <w:tc>
          <w:tcPr>
            <w:tcW w:w="1807" w:type="dxa"/>
            <w:gridSpan w:val="2"/>
          </w:tcPr>
          <w:p w:rsidR="006F4928" w:rsidRPr="00C36843" w:rsidRDefault="006F4928">
            <w:pPr>
              <w:pStyle w:val="afffffffff3"/>
              <w:rPr>
                <w:kern w:val="2"/>
              </w:rPr>
            </w:pPr>
            <w:r w:rsidRPr="00C36843">
              <w:rPr>
                <w:kern w:val="2"/>
              </w:rPr>
              <w:t>经向</w:t>
            </w:r>
          </w:p>
        </w:tc>
        <w:tc>
          <w:tcPr>
            <w:tcW w:w="1848" w:type="dxa"/>
            <w:shd w:val="clear" w:color="auto" w:fill="auto"/>
            <w:vAlign w:val="center"/>
          </w:tcPr>
          <w:p w:rsidR="006F4928" w:rsidRPr="00C36843" w:rsidRDefault="007E26AD">
            <w:pPr>
              <w:pStyle w:val="afffffffff3"/>
              <w:rPr>
                <w:kern w:val="2"/>
              </w:rPr>
            </w:pPr>
            <w:r w:rsidRPr="00C36843">
              <w:rPr>
                <w:rFonts w:hint="eastAsia"/>
                <w:kern w:val="2"/>
              </w:rPr>
              <w:t>≥</w:t>
            </w:r>
            <w:r w:rsidR="006F4928" w:rsidRPr="00C36843">
              <w:rPr>
                <w:rFonts w:hint="eastAsia"/>
                <w:kern w:val="2"/>
              </w:rPr>
              <w:t>550.0</w:t>
            </w:r>
          </w:p>
        </w:tc>
        <w:tc>
          <w:tcPr>
            <w:tcW w:w="1848" w:type="dxa"/>
            <w:shd w:val="clear" w:color="auto" w:fill="auto"/>
            <w:vAlign w:val="center"/>
          </w:tcPr>
          <w:p w:rsidR="006F4928" w:rsidRPr="00C36843" w:rsidRDefault="007E26AD">
            <w:pPr>
              <w:pStyle w:val="afffffffff3"/>
              <w:rPr>
                <w:kern w:val="2"/>
              </w:rPr>
            </w:pPr>
            <w:r w:rsidRPr="00C36843">
              <w:rPr>
                <w:rFonts w:hint="eastAsia"/>
                <w:kern w:val="2"/>
              </w:rPr>
              <w:t>≥</w:t>
            </w:r>
            <w:r w:rsidR="006F4928" w:rsidRPr="00C36843">
              <w:rPr>
                <w:rFonts w:hint="eastAsia"/>
                <w:kern w:val="2"/>
              </w:rPr>
              <w:t>350.0</w:t>
            </w:r>
          </w:p>
        </w:tc>
        <w:tc>
          <w:tcPr>
            <w:tcW w:w="1849" w:type="dxa"/>
            <w:shd w:val="clear" w:color="auto" w:fill="auto"/>
            <w:vAlign w:val="center"/>
          </w:tcPr>
          <w:p w:rsidR="006F4928" w:rsidRPr="00C36843" w:rsidRDefault="007E26AD">
            <w:pPr>
              <w:pStyle w:val="afffffffff3"/>
              <w:rPr>
                <w:kern w:val="2"/>
              </w:rPr>
            </w:pPr>
            <w:r w:rsidRPr="00C36843">
              <w:rPr>
                <w:rFonts w:hint="eastAsia"/>
                <w:kern w:val="2"/>
              </w:rPr>
              <w:t>≥</w:t>
            </w:r>
            <w:r w:rsidR="006F4928" w:rsidRPr="00C36843">
              <w:rPr>
                <w:rFonts w:hint="eastAsia"/>
                <w:kern w:val="2"/>
              </w:rPr>
              <w:t>330.0</w:t>
            </w:r>
          </w:p>
        </w:tc>
      </w:tr>
      <w:tr w:rsidR="006F4928" w:rsidRPr="00C36843" w:rsidTr="0049390D">
        <w:trPr>
          <w:trHeight w:val="80"/>
          <w:jc w:val="center"/>
        </w:trPr>
        <w:tc>
          <w:tcPr>
            <w:tcW w:w="1001" w:type="dxa"/>
            <w:vMerge/>
            <w:shd w:val="clear" w:color="auto" w:fill="auto"/>
            <w:vAlign w:val="center"/>
          </w:tcPr>
          <w:p w:rsidR="006F4928" w:rsidRPr="00C36843" w:rsidRDefault="006F4928">
            <w:pPr>
              <w:pStyle w:val="afffffffff3"/>
              <w:rPr>
                <w:kern w:val="2"/>
              </w:rPr>
            </w:pPr>
          </w:p>
        </w:tc>
        <w:tc>
          <w:tcPr>
            <w:tcW w:w="1021" w:type="dxa"/>
            <w:vMerge/>
            <w:shd w:val="clear" w:color="auto" w:fill="auto"/>
            <w:vAlign w:val="center"/>
          </w:tcPr>
          <w:p w:rsidR="006F4928" w:rsidRPr="00C36843" w:rsidRDefault="006F4928" w:rsidP="006F4928">
            <w:pPr>
              <w:pStyle w:val="afffffffff3"/>
              <w:rPr>
                <w:kern w:val="2"/>
              </w:rPr>
            </w:pPr>
          </w:p>
        </w:tc>
        <w:tc>
          <w:tcPr>
            <w:tcW w:w="1807" w:type="dxa"/>
            <w:gridSpan w:val="2"/>
          </w:tcPr>
          <w:p w:rsidR="006F4928" w:rsidRPr="00C36843" w:rsidRDefault="006F4928">
            <w:pPr>
              <w:pStyle w:val="afffffffff3"/>
              <w:rPr>
                <w:kern w:val="2"/>
              </w:rPr>
            </w:pPr>
            <w:r w:rsidRPr="00C36843">
              <w:rPr>
                <w:kern w:val="2"/>
              </w:rPr>
              <w:t>纬向</w:t>
            </w:r>
          </w:p>
        </w:tc>
        <w:tc>
          <w:tcPr>
            <w:tcW w:w="1848" w:type="dxa"/>
            <w:shd w:val="clear" w:color="auto" w:fill="auto"/>
            <w:vAlign w:val="center"/>
          </w:tcPr>
          <w:p w:rsidR="006F4928" w:rsidRPr="00C36843" w:rsidRDefault="007E26AD">
            <w:pPr>
              <w:pStyle w:val="afffffffff3"/>
              <w:rPr>
                <w:kern w:val="2"/>
              </w:rPr>
            </w:pPr>
            <w:r w:rsidRPr="00C36843">
              <w:rPr>
                <w:rFonts w:hint="eastAsia"/>
                <w:kern w:val="2"/>
              </w:rPr>
              <w:t>≥</w:t>
            </w:r>
            <w:r w:rsidR="006F4928" w:rsidRPr="00C36843">
              <w:rPr>
                <w:rFonts w:hint="eastAsia"/>
                <w:kern w:val="2"/>
              </w:rPr>
              <w:t>380.0</w:t>
            </w:r>
          </w:p>
        </w:tc>
        <w:tc>
          <w:tcPr>
            <w:tcW w:w="1848" w:type="dxa"/>
            <w:shd w:val="clear" w:color="auto" w:fill="auto"/>
            <w:vAlign w:val="center"/>
          </w:tcPr>
          <w:p w:rsidR="006F4928" w:rsidRPr="00C36843" w:rsidRDefault="007E26AD">
            <w:pPr>
              <w:pStyle w:val="afffffffff3"/>
              <w:rPr>
                <w:kern w:val="2"/>
              </w:rPr>
            </w:pPr>
            <w:r w:rsidRPr="00C36843">
              <w:rPr>
                <w:rFonts w:hint="eastAsia"/>
                <w:kern w:val="2"/>
              </w:rPr>
              <w:t>≥</w:t>
            </w:r>
            <w:r w:rsidR="006F4928" w:rsidRPr="00C36843">
              <w:rPr>
                <w:rFonts w:hint="eastAsia"/>
                <w:kern w:val="2"/>
              </w:rPr>
              <w:t>330.0</w:t>
            </w:r>
          </w:p>
        </w:tc>
        <w:tc>
          <w:tcPr>
            <w:tcW w:w="1849" w:type="dxa"/>
            <w:shd w:val="clear" w:color="auto" w:fill="auto"/>
            <w:vAlign w:val="center"/>
          </w:tcPr>
          <w:p w:rsidR="006F4928" w:rsidRPr="00C36843" w:rsidRDefault="007E26AD">
            <w:pPr>
              <w:pStyle w:val="afffffffff3"/>
              <w:rPr>
                <w:kern w:val="2"/>
              </w:rPr>
            </w:pPr>
            <w:r w:rsidRPr="00C36843">
              <w:rPr>
                <w:rFonts w:hint="eastAsia"/>
                <w:kern w:val="2"/>
              </w:rPr>
              <w:t>≥</w:t>
            </w:r>
            <w:r w:rsidR="006F4928" w:rsidRPr="00C36843">
              <w:rPr>
                <w:rFonts w:hint="eastAsia"/>
                <w:kern w:val="2"/>
              </w:rPr>
              <w:t>299.0</w:t>
            </w:r>
          </w:p>
        </w:tc>
      </w:tr>
      <w:tr w:rsidR="006F4928" w:rsidRPr="00C36843" w:rsidTr="0049390D">
        <w:trPr>
          <w:trHeight w:val="80"/>
          <w:jc w:val="center"/>
        </w:trPr>
        <w:tc>
          <w:tcPr>
            <w:tcW w:w="1001" w:type="dxa"/>
            <w:vMerge/>
            <w:shd w:val="clear" w:color="auto" w:fill="auto"/>
            <w:vAlign w:val="center"/>
          </w:tcPr>
          <w:p w:rsidR="006F4928" w:rsidRPr="00C36843" w:rsidRDefault="006F4928">
            <w:pPr>
              <w:pStyle w:val="afffffffff3"/>
              <w:rPr>
                <w:kern w:val="2"/>
              </w:rPr>
            </w:pPr>
          </w:p>
        </w:tc>
        <w:tc>
          <w:tcPr>
            <w:tcW w:w="1021" w:type="dxa"/>
            <w:vMerge w:val="restart"/>
            <w:shd w:val="clear" w:color="auto" w:fill="auto"/>
            <w:vAlign w:val="center"/>
          </w:tcPr>
          <w:p w:rsidR="006F4928" w:rsidRPr="00C36843" w:rsidRDefault="006F4928" w:rsidP="006F4928">
            <w:pPr>
              <w:pStyle w:val="afffffffff3"/>
              <w:rPr>
                <w:kern w:val="2"/>
              </w:rPr>
            </w:pPr>
            <w:r w:rsidRPr="00C36843">
              <w:rPr>
                <w:rFonts w:ascii="Times New Roman" w:hint="eastAsia"/>
                <w:kern w:val="2"/>
              </w:rPr>
              <w:t>339</w:t>
            </w:r>
            <w:r w:rsidRPr="00C36843">
              <w:rPr>
                <w:rFonts w:ascii="Times New Roman"/>
                <w:kern w:val="2"/>
              </w:rPr>
              <w:t>g/m</w:t>
            </w:r>
            <w:r w:rsidRPr="00C36843">
              <w:rPr>
                <w:rFonts w:ascii="Times New Roman"/>
                <w:kern w:val="2"/>
                <w:vertAlign w:val="superscript"/>
              </w:rPr>
              <w:t>2</w:t>
            </w:r>
            <w:r w:rsidRPr="00C36843">
              <w:rPr>
                <w:rFonts w:hint="eastAsia"/>
                <w:kern w:val="2"/>
              </w:rPr>
              <w:t>以上</w:t>
            </w:r>
          </w:p>
        </w:tc>
        <w:tc>
          <w:tcPr>
            <w:tcW w:w="1807" w:type="dxa"/>
            <w:gridSpan w:val="2"/>
          </w:tcPr>
          <w:p w:rsidR="006F4928" w:rsidRPr="00C36843" w:rsidRDefault="006F4928" w:rsidP="0049390D">
            <w:pPr>
              <w:pStyle w:val="afffffffff3"/>
              <w:rPr>
                <w:kern w:val="2"/>
              </w:rPr>
            </w:pPr>
            <w:r w:rsidRPr="00C36843">
              <w:rPr>
                <w:kern w:val="2"/>
              </w:rPr>
              <w:t>经向</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650.0 </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600.0 </w:t>
            </w:r>
          </w:p>
        </w:tc>
        <w:tc>
          <w:tcPr>
            <w:tcW w:w="1849"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580.0 </w:t>
            </w:r>
          </w:p>
        </w:tc>
      </w:tr>
      <w:tr w:rsidR="006F4928" w:rsidRPr="00C36843" w:rsidTr="0049390D">
        <w:trPr>
          <w:trHeight w:val="80"/>
          <w:jc w:val="center"/>
        </w:trPr>
        <w:tc>
          <w:tcPr>
            <w:tcW w:w="1001" w:type="dxa"/>
            <w:vMerge/>
            <w:shd w:val="clear" w:color="auto" w:fill="auto"/>
            <w:vAlign w:val="center"/>
          </w:tcPr>
          <w:p w:rsidR="006F4928" w:rsidRPr="00C36843" w:rsidRDefault="006F4928">
            <w:pPr>
              <w:pStyle w:val="afffffffff3"/>
              <w:rPr>
                <w:kern w:val="2"/>
              </w:rPr>
            </w:pPr>
          </w:p>
        </w:tc>
        <w:tc>
          <w:tcPr>
            <w:tcW w:w="1021" w:type="dxa"/>
            <w:vMerge/>
            <w:shd w:val="clear" w:color="auto" w:fill="auto"/>
            <w:vAlign w:val="center"/>
          </w:tcPr>
          <w:p w:rsidR="006F4928" w:rsidRPr="00C36843" w:rsidRDefault="006F4928" w:rsidP="006F4928">
            <w:pPr>
              <w:pStyle w:val="afffffffff3"/>
              <w:rPr>
                <w:kern w:val="2"/>
              </w:rPr>
            </w:pPr>
          </w:p>
        </w:tc>
        <w:tc>
          <w:tcPr>
            <w:tcW w:w="1807" w:type="dxa"/>
            <w:gridSpan w:val="2"/>
          </w:tcPr>
          <w:p w:rsidR="006F4928" w:rsidRPr="00C36843" w:rsidRDefault="006F4928" w:rsidP="0049390D">
            <w:pPr>
              <w:pStyle w:val="afffffffff3"/>
              <w:rPr>
                <w:kern w:val="2"/>
              </w:rPr>
            </w:pPr>
            <w:r w:rsidRPr="00C36843">
              <w:rPr>
                <w:kern w:val="2"/>
              </w:rPr>
              <w:t>纬向</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450.0 </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430.0 </w:t>
            </w:r>
          </w:p>
        </w:tc>
        <w:tc>
          <w:tcPr>
            <w:tcW w:w="1849"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400.0 </w:t>
            </w:r>
          </w:p>
        </w:tc>
      </w:tr>
      <w:tr w:rsidR="006F4928" w:rsidRPr="00C36843" w:rsidTr="0049390D">
        <w:trPr>
          <w:trHeight w:val="80"/>
          <w:jc w:val="center"/>
        </w:trPr>
        <w:tc>
          <w:tcPr>
            <w:tcW w:w="1001" w:type="dxa"/>
            <w:vMerge w:val="restart"/>
            <w:shd w:val="clear" w:color="auto" w:fill="auto"/>
            <w:vAlign w:val="center"/>
          </w:tcPr>
          <w:p w:rsidR="006F4928" w:rsidRPr="00C36843" w:rsidRDefault="006F4928">
            <w:pPr>
              <w:pStyle w:val="afffffffff3"/>
              <w:rPr>
                <w:kern w:val="2"/>
              </w:rPr>
            </w:pPr>
            <w:r w:rsidRPr="00C36843">
              <w:rPr>
                <w:rFonts w:hint="eastAsia"/>
                <w:kern w:val="2"/>
              </w:rPr>
              <w:t>撕破强力/N</w:t>
            </w:r>
          </w:p>
        </w:tc>
        <w:tc>
          <w:tcPr>
            <w:tcW w:w="1021" w:type="dxa"/>
            <w:vMerge w:val="restart"/>
            <w:shd w:val="clear" w:color="auto" w:fill="auto"/>
            <w:vAlign w:val="center"/>
          </w:tcPr>
          <w:p w:rsidR="006F4928" w:rsidRPr="00C36843" w:rsidRDefault="006F4928" w:rsidP="0049390D">
            <w:pPr>
              <w:pStyle w:val="afffffffff3"/>
              <w:rPr>
                <w:rFonts w:ascii="Times New Roman"/>
                <w:kern w:val="2"/>
              </w:rPr>
            </w:pPr>
            <w:r w:rsidRPr="00C36843">
              <w:rPr>
                <w:rFonts w:ascii="Times New Roman" w:hint="eastAsia"/>
                <w:kern w:val="2"/>
              </w:rPr>
              <w:t>339</w:t>
            </w:r>
            <w:r w:rsidRPr="00C36843">
              <w:rPr>
                <w:rFonts w:ascii="Times New Roman"/>
                <w:kern w:val="2"/>
              </w:rPr>
              <w:t>g/m</w:t>
            </w:r>
            <w:r w:rsidRPr="00C36843">
              <w:rPr>
                <w:rFonts w:ascii="Times New Roman"/>
                <w:kern w:val="2"/>
                <w:vertAlign w:val="superscript"/>
              </w:rPr>
              <w:t>2</w:t>
            </w:r>
            <w:r w:rsidRPr="00C36843">
              <w:rPr>
                <w:rFonts w:ascii="Times New Roman" w:hint="eastAsia"/>
                <w:kern w:val="2"/>
              </w:rPr>
              <w:t>以下</w:t>
            </w:r>
          </w:p>
        </w:tc>
        <w:tc>
          <w:tcPr>
            <w:tcW w:w="1807" w:type="dxa"/>
            <w:gridSpan w:val="2"/>
            <w:vAlign w:val="center"/>
          </w:tcPr>
          <w:p w:rsidR="006F4928" w:rsidRPr="00C36843" w:rsidRDefault="006F4928" w:rsidP="006F4928">
            <w:pPr>
              <w:pStyle w:val="afffffffff3"/>
              <w:rPr>
                <w:kern w:val="2"/>
              </w:rPr>
            </w:pPr>
            <w:r w:rsidRPr="00C36843">
              <w:rPr>
                <w:rFonts w:hint="eastAsia"/>
                <w:kern w:val="2"/>
              </w:rPr>
              <w:t>经向</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40.0 </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35.0 </w:t>
            </w:r>
          </w:p>
        </w:tc>
        <w:tc>
          <w:tcPr>
            <w:tcW w:w="1849" w:type="dxa"/>
            <w:shd w:val="clear" w:color="auto" w:fill="auto"/>
            <w:vAlign w:val="center"/>
          </w:tcPr>
          <w:p w:rsidR="006F4928" w:rsidRPr="00C36843" w:rsidRDefault="006F4928" w:rsidP="006F4928">
            <w:pPr>
              <w:pStyle w:val="afffffffff3"/>
              <w:rPr>
                <w:kern w:val="2"/>
              </w:rPr>
            </w:pPr>
            <w:r w:rsidRPr="00C36843">
              <w:rPr>
                <w:rFonts w:hint="eastAsia"/>
                <w:kern w:val="2"/>
              </w:rPr>
              <w:t xml:space="preserve">30.0 </w:t>
            </w:r>
          </w:p>
        </w:tc>
      </w:tr>
      <w:tr w:rsidR="006F4928" w:rsidRPr="00C36843" w:rsidTr="0049390D">
        <w:trPr>
          <w:trHeight w:val="80"/>
          <w:jc w:val="center"/>
        </w:trPr>
        <w:tc>
          <w:tcPr>
            <w:tcW w:w="1001" w:type="dxa"/>
            <w:vMerge/>
            <w:shd w:val="clear" w:color="auto" w:fill="auto"/>
            <w:vAlign w:val="center"/>
          </w:tcPr>
          <w:p w:rsidR="006F4928" w:rsidRPr="00C36843" w:rsidRDefault="006F4928">
            <w:pPr>
              <w:pStyle w:val="afffffffff3"/>
              <w:rPr>
                <w:kern w:val="2"/>
              </w:rPr>
            </w:pPr>
          </w:p>
        </w:tc>
        <w:tc>
          <w:tcPr>
            <w:tcW w:w="1021" w:type="dxa"/>
            <w:vMerge/>
            <w:shd w:val="clear" w:color="auto" w:fill="auto"/>
            <w:vAlign w:val="center"/>
          </w:tcPr>
          <w:p w:rsidR="006F4928" w:rsidRPr="00C36843" w:rsidRDefault="006F4928" w:rsidP="006F4928">
            <w:pPr>
              <w:pStyle w:val="afffffffff3"/>
              <w:rPr>
                <w:kern w:val="2"/>
              </w:rPr>
            </w:pPr>
          </w:p>
        </w:tc>
        <w:tc>
          <w:tcPr>
            <w:tcW w:w="1807" w:type="dxa"/>
            <w:gridSpan w:val="2"/>
            <w:vAlign w:val="center"/>
          </w:tcPr>
          <w:p w:rsidR="006F4928" w:rsidRPr="00C36843" w:rsidRDefault="006F4928" w:rsidP="006F4928">
            <w:pPr>
              <w:pStyle w:val="afffffffff3"/>
              <w:rPr>
                <w:kern w:val="2"/>
              </w:rPr>
            </w:pPr>
            <w:r w:rsidRPr="00C36843">
              <w:rPr>
                <w:rFonts w:hint="eastAsia"/>
                <w:kern w:val="2"/>
              </w:rPr>
              <w:t>纬向</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22.0 </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18.0 </w:t>
            </w:r>
          </w:p>
        </w:tc>
        <w:tc>
          <w:tcPr>
            <w:tcW w:w="1849"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16.0 </w:t>
            </w:r>
          </w:p>
        </w:tc>
      </w:tr>
      <w:tr w:rsidR="006F4928" w:rsidRPr="00C36843" w:rsidTr="0049390D">
        <w:trPr>
          <w:trHeight w:val="80"/>
          <w:jc w:val="center"/>
        </w:trPr>
        <w:tc>
          <w:tcPr>
            <w:tcW w:w="1001" w:type="dxa"/>
            <w:vMerge/>
            <w:shd w:val="clear" w:color="auto" w:fill="auto"/>
            <w:vAlign w:val="center"/>
          </w:tcPr>
          <w:p w:rsidR="006F4928" w:rsidRPr="00C36843" w:rsidRDefault="006F4928">
            <w:pPr>
              <w:pStyle w:val="afffffffff3"/>
              <w:rPr>
                <w:kern w:val="2"/>
              </w:rPr>
            </w:pPr>
          </w:p>
        </w:tc>
        <w:tc>
          <w:tcPr>
            <w:tcW w:w="1021" w:type="dxa"/>
            <w:vMerge w:val="restart"/>
            <w:shd w:val="clear" w:color="auto" w:fill="auto"/>
            <w:vAlign w:val="center"/>
          </w:tcPr>
          <w:p w:rsidR="006F4928" w:rsidRPr="00C36843" w:rsidRDefault="006F4928" w:rsidP="0049390D">
            <w:pPr>
              <w:pStyle w:val="afffffffff3"/>
              <w:rPr>
                <w:kern w:val="2"/>
              </w:rPr>
            </w:pPr>
            <w:r w:rsidRPr="00C36843">
              <w:rPr>
                <w:rFonts w:ascii="Times New Roman" w:hint="eastAsia"/>
                <w:kern w:val="2"/>
              </w:rPr>
              <w:t>339</w:t>
            </w:r>
            <w:r w:rsidRPr="00C36843">
              <w:rPr>
                <w:rFonts w:ascii="Times New Roman"/>
                <w:kern w:val="2"/>
              </w:rPr>
              <w:t>g/m</w:t>
            </w:r>
            <w:r w:rsidRPr="00C36843">
              <w:rPr>
                <w:rFonts w:ascii="Times New Roman"/>
                <w:kern w:val="2"/>
                <w:vertAlign w:val="superscript"/>
              </w:rPr>
              <w:t>2</w:t>
            </w:r>
            <w:r w:rsidRPr="00C36843">
              <w:rPr>
                <w:rFonts w:hint="eastAsia"/>
                <w:kern w:val="2"/>
              </w:rPr>
              <w:t>以上</w:t>
            </w:r>
          </w:p>
        </w:tc>
        <w:tc>
          <w:tcPr>
            <w:tcW w:w="1807" w:type="dxa"/>
            <w:gridSpan w:val="2"/>
            <w:vAlign w:val="center"/>
          </w:tcPr>
          <w:p w:rsidR="006F4928" w:rsidRPr="00C36843" w:rsidRDefault="006F4928" w:rsidP="006F4928">
            <w:pPr>
              <w:pStyle w:val="afffffffff3"/>
              <w:rPr>
                <w:kern w:val="2"/>
              </w:rPr>
            </w:pPr>
            <w:r w:rsidRPr="00C36843">
              <w:rPr>
                <w:rFonts w:hint="eastAsia"/>
                <w:kern w:val="2"/>
              </w:rPr>
              <w:t>经向</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55.0 </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50.0 </w:t>
            </w:r>
          </w:p>
        </w:tc>
        <w:tc>
          <w:tcPr>
            <w:tcW w:w="1849"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45.0 </w:t>
            </w:r>
          </w:p>
        </w:tc>
      </w:tr>
      <w:tr w:rsidR="006F4928" w:rsidRPr="00C36843" w:rsidTr="0049390D">
        <w:trPr>
          <w:trHeight w:val="80"/>
          <w:jc w:val="center"/>
        </w:trPr>
        <w:tc>
          <w:tcPr>
            <w:tcW w:w="1001" w:type="dxa"/>
            <w:vMerge/>
            <w:shd w:val="clear" w:color="auto" w:fill="auto"/>
            <w:vAlign w:val="center"/>
          </w:tcPr>
          <w:p w:rsidR="006F4928" w:rsidRPr="00C36843" w:rsidRDefault="006F4928">
            <w:pPr>
              <w:pStyle w:val="afffffffff3"/>
              <w:rPr>
                <w:kern w:val="2"/>
              </w:rPr>
            </w:pPr>
          </w:p>
        </w:tc>
        <w:tc>
          <w:tcPr>
            <w:tcW w:w="1021" w:type="dxa"/>
            <w:vMerge/>
            <w:shd w:val="clear" w:color="auto" w:fill="auto"/>
            <w:vAlign w:val="center"/>
          </w:tcPr>
          <w:p w:rsidR="006F4928" w:rsidRPr="00C36843" w:rsidRDefault="006F4928" w:rsidP="006F4928">
            <w:pPr>
              <w:pStyle w:val="afffffffff3"/>
              <w:rPr>
                <w:kern w:val="2"/>
              </w:rPr>
            </w:pPr>
          </w:p>
        </w:tc>
        <w:tc>
          <w:tcPr>
            <w:tcW w:w="1807" w:type="dxa"/>
            <w:gridSpan w:val="2"/>
            <w:vAlign w:val="center"/>
          </w:tcPr>
          <w:p w:rsidR="006F4928" w:rsidRPr="00C36843" w:rsidRDefault="006F4928" w:rsidP="006F4928">
            <w:pPr>
              <w:pStyle w:val="afffffffff3"/>
              <w:rPr>
                <w:kern w:val="2"/>
              </w:rPr>
            </w:pPr>
            <w:r w:rsidRPr="00C36843">
              <w:rPr>
                <w:rFonts w:hint="eastAsia"/>
                <w:kern w:val="2"/>
              </w:rPr>
              <w:t>纬向</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30.0 </w:t>
            </w:r>
          </w:p>
        </w:tc>
        <w:tc>
          <w:tcPr>
            <w:tcW w:w="1848"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28.0 </w:t>
            </w:r>
          </w:p>
        </w:tc>
        <w:tc>
          <w:tcPr>
            <w:tcW w:w="1849" w:type="dxa"/>
            <w:shd w:val="clear" w:color="auto" w:fill="auto"/>
            <w:vAlign w:val="center"/>
          </w:tcPr>
          <w:p w:rsidR="006F4928" w:rsidRPr="00C36843" w:rsidRDefault="007E26AD" w:rsidP="006F4928">
            <w:pPr>
              <w:pStyle w:val="afffffffff3"/>
              <w:rPr>
                <w:kern w:val="2"/>
              </w:rPr>
            </w:pPr>
            <w:r w:rsidRPr="00C36843">
              <w:rPr>
                <w:rFonts w:hint="eastAsia"/>
                <w:kern w:val="2"/>
              </w:rPr>
              <w:t>≥</w:t>
            </w:r>
            <w:r w:rsidR="006F4928" w:rsidRPr="00C36843">
              <w:rPr>
                <w:rFonts w:hint="eastAsia"/>
                <w:kern w:val="2"/>
              </w:rPr>
              <w:t xml:space="preserve">24.0 </w:t>
            </w:r>
          </w:p>
        </w:tc>
      </w:tr>
      <w:tr w:rsidR="00AF30BE" w:rsidRPr="00C36843" w:rsidTr="006F4928">
        <w:trPr>
          <w:jc w:val="center"/>
        </w:trPr>
        <w:tc>
          <w:tcPr>
            <w:tcW w:w="2022" w:type="dxa"/>
            <w:gridSpan w:val="2"/>
            <w:vMerge w:val="restart"/>
            <w:shd w:val="clear" w:color="auto" w:fill="auto"/>
            <w:vAlign w:val="center"/>
          </w:tcPr>
          <w:p w:rsidR="00AF30BE" w:rsidRPr="00C36843" w:rsidRDefault="00AF30BE">
            <w:pPr>
              <w:pStyle w:val="afffffffff3"/>
              <w:rPr>
                <w:kern w:val="2"/>
              </w:rPr>
            </w:pPr>
            <w:r w:rsidRPr="00C36843">
              <w:rPr>
                <w:rFonts w:hint="eastAsia"/>
                <w:kern w:val="2"/>
              </w:rPr>
              <w:t xml:space="preserve">水洗尺寸变化率/% </w:t>
            </w:r>
          </w:p>
        </w:tc>
        <w:tc>
          <w:tcPr>
            <w:tcW w:w="1807" w:type="dxa"/>
            <w:gridSpan w:val="2"/>
          </w:tcPr>
          <w:p w:rsidR="00AF30BE" w:rsidRPr="00C36843" w:rsidRDefault="00AF30BE">
            <w:pPr>
              <w:pStyle w:val="afffffffff3"/>
              <w:rPr>
                <w:kern w:val="2"/>
              </w:rPr>
            </w:pPr>
            <w:r w:rsidRPr="00C36843">
              <w:rPr>
                <w:kern w:val="2"/>
              </w:rPr>
              <w:t>经向</w:t>
            </w:r>
          </w:p>
        </w:tc>
        <w:tc>
          <w:tcPr>
            <w:tcW w:w="1848" w:type="dxa"/>
            <w:shd w:val="clear" w:color="auto" w:fill="auto"/>
            <w:vAlign w:val="center"/>
          </w:tcPr>
          <w:p w:rsidR="00AF30BE" w:rsidRPr="00C36843" w:rsidRDefault="008B4E5D">
            <w:pPr>
              <w:pStyle w:val="afffffffff3"/>
              <w:rPr>
                <w:kern w:val="2"/>
                <w:highlight w:val="yellow"/>
              </w:rPr>
            </w:pPr>
            <w:r w:rsidRPr="00C36843">
              <w:rPr>
                <w:rFonts w:hint="eastAsia"/>
                <w:kern w:val="2"/>
              </w:rPr>
              <w:t>0</w:t>
            </w:r>
            <w:r w:rsidRPr="00C36843">
              <w:rPr>
                <w:rFonts w:ascii="Times New Roman"/>
                <w:kern w:val="2"/>
              </w:rPr>
              <w:t>~</w:t>
            </w:r>
            <w:r w:rsidRPr="00C36843">
              <w:rPr>
                <w:rFonts w:hint="eastAsia"/>
                <w:kern w:val="2"/>
              </w:rPr>
              <w:t>-5</w:t>
            </w:r>
          </w:p>
        </w:tc>
        <w:tc>
          <w:tcPr>
            <w:tcW w:w="1848" w:type="dxa"/>
            <w:shd w:val="clear" w:color="auto" w:fill="auto"/>
            <w:vAlign w:val="center"/>
          </w:tcPr>
          <w:p w:rsidR="00AF30BE" w:rsidRPr="00C36843" w:rsidRDefault="008B4E5D">
            <w:pPr>
              <w:pStyle w:val="afffffffff3"/>
              <w:rPr>
                <w:kern w:val="2"/>
                <w:highlight w:val="yellow"/>
              </w:rPr>
            </w:pPr>
            <w:r w:rsidRPr="00C36843">
              <w:rPr>
                <w:rFonts w:hint="eastAsia"/>
                <w:kern w:val="2"/>
              </w:rPr>
              <w:t>-5.1</w:t>
            </w:r>
            <w:r w:rsidRPr="00C36843">
              <w:rPr>
                <w:rFonts w:ascii="Times New Roman"/>
                <w:kern w:val="2"/>
              </w:rPr>
              <w:t>~</w:t>
            </w:r>
            <w:r w:rsidRPr="00C36843">
              <w:rPr>
                <w:rFonts w:hint="eastAsia"/>
                <w:kern w:val="2"/>
              </w:rPr>
              <w:t>-5.9</w:t>
            </w:r>
          </w:p>
        </w:tc>
        <w:tc>
          <w:tcPr>
            <w:tcW w:w="1849" w:type="dxa"/>
            <w:shd w:val="clear" w:color="auto" w:fill="auto"/>
          </w:tcPr>
          <w:p w:rsidR="00AF30BE" w:rsidRPr="00C36843" w:rsidRDefault="008B4E5D">
            <w:pPr>
              <w:pStyle w:val="afffffffff3"/>
              <w:rPr>
                <w:kern w:val="2"/>
                <w:highlight w:val="yellow"/>
              </w:rPr>
            </w:pPr>
            <w:r w:rsidRPr="00C36843">
              <w:rPr>
                <w:rFonts w:hint="eastAsia"/>
                <w:kern w:val="2"/>
              </w:rPr>
              <w:t>-6.0</w:t>
            </w:r>
            <w:r w:rsidRPr="00C36843">
              <w:rPr>
                <w:rFonts w:ascii="Times New Roman"/>
                <w:kern w:val="2"/>
              </w:rPr>
              <w:t>~</w:t>
            </w:r>
            <w:r w:rsidRPr="00C36843">
              <w:rPr>
                <w:rFonts w:hint="eastAsia"/>
                <w:kern w:val="2"/>
              </w:rPr>
              <w:t>-7.0</w:t>
            </w:r>
          </w:p>
        </w:tc>
      </w:tr>
      <w:tr w:rsidR="00AF30BE" w:rsidRPr="00C36843" w:rsidTr="006F4928">
        <w:trPr>
          <w:jc w:val="center"/>
        </w:trPr>
        <w:tc>
          <w:tcPr>
            <w:tcW w:w="2022" w:type="dxa"/>
            <w:gridSpan w:val="2"/>
            <w:vMerge/>
            <w:shd w:val="clear" w:color="auto" w:fill="auto"/>
            <w:vAlign w:val="center"/>
          </w:tcPr>
          <w:p w:rsidR="00AF30BE" w:rsidRPr="00C36843" w:rsidRDefault="00AF30BE">
            <w:pPr>
              <w:pStyle w:val="afffffffff3"/>
              <w:rPr>
                <w:kern w:val="2"/>
              </w:rPr>
            </w:pPr>
          </w:p>
        </w:tc>
        <w:tc>
          <w:tcPr>
            <w:tcW w:w="1807" w:type="dxa"/>
            <w:gridSpan w:val="2"/>
          </w:tcPr>
          <w:p w:rsidR="00AF30BE" w:rsidRPr="00C36843" w:rsidRDefault="00AF30BE">
            <w:pPr>
              <w:pStyle w:val="afffffffff3"/>
              <w:rPr>
                <w:kern w:val="2"/>
              </w:rPr>
            </w:pPr>
            <w:r w:rsidRPr="00C36843">
              <w:rPr>
                <w:kern w:val="2"/>
              </w:rPr>
              <w:t>纬向</w:t>
            </w:r>
          </w:p>
        </w:tc>
        <w:tc>
          <w:tcPr>
            <w:tcW w:w="1848" w:type="dxa"/>
            <w:shd w:val="clear" w:color="auto" w:fill="auto"/>
            <w:vAlign w:val="center"/>
          </w:tcPr>
          <w:p w:rsidR="00AF30BE" w:rsidRPr="00C36843" w:rsidRDefault="008B4E5D" w:rsidP="008B4E5D">
            <w:pPr>
              <w:pStyle w:val="afffffffff3"/>
              <w:rPr>
                <w:kern w:val="2"/>
              </w:rPr>
            </w:pPr>
            <w:r w:rsidRPr="00C36843">
              <w:rPr>
                <w:rFonts w:hint="eastAsia"/>
                <w:kern w:val="2"/>
              </w:rPr>
              <w:t>0</w:t>
            </w:r>
            <w:r w:rsidR="00AF30BE" w:rsidRPr="00C36843">
              <w:rPr>
                <w:rFonts w:ascii="Times New Roman"/>
                <w:kern w:val="2"/>
              </w:rPr>
              <w:t>~</w:t>
            </w:r>
            <w:r w:rsidRPr="00C36843">
              <w:rPr>
                <w:rFonts w:hAnsi="宋体"/>
                <w:kern w:val="2"/>
              </w:rPr>
              <w:t>-5</w:t>
            </w:r>
            <w:r w:rsidRPr="00C36843">
              <w:rPr>
                <w:rFonts w:hAnsi="宋体" w:hint="eastAsia"/>
                <w:kern w:val="2"/>
              </w:rPr>
              <w:t>.0</w:t>
            </w:r>
          </w:p>
        </w:tc>
        <w:tc>
          <w:tcPr>
            <w:tcW w:w="1848" w:type="dxa"/>
            <w:shd w:val="clear" w:color="auto" w:fill="auto"/>
            <w:vAlign w:val="center"/>
          </w:tcPr>
          <w:p w:rsidR="00AF30BE" w:rsidRPr="00C36843" w:rsidRDefault="00AF30BE" w:rsidP="008B4E5D">
            <w:pPr>
              <w:pStyle w:val="afffffffff3"/>
              <w:rPr>
                <w:kern w:val="2"/>
              </w:rPr>
            </w:pPr>
            <w:r w:rsidRPr="00C36843">
              <w:rPr>
                <w:rFonts w:hint="eastAsia"/>
                <w:kern w:val="2"/>
              </w:rPr>
              <w:t>-5.1</w:t>
            </w:r>
            <w:r w:rsidRPr="00C36843">
              <w:rPr>
                <w:rFonts w:ascii="Times New Roman"/>
                <w:kern w:val="2"/>
              </w:rPr>
              <w:t>~</w:t>
            </w:r>
            <w:r w:rsidR="008B4E5D" w:rsidRPr="00C36843">
              <w:rPr>
                <w:rFonts w:hint="eastAsia"/>
                <w:kern w:val="2"/>
              </w:rPr>
              <w:t>-10.0</w:t>
            </w:r>
          </w:p>
        </w:tc>
        <w:tc>
          <w:tcPr>
            <w:tcW w:w="1849" w:type="dxa"/>
          </w:tcPr>
          <w:p w:rsidR="00AF30BE" w:rsidRPr="00C36843" w:rsidRDefault="008B4E5D">
            <w:pPr>
              <w:pStyle w:val="afffffffff3"/>
              <w:rPr>
                <w:kern w:val="2"/>
              </w:rPr>
            </w:pPr>
            <w:r w:rsidRPr="00C36843">
              <w:rPr>
                <w:rFonts w:hint="eastAsia"/>
                <w:kern w:val="2"/>
              </w:rPr>
              <w:t>-10.1</w:t>
            </w:r>
            <w:r w:rsidRPr="00C36843">
              <w:rPr>
                <w:rFonts w:ascii="Times New Roman"/>
                <w:kern w:val="2"/>
              </w:rPr>
              <w:t>~</w:t>
            </w:r>
            <w:r w:rsidRPr="00C36843">
              <w:rPr>
                <w:rFonts w:hint="eastAsia"/>
                <w:kern w:val="2"/>
              </w:rPr>
              <w:t>-12.0</w:t>
            </w:r>
          </w:p>
        </w:tc>
      </w:tr>
      <w:tr w:rsidR="006F4928" w:rsidRPr="00C36843" w:rsidTr="0049390D">
        <w:trPr>
          <w:jc w:val="center"/>
        </w:trPr>
        <w:tc>
          <w:tcPr>
            <w:tcW w:w="2022" w:type="dxa"/>
            <w:gridSpan w:val="2"/>
            <w:vMerge w:val="restart"/>
            <w:shd w:val="clear" w:color="auto" w:fill="auto"/>
            <w:vAlign w:val="center"/>
          </w:tcPr>
          <w:p w:rsidR="006F4928" w:rsidRPr="00C36843" w:rsidRDefault="006F4928">
            <w:pPr>
              <w:pStyle w:val="afffffffff3"/>
              <w:rPr>
                <w:kern w:val="2"/>
              </w:rPr>
            </w:pPr>
            <w:r w:rsidRPr="00C36843">
              <w:rPr>
                <w:rFonts w:hint="eastAsia"/>
                <w:kern w:val="2"/>
              </w:rPr>
              <w:t>耐磨性能/次</w:t>
            </w:r>
          </w:p>
        </w:tc>
        <w:tc>
          <w:tcPr>
            <w:tcW w:w="1807" w:type="dxa"/>
            <w:gridSpan w:val="2"/>
            <w:vAlign w:val="center"/>
          </w:tcPr>
          <w:p w:rsidR="006F4928" w:rsidRPr="00C36843" w:rsidRDefault="006F4928" w:rsidP="006F4928">
            <w:pPr>
              <w:pStyle w:val="afffffffff3"/>
              <w:rPr>
                <w:kern w:val="2"/>
              </w:rPr>
            </w:pPr>
            <w:r w:rsidRPr="00C36843">
              <w:rPr>
                <w:rFonts w:ascii="Times New Roman" w:hint="eastAsia"/>
                <w:kern w:val="2"/>
              </w:rPr>
              <w:t>339</w:t>
            </w:r>
            <w:r w:rsidRPr="00C36843">
              <w:rPr>
                <w:rFonts w:ascii="Times New Roman"/>
                <w:kern w:val="2"/>
              </w:rPr>
              <w:t>g/m</w:t>
            </w:r>
            <w:r w:rsidRPr="00C36843">
              <w:rPr>
                <w:rFonts w:ascii="Times New Roman"/>
                <w:kern w:val="2"/>
                <w:vertAlign w:val="superscript"/>
              </w:rPr>
              <w:t>2</w:t>
            </w:r>
            <w:r w:rsidRPr="00C36843">
              <w:rPr>
                <w:rFonts w:hint="eastAsia"/>
                <w:kern w:val="2"/>
              </w:rPr>
              <w:t>以下</w:t>
            </w:r>
          </w:p>
        </w:tc>
        <w:tc>
          <w:tcPr>
            <w:tcW w:w="1848" w:type="dxa"/>
            <w:shd w:val="clear" w:color="auto" w:fill="auto"/>
            <w:vAlign w:val="center"/>
          </w:tcPr>
          <w:p w:rsidR="006F4928" w:rsidRPr="00C36843" w:rsidRDefault="006F4928" w:rsidP="006F4928">
            <w:pPr>
              <w:pStyle w:val="afffffffff3"/>
              <w:rPr>
                <w:kern w:val="2"/>
              </w:rPr>
            </w:pPr>
            <w:r w:rsidRPr="00C36843">
              <w:rPr>
                <w:rFonts w:hint="eastAsia"/>
                <w:kern w:val="2"/>
              </w:rPr>
              <w:t>25000</w:t>
            </w:r>
          </w:p>
        </w:tc>
        <w:tc>
          <w:tcPr>
            <w:tcW w:w="1848" w:type="dxa"/>
            <w:shd w:val="clear" w:color="auto" w:fill="auto"/>
            <w:vAlign w:val="center"/>
          </w:tcPr>
          <w:p w:rsidR="006F4928" w:rsidRPr="00C36843" w:rsidRDefault="006F4928" w:rsidP="006F4928">
            <w:pPr>
              <w:pStyle w:val="afffffffff3"/>
              <w:rPr>
                <w:kern w:val="2"/>
              </w:rPr>
            </w:pPr>
            <w:r w:rsidRPr="00C36843">
              <w:rPr>
                <w:rFonts w:hint="eastAsia"/>
                <w:kern w:val="2"/>
              </w:rPr>
              <w:t>20000</w:t>
            </w:r>
          </w:p>
        </w:tc>
        <w:tc>
          <w:tcPr>
            <w:tcW w:w="1849" w:type="dxa"/>
            <w:vAlign w:val="center"/>
          </w:tcPr>
          <w:p w:rsidR="006F4928" w:rsidRPr="00C36843" w:rsidRDefault="006F4928" w:rsidP="006F4928">
            <w:pPr>
              <w:pStyle w:val="afffffffff3"/>
              <w:rPr>
                <w:kern w:val="2"/>
              </w:rPr>
            </w:pPr>
            <w:r w:rsidRPr="00C36843">
              <w:rPr>
                <w:rFonts w:hint="eastAsia"/>
                <w:kern w:val="2"/>
              </w:rPr>
              <w:t>1</w:t>
            </w:r>
            <w:r w:rsidRPr="00C36843">
              <w:rPr>
                <w:kern w:val="2"/>
              </w:rPr>
              <w:t>5000</w:t>
            </w:r>
          </w:p>
        </w:tc>
      </w:tr>
      <w:tr w:rsidR="006F4928" w:rsidRPr="00C36843" w:rsidTr="0049390D">
        <w:trPr>
          <w:jc w:val="center"/>
        </w:trPr>
        <w:tc>
          <w:tcPr>
            <w:tcW w:w="2022" w:type="dxa"/>
            <w:gridSpan w:val="2"/>
            <w:vMerge/>
            <w:shd w:val="clear" w:color="auto" w:fill="auto"/>
            <w:vAlign w:val="center"/>
          </w:tcPr>
          <w:p w:rsidR="006F4928" w:rsidRPr="00C36843" w:rsidRDefault="006F4928">
            <w:pPr>
              <w:pStyle w:val="afffffffff3"/>
              <w:rPr>
                <w:kern w:val="2"/>
              </w:rPr>
            </w:pPr>
          </w:p>
        </w:tc>
        <w:tc>
          <w:tcPr>
            <w:tcW w:w="1807" w:type="dxa"/>
            <w:gridSpan w:val="2"/>
            <w:vAlign w:val="center"/>
          </w:tcPr>
          <w:p w:rsidR="006F4928" w:rsidRPr="00C36843" w:rsidRDefault="006F4928" w:rsidP="006F4928">
            <w:pPr>
              <w:pStyle w:val="afffffffff3"/>
              <w:rPr>
                <w:kern w:val="2"/>
              </w:rPr>
            </w:pPr>
            <w:r w:rsidRPr="00C36843">
              <w:rPr>
                <w:rFonts w:ascii="Times New Roman" w:hint="eastAsia"/>
                <w:kern w:val="2"/>
              </w:rPr>
              <w:t>339</w:t>
            </w:r>
            <w:r w:rsidRPr="00C36843">
              <w:rPr>
                <w:rFonts w:ascii="Times New Roman"/>
                <w:kern w:val="2"/>
              </w:rPr>
              <w:t>g/m</w:t>
            </w:r>
            <w:r w:rsidRPr="00C36843">
              <w:rPr>
                <w:rFonts w:ascii="Times New Roman"/>
                <w:kern w:val="2"/>
                <w:vertAlign w:val="superscript"/>
              </w:rPr>
              <w:t>2</w:t>
            </w:r>
            <w:r w:rsidRPr="00C36843">
              <w:rPr>
                <w:rFonts w:hint="eastAsia"/>
                <w:kern w:val="2"/>
              </w:rPr>
              <w:t>以上</w:t>
            </w:r>
          </w:p>
        </w:tc>
        <w:tc>
          <w:tcPr>
            <w:tcW w:w="1848" w:type="dxa"/>
            <w:shd w:val="clear" w:color="auto" w:fill="auto"/>
            <w:vAlign w:val="center"/>
          </w:tcPr>
          <w:p w:rsidR="006F4928" w:rsidRPr="00C36843" w:rsidRDefault="006F4928" w:rsidP="006F4928">
            <w:pPr>
              <w:pStyle w:val="afffffffff3"/>
              <w:rPr>
                <w:kern w:val="2"/>
              </w:rPr>
            </w:pPr>
            <w:r w:rsidRPr="00C36843">
              <w:rPr>
                <w:rFonts w:hint="eastAsia"/>
                <w:kern w:val="2"/>
              </w:rPr>
              <w:t>30000</w:t>
            </w:r>
          </w:p>
        </w:tc>
        <w:tc>
          <w:tcPr>
            <w:tcW w:w="1848" w:type="dxa"/>
            <w:shd w:val="clear" w:color="auto" w:fill="auto"/>
            <w:vAlign w:val="center"/>
          </w:tcPr>
          <w:p w:rsidR="006F4928" w:rsidRPr="00C36843" w:rsidRDefault="006F4928" w:rsidP="006F4928">
            <w:pPr>
              <w:pStyle w:val="afffffffff3"/>
              <w:rPr>
                <w:kern w:val="2"/>
              </w:rPr>
            </w:pPr>
            <w:r w:rsidRPr="00C36843">
              <w:rPr>
                <w:rFonts w:hint="eastAsia"/>
                <w:kern w:val="2"/>
              </w:rPr>
              <w:t>25000</w:t>
            </w:r>
          </w:p>
        </w:tc>
        <w:tc>
          <w:tcPr>
            <w:tcW w:w="1849" w:type="dxa"/>
            <w:vAlign w:val="center"/>
          </w:tcPr>
          <w:p w:rsidR="006F4928" w:rsidRPr="00C36843" w:rsidRDefault="006F4928" w:rsidP="006F4928">
            <w:pPr>
              <w:pStyle w:val="afffffffff3"/>
              <w:rPr>
                <w:kern w:val="2"/>
              </w:rPr>
            </w:pPr>
            <w:r w:rsidRPr="00C36843">
              <w:rPr>
                <w:rFonts w:hint="eastAsia"/>
                <w:kern w:val="2"/>
              </w:rPr>
              <w:t>2</w:t>
            </w:r>
            <w:r w:rsidRPr="00C36843">
              <w:rPr>
                <w:kern w:val="2"/>
              </w:rPr>
              <w:t>0000</w:t>
            </w:r>
          </w:p>
        </w:tc>
      </w:tr>
      <w:tr w:rsidR="00C648A1" w:rsidRPr="00C36843" w:rsidTr="0049390D">
        <w:trPr>
          <w:jc w:val="center"/>
        </w:trPr>
        <w:tc>
          <w:tcPr>
            <w:tcW w:w="2022" w:type="dxa"/>
            <w:gridSpan w:val="2"/>
            <w:vMerge w:val="restart"/>
            <w:shd w:val="clear" w:color="auto" w:fill="auto"/>
            <w:vAlign w:val="center"/>
          </w:tcPr>
          <w:p w:rsidR="00C648A1" w:rsidRPr="00C36843" w:rsidRDefault="00C648A1">
            <w:pPr>
              <w:pStyle w:val="afffffffff3"/>
              <w:rPr>
                <w:kern w:val="2"/>
              </w:rPr>
            </w:pPr>
            <w:r w:rsidRPr="00C36843">
              <w:rPr>
                <w:rFonts w:hint="eastAsia"/>
                <w:kern w:val="2"/>
              </w:rPr>
              <w:t>弹力性能-经向</w:t>
            </w:r>
          </w:p>
        </w:tc>
        <w:tc>
          <w:tcPr>
            <w:tcW w:w="1807" w:type="dxa"/>
            <w:gridSpan w:val="2"/>
            <w:vAlign w:val="center"/>
          </w:tcPr>
          <w:p w:rsidR="00C648A1" w:rsidRPr="00C36843" w:rsidRDefault="00C648A1" w:rsidP="00C648A1">
            <w:pPr>
              <w:pStyle w:val="afffffffff3"/>
              <w:rPr>
                <w:kern w:val="2"/>
              </w:rPr>
            </w:pPr>
            <w:r w:rsidRPr="00C36843">
              <w:rPr>
                <w:rFonts w:hint="eastAsia"/>
                <w:kern w:val="2"/>
              </w:rPr>
              <w:t>伸长率</w:t>
            </w:r>
          </w:p>
        </w:tc>
        <w:tc>
          <w:tcPr>
            <w:tcW w:w="5545" w:type="dxa"/>
            <w:gridSpan w:val="3"/>
            <w:shd w:val="clear" w:color="auto" w:fill="auto"/>
            <w:vAlign w:val="center"/>
          </w:tcPr>
          <w:p w:rsidR="00C648A1" w:rsidRPr="00C36843" w:rsidRDefault="00C648A1">
            <w:pPr>
              <w:pStyle w:val="afffffffff3"/>
              <w:rPr>
                <w:kern w:val="2"/>
                <w:highlight w:val="yellow"/>
              </w:rPr>
            </w:pPr>
            <w:r w:rsidRPr="00C36843">
              <w:rPr>
                <w:rFonts w:hint="eastAsia"/>
                <w:kern w:val="2"/>
              </w:rPr>
              <w:t>≥25%</w:t>
            </w:r>
          </w:p>
        </w:tc>
      </w:tr>
      <w:tr w:rsidR="00C648A1" w:rsidRPr="00C36843" w:rsidTr="0049390D">
        <w:trPr>
          <w:jc w:val="center"/>
        </w:trPr>
        <w:tc>
          <w:tcPr>
            <w:tcW w:w="2022" w:type="dxa"/>
            <w:gridSpan w:val="2"/>
            <w:vMerge/>
            <w:shd w:val="clear" w:color="auto" w:fill="auto"/>
            <w:vAlign w:val="center"/>
          </w:tcPr>
          <w:p w:rsidR="00C648A1" w:rsidRPr="00C36843" w:rsidRDefault="00C648A1">
            <w:pPr>
              <w:pStyle w:val="afffffffff3"/>
              <w:rPr>
                <w:kern w:val="2"/>
                <w:highlight w:val="yellow"/>
              </w:rPr>
            </w:pPr>
          </w:p>
        </w:tc>
        <w:tc>
          <w:tcPr>
            <w:tcW w:w="1807" w:type="dxa"/>
            <w:gridSpan w:val="2"/>
            <w:vAlign w:val="center"/>
          </w:tcPr>
          <w:p w:rsidR="00C648A1" w:rsidRPr="00C36843" w:rsidRDefault="00C648A1" w:rsidP="00C648A1">
            <w:pPr>
              <w:pStyle w:val="afffffffff3"/>
              <w:rPr>
                <w:kern w:val="2"/>
              </w:rPr>
            </w:pPr>
            <w:r w:rsidRPr="00C36843">
              <w:rPr>
                <w:rFonts w:hint="eastAsia"/>
                <w:kern w:val="2"/>
              </w:rPr>
              <w:t>回复率</w:t>
            </w:r>
          </w:p>
        </w:tc>
        <w:tc>
          <w:tcPr>
            <w:tcW w:w="5545" w:type="dxa"/>
            <w:gridSpan w:val="3"/>
            <w:shd w:val="clear" w:color="auto" w:fill="auto"/>
            <w:vAlign w:val="center"/>
          </w:tcPr>
          <w:p w:rsidR="00C648A1" w:rsidRPr="00C36843" w:rsidRDefault="00C648A1" w:rsidP="00C648A1">
            <w:pPr>
              <w:pStyle w:val="afffffffff3"/>
              <w:rPr>
                <w:kern w:val="2"/>
                <w:highlight w:val="yellow"/>
              </w:rPr>
            </w:pPr>
            <w:r w:rsidRPr="00C36843">
              <w:rPr>
                <w:rFonts w:hint="eastAsia"/>
                <w:kern w:val="2"/>
              </w:rPr>
              <w:t xml:space="preserve">≥73% </w:t>
            </w:r>
          </w:p>
        </w:tc>
      </w:tr>
      <w:tr w:rsidR="00C648A1" w:rsidRPr="00C36843" w:rsidTr="0049390D">
        <w:trPr>
          <w:jc w:val="center"/>
        </w:trPr>
        <w:tc>
          <w:tcPr>
            <w:tcW w:w="2022" w:type="dxa"/>
            <w:gridSpan w:val="2"/>
            <w:vMerge/>
            <w:shd w:val="clear" w:color="auto" w:fill="auto"/>
            <w:vAlign w:val="center"/>
          </w:tcPr>
          <w:p w:rsidR="00C648A1" w:rsidRPr="00C36843" w:rsidRDefault="00C648A1">
            <w:pPr>
              <w:pStyle w:val="afffffffff3"/>
              <w:rPr>
                <w:kern w:val="2"/>
                <w:highlight w:val="yellow"/>
              </w:rPr>
            </w:pPr>
          </w:p>
        </w:tc>
        <w:tc>
          <w:tcPr>
            <w:tcW w:w="1807" w:type="dxa"/>
            <w:gridSpan w:val="2"/>
            <w:vAlign w:val="center"/>
          </w:tcPr>
          <w:p w:rsidR="00C648A1" w:rsidRPr="00C36843" w:rsidRDefault="00C648A1" w:rsidP="00C648A1">
            <w:pPr>
              <w:pStyle w:val="afffffffff3"/>
              <w:rPr>
                <w:kern w:val="2"/>
              </w:rPr>
            </w:pPr>
            <w:r w:rsidRPr="00C36843">
              <w:rPr>
                <w:rFonts w:hint="eastAsia"/>
                <w:kern w:val="2"/>
              </w:rPr>
              <w:t>增长率</w:t>
            </w:r>
          </w:p>
        </w:tc>
        <w:tc>
          <w:tcPr>
            <w:tcW w:w="5545" w:type="dxa"/>
            <w:gridSpan w:val="3"/>
            <w:shd w:val="clear" w:color="auto" w:fill="auto"/>
            <w:vAlign w:val="center"/>
          </w:tcPr>
          <w:p w:rsidR="00C648A1" w:rsidRPr="00C36843" w:rsidRDefault="00C648A1" w:rsidP="00C648A1">
            <w:pPr>
              <w:pStyle w:val="afffffffff3"/>
              <w:rPr>
                <w:kern w:val="2"/>
                <w:highlight w:val="yellow"/>
              </w:rPr>
            </w:pPr>
            <w:r w:rsidRPr="00C36843">
              <w:rPr>
                <w:rFonts w:hint="eastAsia"/>
                <w:kern w:val="2"/>
              </w:rPr>
              <w:t>≤6%</w:t>
            </w:r>
          </w:p>
        </w:tc>
      </w:tr>
      <w:tr w:rsidR="00C648A1" w:rsidRPr="00C36843" w:rsidTr="0049390D">
        <w:trPr>
          <w:jc w:val="center"/>
        </w:trPr>
        <w:tc>
          <w:tcPr>
            <w:tcW w:w="2022" w:type="dxa"/>
            <w:gridSpan w:val="2"/>
            <w:vMerge w:val="restart"/>
            <w:shd w:val="clear" w:color="auto" w:fill="auto"/>
            <w:vAlign w:val="center"/>
          </w:tcPr>
          <w:p w:rsidR="00C648A1" w:rsidRPr="00C36843" w:rsidRDefault="00C648A1">
            <w:pPr>
              <w:pStyle w:val="afffffffff3"/>
              <w:rPr>
                <w:kern w:val="2"/>
                <w:highlight w:val="yellow"/>
              </w:rPr>
            </w:pPr>
            <w:r w:rsidRPr="00C36843">
              <w:rPr>
                <w:rFonts w:hint="eastAsia"/>
                <w:kern w:val="2"/>
              </w:rPr>
              <w:t>弹力性能-纬向</w:t>
            </w:r>
          </w:p>
        </w:tc>
        <w:tc>
          <w:tcPr>
            <w:tcW w:w="1807" w:type="dxa"/>
            <w:gridSpan w:val="2"/>
            <w:vAlign w:val="center"/>
          </w:tcPr>
          <w:p w:rsidR="00C648A1" w:rsidRPr="00C36843" w:rsidRDefault="00C648A1" w:rsidP="0049390D">
            <w:pPr>
              <w:pStyle w:val="afffffffff3"/>
              <w:rPr>
                <w:kern w:val="2"/>
              </w:rPr>
            </w:pPr>
            <w:r w:rsidRPr="00C36843">
              <w:rPr>
                <w:rFonts w:hint="eastAsia"/>
                <w:kern w:val="2"/>
              </w:rPr>
              <w:t>伸长率</w:t>
            </w:r>
          </w:p>
        </w:tc>
        <w:tc>
          <w:tcPr>
            <w:tcW w:w="5545" w:type="dxa"/>
            <w:gridSpan w:val="3"/>
            <w:shd w:val="clear" w:color="auto" w:fill="auto"/>
            <w:vAlign w:val="center"/>
          </w:tcPr>
          <w:p w:rsidR="00C648A1" w:rsidRPr="00C36843" w:rsidRDefault="00C648A1" w:rsidP="00C648A1">
            <w:pPr>
              <w:pStyle w:val="afffffffff3"/>
              <w:rPr>
                <w:kern w:val="2"/>
              </w:rPr>
            </w:pPr>
            <w:r w:rsidRPr="00C36843">
              <w:rPr>
                <w:rFonts w:hint="eastAsia"/>
                <w:kern w:val="2"/>
              </w:rPr>
              <w:t>高弹：≥35% 中弹：≥25% 低弹：≥15%</w:t>
            </w:r>
          </w:p>
        </w:tc>
      </w:tr>
      <w:tr w:rsidR="00C648A1" w:rsidRPr="00C36843" w:rsidTr="0049390D">
        <w:trPr>
          <w:jc w:val="center"/>
        </w:trPr>
        <w:tc>
          <w:tcPr>
            <w:tcW w:w="2022" w:type="dxa"/>
            <w:gridSpan w:val="2"/>
            <w:vMerge/>
            <w:shd w:val="clear" w:color="auto" w:fill="auto"/>
            <w:vAlign w:val="center"/>
          </w:tcPr>
          <w:p w:rsidR="00C648A1" w:rsidRPr="00C36843" w:rsidRDefault="00C648A1">
            <w:pPr>
              <w:pStyle w:val="afffffffff3"/>
              <w:rPr>
                <w:kern w:val="2"/>
                <w:highlight w:val="yellow"/>
              </w:rPr>
            </w:pPr>
          </w:p>
        </w:tc>
        <w:tc>
          <w:tcPr>
            <w:tcW w:w="1807" w:type="dxa"/>
            <w:gridSpan w:val="2"/>
            <w:vAlign w:val="center"/>
          </w:tcPr>
          <w:p w:rsidR="00C648A1" w:rsidRPr="00C36843" w:rsidRDefault="00C648A1" w:rsidP="0049390D">
            <w:pPr>
              <w:pStyle w:val="afffffffff3"/>
              <w:rPr>
                <w:kern w:val="2"/>
              </w:rPr>
            </w:pPr>
            <w:r w:rsidRPr="00C36843">
              <w:rPr>
                <w:rFonts w:hint="eastAsia"/>
                <w:kern w:val="2"/>
              </w:rPr>
              <w:t>回复率</w:t>
            </w:r>
          </w:p>
        </w:tc>
        <w:tc>
          <w:tcPr>
            <w:tcW w:w="5545" w:type="dxa"/>
            <w:gridSpan w:val="3"/>
            <w:shd w:val="clear" w:color="auto" w:fill="auto"/>
            <w:vAlign w:val="center"/>
          </w:tcPr>
          <w:p w:rsidR="00C648A1" w:rsidRPr="00C36843" w:rsidRDefault="00C648A1" w:rsidP="00C648A1">
            <w:pPr>
              <w:pStyle w:val="afffffffff3"/>
              <w:rPr>
                <w:kern w:val="2"/>
              </w:rPr>
            </w:pPr>
            <w:r w:rsidRPr="00C36843">
              <w:rPr>
                <w:rFonts w:hint="eastAsia"/>
                <w:kern w:val="2"/>
              </w:rPr>
              <w:t>高弹：≥93% 中弹：90% 低弹：≥85%</w:t>
            </w:r>
          </w:p>
        </w:tc>
      </w:tr>
      <w:tr w:rsidR="00C648A1" w:rsidRPr="00C36843" w:rsidTr="0049390D">
        <w:trPr>
          <w:jc w:val="center"/>
        </w:trPr>
        <w:tc>
          <w:tcPr>
            <w:tcW w:w="2022" w:type="dxa"/>
            <w:gridSpan w:val="2"/>
            <w:vMerge/>
            <w:shd w:val="clear" w:color="auto" w:fill="auto"/>
            <w:vAlign w:val="center"/>
          </w:tcPr>
          <w:p w:rsidR="00C648A1" w:rsidRPr="00C36843" w:rsidRDefault="00C648A1">
            <w:pPr>
              <w:pStyle w:val="afffffffff3"/>
              <w:rPr>
                <w:kern w:val="2"/>
                <w:highlight w:val="yellow"/>
              </w:rPr>
            </w:pPr>
          </w:p>
        </w:tc>
        <w:tc>
          <w:tcPr>
            <w:tcW w:w="1807" w:type="dxa"/>
            <w:gridSpan w:val="2"/>
            <w:vAlign w:val="center"/>
          </w:tcPr>
          <w:p w:rsidR="00C648A1" w:rsidRPr="00C36843" w:rsidRDefault="00C648A1" w:rsidP="0049390D">
            <w:pPr>
              <w:pStyle w:val="afffffffff3"/>
              <w:rPr>
                <w:kern w:val="2"/>
              </w:rPr>
            </w:pPr>
            <w:r w:rsidRPr="00C36843">
              <w:rPr>
                <w:rFonts w:hint="eastAsia"/>
                <w:kern w:val="2"/>
              </w:rPr>
              <w:t>增长率</w:t>
            </w:r>
          </w:p>
        </w:tc>
        <w:tc>
          <w:tcPr>
            <w:tcW w:w="5545" w:type="dxa"/>
            <w:gridSpan w:val="3"/>
            <w:shd w:val="clear" w:color="auto" w:fill="auto"/>
            <w:vAlign w:val="center"/>
          </w:tcPr>
          <w:p w:rsidR="00C648A1" w:rsidRPr="00C36843" w:rsidRDefault="00C648A1" w:rsidP="00C648A1">
            <w:pPr>
              <w:pStyle w:val="afffffffff3"/>
              <w:rPr>
                <w:kern w:val="2"/>
              </w:rPr>
            </w:pPr>
            <w:r w:rsidRPr="00C36843">
              <w:rPr>
                <w:rFonts w:hint="eastAsia"/>
                <w:kern w:val="2"/>
              </w:rPr>
              <w:t>高弹：≤8% 中弹：≤6% 低弹：≤4%</w:t>
            </w:r>
          </w:p>
        </w:tc>
      </w:tr>
      <w:tr w:rsidR="00C648A1" w:rsidRPr="00C36843" w:rsidTr="0049390D">
        <w:trPr>
          <w:jc w:val="center"/>
        </w:trPr>
        <w:tc>
          <w:tcPr>
            <w:tcW w:w="3829" w:type="dxa"/>
            <w:gridSpan w:val="4"/>
            <w:shd w:val="clear" w:color="auto" w:fill="auto"/>
            <w:vAlign w:val="center"/>
          </w:tcPr>
          <w:p w:rsidR="00C648A1" w:rsidRPr="00C36843" w:rsidRDefault="00C648A1" w:rsidP="00C648A1">
            <w:pPr>
              <w:pStyle w:val="afffffffff3"/>
              <w:rPr>
                <w:kern w:val="2"/>
                <w:highlight w:val="yellow"/>
              </w:rPr>
            </w:pPr>
            <w:r w:rsidRPr="00C36843">
              <w:rPr>
                <w:rFonts w:hint="eastAsia"/>
                <w:kern w:val="2"/>
              </w:rPr>
              <w:t>缝线滑移/mm(脱缝程度）</w:t>
            </w:r>
          </w:p>
        </w:tc>
        <w:tc>
          <w:tcPr>
            <w:tcW w:w="1848" w:type="dxa"/>
            <w:shd w:val="clear" w:color="auto" w:fill="auto"/>
            <w:vAlign w:val="center"/>
          </w:tcPr>
          <w:p w:rsidR="00C648A1" w:rsidRPr="00C36843" w:rsidRDefault="00C648A1" w:rsidP="00B7138D">
            <w:pPr>
              <w:pStyle w:val="afffffffff3"/>
              <w:rPr>
                <w:kern w:val="2"/>
                <w:highlight w:val="yellow"/>
              </w:rPr>
            </w:pPr>
            <w:r w:rsidRPr="00C36843">
              <w:rPr>
                <w:rFonts w:hint="eastAsia"/>
                <w:kern w:val="2"/>
              </w:rPr>
              <w:t>≤5</w:t>
            </w:r>
          </w:p>
        </w:tc>
        <w:tc>
          <w:tcPr>
            <w:tcW w:w="1848" w:type="dxa"/>
            <w:shd w:val="clear" w:color="auto" w:fill="auto"/>
            <w:vAlign w:val="center"/>
          </w:tcPr>
          <w:p w:rsidR="00C648A1" w:rsidRPr="00C36843" w:rsidRDefault="00560C16" w:rsidP="00B7138D">
            <w:pPr>
              <w:pStyle w:val="afffffffff3"/>
              <w:rPr>
                <w:kern w:val="2"/>
                <w:highlight w:val="yellow"/>
              </w:rPr>
            </w:pPr>
            <w:r w:rsidRPr="00C36843">
              <w:rPr>
                <w:rFonts w:hint="eastAsia"/>
                <w:kern w:val="2"/>
              </w:rPr>
              <w:t>≤6</w:t>
            </w:r>
          </w:p>
        </w:tc>
        <w:tc>
          <w:tcPr>
            <w:tcW w:w="1849" w:type="dxa"/>
          </w:tcPr>
          <w:p w:rsidR="00C648A1" w:rsidRPr="00C36843" w:rsidRDefault="00C648A1" w:rsidP="00B7138D">
            <w:pPr>
              <w:pStyle w:val="afffffffff3"/>
              <w:rPr>
                <w:kern w:val="2"/>
                <w:highlight w:val="yellow"/>
              </w:rPr>
            </w:pPr>
            <w:r w:rsidRPr="00C36843">
              <w:rPr>
                <w:rFonts w:hint="eastAsia"/>
                <w:kern w:val="2"/>
              </w:rPr>
              <w:t>≤6</w:t>
            </w:r>
          </w:p>
        </w:tc>
      </w:tr>
      <w:tr w:rsidR="00FC721B" w:rsidRPr="00C36843" w:rsidTr="003C6DEA">
        <w:trPr>
          <w:jc w:val="center"/>
        </w:trPr>
        <w:tc>
          <w:tcPr>
            <w:tcW w:w="3829" w:type="dxa"/>
            <w:gridSpan w:val="4"/>
            <w:shd w:val="clear" w:color="auto" w:fill="auto"/>
            <w:vAlign w:val="center"/>
          </w:tcPr>
          <w:p w:rsidR="00FC721B" w:rsidRDefault="00FC721B" w:rsidP="00660E33">
            <w:pPr>
              <w:pStyle w:val="afffffffff3"/>
              <w:rPr>
                <w:kern w:val="2"/>
              </w:rPr>
            </w:pPr>
            <w:r w:rsidRPr="00FC721B">
              <w:rPr>
                <w:rFonts w:hint="eastAsia"/>
                <w:kern w:val="2"/>
              </w:rPr>
              <w:t>扭骨/% ≤</w:t>
            </w:r>
          </w:p>
        </w:tc>
        <w:tc>
          <w:tcPr>
            <w:tcW w:w="1848" w:type="dxa"/>
            <w:shd w:val="clear" w:color="auto" w:fill="auto"/>
          </w:tcPr>
          <w:p w:rsidR="00FC721B" w:rsidRDefault="00FC721B" w:rsidP="00660E33">
            <w:pPr>
              <w:pStyle w:val="afffffffff3"/>
              <w:rPr>
                <w:kern w:val="2"/>
              </w:rPr>
            </w:pPr>
            <w:r w:rsidRPr="00560C16">
              <w:rPr>
                <w:rFonts w:hint="eastAsia"/>
                <w:kern w:val="2"/>
              </w:rPr>
              <w:t>≤</w:t>
            </w:r>
            <w:r>
              <w:rPr>
                <w:rFonts w:hint="eastAsia"/>
                <w:kern w:val="2"/>
              </w:rPr>
              <w:t>1.0</w:t>
            </w:r>
          </w:p>
        </w:tc>
        <w:tc>
          <w:tcPr>
            <w:tcW w:w="1848" w:type="dxa"/>
            <w:shd w:val="clear" w:color="auto" w:fill="auto"/>
            <w:vAlign w:val="center"/>
          </w:tcPr>
          <w:p w:rsidR="00FC721B" w:rsidRDefault="00FC721B" w:rsidP="00660E33">
            <w:pPr>
              <w:pStyle w:val="afffffffff3"/>
              <w:rPr>
                <w:kern w:val="2"/>
              </w:rPr>
            </w:pPr>
            <w:r w:rsidRPr="00560C16">
              <w:rPr>
                <w:rFonts w:hint="eastAsia"/>
                <w:kern w:val="2"/>
              </w:rPr>
              <w:t>≤</w:t>
            </w:r>
            <w:r>
              <w:rPr>
                <w:rFonts w:hint="eastAsia"/>
                <w:kern w:val="2"/>
              </w:rPr>
              <w:t>2.0</w:t>
            </w:r>
          </w:p>
        </w:tc>
        <w:tc>
          <w:tcPr>
            <w:tcW w:w="1849" w:type="dxa"/>
            <w:vAlign w:val="center"/>
          </w:tcPr>
          <w:p w:rsidR="00FC721B" w:rsidRDefault="00FC721B" w:rsidP="00660E33">
            <w:pPr>
              <w:pStyle w:val="afffffffff3"/>
              <w:rPr>
                <w:kern w:val="2"/>
              </w:rPr>
            </w:pPr>
            <w:r w:rsidRPr="00560C16">
              <w:rPr>
                <w:rFonts w:hint="eastAsia"/>
                <w:kern w:val="2"/>
              </w:rPr>
              <w:t>≤</w:t>
            </w:r>
            <w:r>
              <w:rPr>
                <w:rFonts w:hint="eastAsia"/>
                <w:kern w:val="2"/>
              </w:rPr>
              <w:t>3.0</w:t>
            </w:r>
          </w:p>
        </w:tc>
      </w:tr>
      <w:tr w:rsidR="00FC721B" w:rsidRPr="00C36843" w:rsidTr="0049390D">
        <w:trPr>
          <w:trHeight w:val="120"/>
          <w:jc w:val="center"/>
        </w:trPr>
        <w:tc>
          <w:tcPr>
            <w:tcW w:w="2022" w:type="dxa"/>
            <w:gridSpan w:val="2"/>
            <w:vMerge w:val="restart"/>
            <w:shd w:val="clear" w:color="auto" w:fill="auto"/>
            <w:vAlign w:val="center"/>
          </w:tcPr>
          <w:p w:rsidR="00FC721B" w:rsidRPr="00C36843" w:rsidRDefault="00FC721B">
            <w:pPr>
              <w:pStyle w:val="afffffffff3"/>
              <w:rPr>
                <w:kern w:val="2"/>
                <w:highlight w:val="yellow"/>
              </w:rPr>
            </w:pPr>
            <w:r w:rsidRPr="00C36843">
              <w:rPr>
                <w:rFonts w:hint="eastAsia"/>
                <w:kern w:val="2"/>
              </w:rPr>
              <w:t>染色牢度</w:t>
            </w:r>
            <w:r w:rsidRPr="00C36843">
              <w:rPr>
                <w:rFonts w:hint="eastAsia"/>
                <w:kern w:val="2"/>
                <w:vertAlign w:val="superscript"/>
              </w:rPr>
              <w:t>a</w:t>
            </w:r>
            <w:r w:rsidRPr="00C36843">
              <w:rPr>
                <w:rFonts w:hint="eastAsia"/>
                <w:kern w:val="2"/>
              </w:rPr>
              <w:t>/级≥</w:t>
            </w:r>
          </w:p>
        </w:tc>
        <w:tc>
          <w:tcPr>
            <w:tcW w:w="903" w:type="dxa"/>
            <w:vMerge w:val="restart"/>
            <w:vAlign w:val="center"/>
          </w:tcPr>
          <w:p w:rsidR="00FC721B" w:rsidRPr="00C36843" w:rsidRDefault="00FC721B" w:rsidP="00C648A1">
            <w:pPr>
              <w:pStyle w:val="afffffffff3"/>
              <w:rPr>
                <w:kern w:val="2"/>
                <w:highlight w:val="yellow"/>
              </w:rPr>
            </w:pPr>
            <w:r w:rsidRPr="00C36843">
              <w:rPr>
                <w:rFonts w:hint="eastAsia"/>
                <w:kern w:val="2"/>
              </w:rPr>
              <w:t>耐皂洗</w:t>
            </w:r>
          </w:p>
        </w:tc>
        <w:tc>
          <w:tcPr>
            <w:tcW w:w="904" w:type="dxa"/>
            <w:vAlign w:val="center"/>
          </w:tcPr>
          <w:p w:rsidR="00FC721B" w:rsidRPr="00C36843" w:rsidRDefault="00FC721B" w:rsidP="00C648A1">
            <w:pPr>
              <w:pStyle w:val="afffffffff3"/>
              <w:rPr>
                <w:kern w:val="2"/>
              </w:rPr>
            </w:pPr>
            <w:r w:rsidRPr="00C36843">
              <w:rPr>
                <w:rFonts w:hint="eastAsia"/>
                <w:kern w:val="2"/>
              </w:rPr>
              <w:t>变色</w:t>
            </w:r>
          </w:p>
        </w:tc>
        <w:tc>
          <w:tcPr>
            <w:tcW w:w="1848" w:type="dxa"/>
            <w:shd w:val="clear" w:color="auto" w:fill="auto"/>
            <w:vAlign w:val="center"/>
          </w:tcPr>
          <w:p w:rsidR="00FC721B" w:rsidRPr="00C36843" w:rsidRDefault="00FC721B" w:rsidP="00560C16">
            <w:pPr>
              <w:pStyle w:val="afffffffff3"/>
              <w:rPr>
                <w:kern w:val="2"/>
              </w:rPr>
            </w:pPr>
            <w:r w:rsidRPr="00C36843">
              <w:rPr>
                <w:rFonts w:hint="eastAsia"/>
                <w:kern w:val="2"/>
              </w:rPr>
              <w:t>3-4</w:t>
            </w:r>
          </w:p>
        </w:tc>
        <w:tc>
          <w:tcPr>
            <w:tcW w:w="1848" w:type="dxa"/>
            <w:shd w:val="clear" w:color="auto" w:fill="auto"/>
            <w:vAlign w:val="center"/>
          </w:tcPr>
          <w:p w:rsidR="00FC721B" w:rsidRPr="00C36843" w:rsidRDefault="00FC721B" w:rsidP="00560C16">
            <w:pPr>
              <w:pStyle w:val="afffffffff3"/>
              <w:rPr>
                <w:kern w:val="2"/>
              </w:rPr>
            </w:pPr>
            <w:r w:rsidRPr="00C36843">
              <w:rPr>
                <w:rFonts w:hint="eastAsia"/>
                <w:kern w:val="2"/>
              </w:rPr>
              <w:t>3</w:t>
            </w:r>
          </w:p>
        </w:tc>
        <w:tc>
          <w:tcPr>
            <w:tcW w:w="1849" w:type="dxa"/>
            <w:vAlign w:val="center"/>
          </w:tcPr>
          <w:p w:rsidR="00FC721B" w:rsidRPr="00C36843" w:rsidRDefault="00FC721B" w:rsidP="00560C16">
            <w:pPr>
              <w:pStyle w:val="afffffffff3"/>
              <w:rPr>
                <w:kern w:val="2"/>
              </w:rPr>
            </w:pPr>
            <w:r w:rsidRPr="00C36843">
              <w:rPr>
                <w:rFonts w:hint="eastAsia"/>
                <w:kern w:val="2"/>
              </w:rPr>
              <w:t>2</w:t>
            </w:r>
            <w:r w:rsidRPr="00C36843">
              <w:rPr>
                <w:kern w:val="2"/>
              </w:rPr>
              <w:t>-3</w:t>
            </w:r>
          </w:p>
        </w:tc>
      </w:tr>
      <w:tr w:rsidR="00FC721B" w:rsidRPr="00C36843" w:rsidTr="0049390D">
        <w:trPr>
          <w:trHeight w:val="120"/>
          <w:jc w:val="center"/>
        </w:trPr>
        <w:tc>
          <w:tcPr>
            <w:tcW w:w="2022" w:type="dxa"/>
            <w:gridSpan w:val="2"/>
            <w:vMerge/>
            <w:shd w:val="clear" w:color="auto" w:fill="auto"/>
            <w:vAlign w:val="center"/>
          </w:tcPr>
          <w:p w:rsidR="00FC721B" w:rsidRPr="00C36843" w:rsidRDefault="00FC721B">
            <w:pPr>
              <w:pStyle w:val="afffffffff3"/>
              <w:rPr>
                <w:kern w:val="2"/>
              </w:rPr>
            </w:pPr>
          </w:p>
        </w:tc>
        <w:tc>
          <w:tcPr>
            <w:tcW w:w="903" w:type="dxa"/>
            <w:vMerge/>
            <w:vAlign w:val="center"/>
          </w:tcPr>
          <w:p w:rsidR="00FC721B" w:rsidRPr="00C36843" w:rsidRDefault="00FC721B" w:rsidP="00C648A1">
            <w:pPr>
              <w:pStyle w:val="afffffffff3"/>
              <w:rPr>
                <w:kern w:val="2"/>
                <w:highlight w:val="yellow"/>
              </w:rPr>
            </w:pPr>
          </w:p>
        </w:tc>
        <w:tc>
          <w:tcPr>
            <w:tcW w:w="904" w:type="dxa"/>
            <w:vAlign w:val="center"/>
          </w:tcPr>
          <w:p w:rsidR="00FC721B" w:rsidRPr="00C36843" w:rsidRDefault="00FC721B" w:rsidP="00C648A1">
            <w:pPr>
              <w:pStyle w:val="afffffffff3"/>
              <w:rPr>
                <w:kern w:val="2"/>
              </w:rPr>
            </w:pPr>
            <w:r w:rsidRPr="00C36843">
              <w:rPr>
                <w:rFonts w:hint="eastAsia"/>
                <w:kern w:val="2"/>
              </w:rPr>
              <w:t>沾色</w:t>
            </w:r>
          </w:p>
        </w:tc>
        <w:tc>
          <w:tcPr>
            <w:tcW w:w="1848" w:type="dxa"/>
            <w:shd w:val="clear" w:color="auto" w:fill="auto"/>
            <w:vAlign w:val="center"/>
          </w:tcPr>
          <w:p w:rsidR="00FC721B" w:rsidRPr="00C36843" w:rsidRDefault="00FC721B" w:rsidP="00560C16">
            <w:pPr>
              <w:pStyle w:val="afffffffff3"/>
              <w:rPr>
                <w:kern w:val="2"/>
              </w:rPr>
            </w:pPr>
            <w:r w:rsidRPr="00C36843">
              <w:rPr>
                <w:rFonts w:hint="eastAsia"/>
                <w:kern w:val="2"/>
              </w:rPr>
              <w:t>3-4</w:t>
            </w:r>
          </w:p>
        </w:tc>
        <w:tc>
          <w:tcPr>
            <w:tcW w:w="1848" w:type="dxa"/>
            <w:shd w:val="clear" w:color="auto" w:fill="auto"/>
            <w:vAlign w:val="center"/>
          </w:tcPr>
          <w:p w:rsidR="00FC721B" w:rsidRPr="00C36843" w:rsidRDefault="00FC721B" w:rsidP="00560C16">
            <w:pPr>
              <w:pStyle w:val="afffffffff3"/>
              <w:rPr>
                <w:kern w:val="2"/>
              </w:rPr>
            </w:pPr>
            <w:r w:rsidRPr="00C36843">
              <w:rPr>
                <w:rFonts w:hint="eastAsia"/>
                <w:kern w:val="2"/>
              </w:rPr>
              <w:t>3</w:t>
            </w:r>
          </w:p>
        </w:tc>
        <w:tc>
          <w:tcPr>
            <w:tcW w:w="1849" w:type="dxa"/>
            <w:vAlign w:val="center"/>
          </w:tcPr>
          <w:p w:rsidR="00FC721B" w:rsidRPr="00C36843" w:rsidRDefault="00FC721B" w:rsidP="00560C16">
            <w:pPr>
              <w:pStyle w:val="afffffffff3"/>
              <w:rPr>
                <w:kern w:val="2"/>
              </w:rPr>
            </w:pPr>
            <w:r w:rsidRPr="00C36843">
              <w:rPr>
                <w:rFonts w:hint="eastAsia"/>
                <w:kern w:val="2"/>
              </w:rPr>
              <w:t>2</w:t>
            </w:r>
            <w:r w:rsidRPr="00C36843">
              <w:rPr>
                <w:kern w:val="2"/>
              </w:rPr>
              <w:t>-3</w:t>
            </w:r>
          </w:p>
        </w:tc>
      </w:tr>
      <w:tr w:rsidR="00FC721B" w:rsidRPr="00C36843" w:rsidTr="0049390D">
        <w:trPr>
          <w:trHeight w:val="120"/>
          <w:jc w:val="center"/>
        </w:trPr>
        <w:tc>
          <w:tcPr>
            <w:tcW w:w="2022" w:type="dxa"/>
            <w:gridSpan w:val="2"/>
            <w:vMerge/>
            <w:shd w:val="clear" w:color="auto" w:fill="auto"/>
            <w:vAlign w:val="center"/>
          </w:tcPr>
          <w:p w:rsidR="00FC721B" w:rsidRPr="00C36843" w:rsidRDefault="00FC721B">
            <w:pPr>
              <w:pStyle w:val="afffffffff3"/>
              <w:rPr>
                <w:kern w:val="2"/>
                <w:highlight w:val="yellow"/>
              </w:rPr>
            </w:pPr>
          </w:p>
        </w:tc>
        <w:tc>
          <w:tcPr>
            <w:tcW w:w="903" w:type="dxa"/>
            <w:vMerge w:val="restart"/>
            <w:vAlign w:val="center"/>
          </w:tcPr>
          <w:p w:rsidR="00FC721B" w:rsidRPr="00C36843" w:rsidRDefault="00FC721B" w:rsidP="00C648A1">
            <w:pPr>
              <w:pStyle w:val="afffffffff3"/>
              <w:rPr>
                <w:kern w:val="2"/>
                <w:highlight w:val="yellow"/>
              </w:rPr>
            </w:pPr>
            <w:r w:rsidRPr="00C36843">
              <w:rPr>
                <w:rFonts w:hint="eastAsia"/>
                <w:kern w:val="2"/>
              </w:rPr>
              <w:t>耐摩擦</w:t>
            </w:r>
          </w:p>
        </w:tc>
        <w:tc>
          <w:tcPr>
            <w:tcW w:w="904" w:type="dxa"/>
            <w:vAlign w:val="center"/>
          </w:tcPr>
          <w:p w:rsidR="00FC721B" w:rsidRPr="00C36843" w:rsidRDefault="00FC721B" w:rsidP="00C648A1">
            <w:pPr>
              <w:pStyle w:val="afffffffff3"/>
              <w:rPr>
                <w:kern w:val="2"/>
              </w:rPr>
            </w:pPr>
            <w:r w:rsidRPr="00C36843">
              <w:rPr>
                <w:rFonts w:hint="eastAsia"/>
                <w:kern w:val="2"/>
              </w:rPr>
              <w:t>干摩</w:t>
            </w:r>
          </w:p>
        </w:tc>
        <w:tc>
          <w:tcPr>
            <w:tcW w:w="1848" w:type="dxa"/>
            <w:shd w:val="clear" w:color="auto" w:fill="auto"/>
            <w:vAlign w:val="center"/>
          </w:tcPr>
          <w:p w:rsidR="00FC721B" w:rsidRPr="00C36843" w:rsidRDefault="00FC721B" w:rsidP="00560C16">
            <w:pPr>
              <w:pStyle w:val="afffffffff3"/>
              <w:rPr>
                <w:kern w:val="2"/>
              </w:rPr>
            </w:pPr>
            <w:r w:rsidRPr="00C36843">
              <w:rPr>
                <w:rFonts w:hint="eastAsia"/>
                <w:kern w:val="2"/>
              </w:rPr>
              <w:t>3-4</w:t>
            </w:r>
          </w:p>
        </w:tc>
        <w:tc>
          <w:tcPr>
            <w:tcW w:w="1848" w:type="dxa"/>
            <w:shd w:val="clear" w:color="auto" w:fill="auto"/>
            <w:vAlign w:val="center"/>
          </w:tcPr>
          <w:p w:rsidR="00FC721B" w:rsidRPr="00C36843" w:rsidRDefault="00FC721B" w:rsidP="00560C16">
            <w:pPr>
              <w:pStyle w:val="afffffffff3"/>
              <w:rPr>
                <w:kern w:val="2"/>
              </w:rPr>
            </w:pPr>
            <w:r w:rsidRPr="00C36843">
              <w:rPr>
                <w:rFonts w:hint="eastAsia"/>
                <w:kern w:val="2"/>
              </w:rPr>
              <w:t>3</w:t>
            </w:r>
          </w:p>
        </w:tc>
        <w:tc>
          <w:tcPr>
            <w:tcW w:w="1849" w:type="dxa"/>
            <w:vAlign w:val="center"/>
          </w:tcPr>
          <w:p w:rsidR="00FC721B" w:rsidRPr="00C36843" w:rsidRDefault="00FC721B" w:rsidP="00560C16">
            <w:pPr>
              <w:pStyle w:val="afffffffff3"/>
              <w:rPr>
                <w:kern w:val="2"/>
              </w:rPr>
            </w:pPr>
            <w:r w:rsidRPr="00C36843">
              <w:rPr>
                <w:rFonts w:hint="eastAsia"/>
                <w:kern w:val="2"/>
              </w:rPr>
              <w:t>3</w:t>
            </w:r>
          </w:p>
        </w:tc>
      </w:tr>
      <w:tr w:rsidR="00FC721B" w:rsidRPr="00C36843" w:rsidTr="00560C16">
        <w:trPr>
          <w:trHeight w:val="120"/>
          <w:jc w:val="center"/>
        </w:trPr>
        <w:tc>
          <w:tcPr>
            <w:tcW w:w="2022" w:type="dxa"/>
            <w:gridSpan w:val="2"/>
            <w:vMerge/>
            <w:shd w:val="clear" w:color="auto" w:fill="auto"/>
            <w:vAlign w:val="center"/>
          </w:tcPr>
          <w:p w:rsidR="00FC721B" w:rsidRPr="00C36843" w:rsidRDefault="00FC721B">
            <w:pPr>
              <w:pStyle w:val="afffffffff3"/>
              <w:rPr>
                <w:kern w:val="2"/>
                <w:highlight w:val="yellow"/>
              </w:rPr>
            </w:pPr>
          </w:p>
        </w:tc>
        <w:tc>
          <w:tcPr>
            <w:tcW w:w="903" w:type="dxa"/>
            <w:vMerge/>
          </w:tcPr>
          <w:p w:rsidR="00FC721B" w:rsidRPr="00C36843" w:rsidRDefault="00FC721B">
            <w:pPr>
              <w:pStyle w:val="afffffffff3"/>
              <w:rPr>
                <w:kern w:val="2"/>
                <w:highlight w:val="yellow"/>
              </w:rPr>
            </w:pPr>
          </w:p>
        </w:tc>
        <w:tc>
          <w:tcPr>
            <w:tcW w:w="904" w:type="dxa"/>
            <w:vAlign w:val="center"/>
          </w:tcPr>
          <w:p w:rsidR="00FC721B" w:rsidRPr="00C36843" w:rsidRDefault="00FC721B" w:rsidP="00C648A1">
            <w:pPr>
              <w:pStyle w:val="afffffffff3"/>
              <w:rPr>
                <w:kern w:val="2"/>
              </w:rPr>
            </w:pPr>
            <w:r w:rsidRPr="00C36843">
              <w:rPr>
                <w:rFonts w:hint="eastAsia"/>
                <w:kern w:val="2"/>
              </w:rPr>
              <w:t>湿摩</w:t>
            </w:r>
            <w:r w:rsidRPr="00C36843">
              <w:rPr>
                <w:rFonts w:hint="eastAsia"/>
                <w:kern w:val="2"/>
                <w:vertAlign w:val="superscript"/>
              </w:rPr>
              <w:t>b</w:t>
            </w:r>
          </w:p>
        </w:tc>
        <w:tc>
          <w:tcPr>
            <w:tcW w:w="1848" w:type="dxa"/>
            <w:shd w:val="clear" w:color="auto" w:fill="auto"/>
            <w:vAlign w:val="center"/>
          </w:tcPr>
          <w:p w:rsidR="00FC721B" w:rsidRPr="00C36843" w:rsidRDefault="00FC721B" w:rsidP="00560C16">
            <w:pPr>
              <w:pStyle w:val="afffffffff3"/>
              <w:rPr>
                <w:kern w:val="2"/>
              </w:rPr>
            </w:pPr>
            <w:r w:rsidRPr="00C36843">
              <w:rPr>
                <w:rFonts w:hint="eastAsia"/>
                <w:kern w:val="2"/>
              </w:rPr>
              <w:t>-</w:t>
            </w:r>
          </w:p>
        </w:tc>
        <w:tc>
          <w:tcPr>
            <w:tcW w:w="1848" w:type="dxa"/>
            <w:shd w:val="clear" w:color="auto" w:fill="auto"/>
            <w:vAlign w:val="center"/>
          </w:tcPr>
          <w:p w:rsidR="00FC721B" w:rsidRPr="00C36843" w:rsidRDefault="00FC721B" w:rsidP="00560C16">
            <w:pPr>
              <w:pStyle w:val="afffffffff3"/>
              <w:rPr>
                <w:kern w:val="2"/>
              </w:rPr>
            </w:pPr>
            <w:r w:rsidRPr="00C36843">
              <w:rPr>
                <w:rFonts w:hint="eastAsia"/>
                <w:kern w:val="2"/>
              </w:rPr>
              <w:t>-</w:t>
            </w:r>
          </w:p>
        </w:tc>
        <w:tc>
          <w:tcPr>
            <w:tcW w:w="1849" w:type="dxa"/>
            <w:vAlign w:val="center"/>
          </w:tcPr>
          <w:p w:rsidR="00FC721B" w:rsidRPr="00C36843" w:rsidRDefault="00FC721B" w:rsidP="00560C16">
            <w:pPr>
              <w:pStyle w:val="afffffffff3"/>
              <w:rPr>
                <w:kern w:val="2"/>
              </w:rPr>
            </w:pPr>
            <w:r w:rsidRPr="00C36843">
              <w:rPr>
                <w:rFonts w:hint="eastAsia"/>
                <w:kern w:val="2"/>
              </w:rPr>
              <w:t>-</w:t>
            </w:r>
          </w:p>
        </w:tc>
      </w:tr>
      <w:tr w:rsidR="00FC721B" w:rsidRPr="00C36843" w:rsidTr="0049390D">
        <w:trPr>
          <w:trHeight w:val="120"/>
          <w:jc w:val="center"/>
        </w:trPr>
        <w:tc>
          <w:tcPr>
            <w:tcW w:w="9374" w:type="dxa"/>
            <w:gridSpan w:val="7"/>
            <w:tcBorders>
              <w:bottom w:val="single" w:sz="8" w:space="0" w:color="auto"/>
            </w:tcBorders>
            <w:shd w:val="clear" w:color="auto" w:fill="auto"/>
            <w:vAlign w:val="center"/>
          </w:tcPr>
          <w:p w:rsidR="00FC721B" w:rsidRPr="00C36843" w:rsidRDefault="00FC721B" w:rsidP="00560C16">
            <w:pPr>
              <w:pStyle w:val="afffffffff3"/>
              <w:jc w:val="left"/>
              <w:rPr>
                <w:kern w:val="2"/>
              </w:rPr>
            </w:pPr>
            <w:r w:rsidRPr="00C36843">
              <w:rPr>
                <w:rFonts w:hint="eastAsia"/>
                <w:kern w:val="2"/>
              </w:rPr>
              <w:t xml:space="preserve">    </w:t>
            </w:r>
            <w:r w:rsidRPr="00C36843">
              <w:rPr>
                <w:rFonts w:hint="eastAsia"/>
                <w:kern w:val="2"/>
                <w:vertAlign w:val="superscript"/>
              </w:rPr>
              <w:t xml:space="preserve">a  </w:t>
            </w:r>
            <w:r w:rsidRPr="00C36843">
              <w:rPr>
                <w:rFonts w:hint="eastAsia"/>
                <w:kern w:val="2"/>
              </w:rPr>
              <w:t>考核原色产品的染色牢度,水洗后色牢度考核由供需双方商定。</w:t>
            </w:r>
            <w:r w:rsidRPr="00C36843">
              <w:rPr>
                <w:rFonts w:hint="eastAsia"/>
                <w:kern w:val="2"/>
              </w:rPr>
              <w:cr/>
              <w:t xml:space="preserve">    </w:t>
            </w:r>
            <w:r w:rsidRPr="00C36843">
              <w:rPr>
                <w:rFonts w:hint="eastAsia"/>
                <w:kern w:val="2"/>
                <w:vertAlign w:val="superscript"/>
              </w:rPr>
              <w:t xml:space="preserve">b  </w:t>
            </w:r>
            <w:r w:rsidRPr="00C36843">
              <w:rPr>
                <w:rFonts w:hint="eastAsia"/>
                <w:kern w:val="2"/>
              </w:rPr>
              <w:t>耐湿摩擦色牢度，考虑此类产品后续需要进行再加工水洗，本文件不作考核或水洗褪色产品色牢度考核由供需双方另订协议</w:t>
            </w:r>
          </w:p>
          <w:p w:rsidR="00FC721B" w:rsidRPr="00C36843" w:rsidRDefault="00FC721B" w:rsidP="00560C16">
            <w:pPr>
              <w:pStyle w:val="afffffffff3"/>
              <w:jc w:val="left"/>
              <w:rPr>
                <w:kern w:val="2"/>
              </w:rPr>
            </w:pPr>
          </w:p>
        </w:tc>
      </w:tr>
    </w:tbl>
    <w:p w:rsidR="00482F45" w:rsidRDefault="00482F45" w:rsidP="005D5326">
      <w:pPr>
        <w:pStyle w:val="affffffffb"/>
        <w:spacing w:beforeLines="50"/>
        <w:rPr>
          <w:kern w:val="2"/>
        </w:rPr>
      </w:pPr>
      <w:r>
        <w:rPr>
          <w:rFonts w:hint="eastAsia"/>
          <w:kern w:val="2"/>
        </w:rPr>
        <w:t>产品的外观质量要求见表2。</w:t>
      </w:r>
    </w:p>
    <w:p w:rsidR="009D4E05" w:rsidRPr="00482F45" w:rsidRDefault="00C22EBD">
      <w:pPr>
        <w:pStyle w:val="aff2"/>
        <w:spacing w:before="120" w:after="120"/>
        <w:rPr>
          <w:kern w:val="2"/>
        </w:rPr>
      </w:pPr>
      <w:r w:rsidRPr="00482F45">
        <w:rPr>
          <w:rFonts w:hint="eastAsia"/>
          <w:kern w:val="2"/>
        </w:rPr>
        <w:t>外观质量要求</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172"/>
        <w:gridCol w:w="1172"/>
        <w:gridCol w:w="2343"/>
        <w:gridCol w:w="2343"/>
        <w:gridCol w:w="2344"/>
      </w:tblGrid>
      <w:tr w:rsidR="00560C16" w:rsidTr="00560C16">
        <w:trPr>
          <w:tblHeader/>
          <w:jc w:val="center"/>
        </w:trPr>
        <w:tc>
          <w:tcPr>
            <w:tcW w:w="2344" w:type="dxa"/>
            <w:gridSpan w:val="2"/>
            <w:tcBorders>
              <w:top w:val="single" w:sz="8" w:space="0" w:color="auto"/>
              <w:bottom w:val="single" w:sz="8" w:space="0" w:color="auto"/>
            </w:tcBorders>
            <w:shd w:val="clear" w:color="auto" w:fill="auto"/>
            <w:vAlign w:val="center"/>
          </w:tcPr>
          <w:p w:rsidR="00560C16" w:rsidRDefault="00560C16">
            <w:pPr>
              <w:pStyle w:val="afffffffff3"/>
              <w:rPr>
                <w:kern w:val="2"/>
              </w:rPr>
            </w:pPr>
            <w:r>
              <w:rPr>
                <w:kern w:val="2"/>
              </w:rPr>
              <w:t>项目</w:t>
            </w:r>
          </w:p>
        </w:tc>
        <w:tc>
          <w:tcPr>
            <w:tcW w:w="2343" w:type="dxa"/>
            <w:tcBorders>
              <w:top w:val="single" w:sz="8" w:space="0" w:color="auto"/>
              <w:bottom w:val="single" w:sz="8" w:space="0" w:color="auto"/>
            </w:tcBorders>
          </w:tcPr>
          <w:p w:rsidR="00560C16" w:rsidRDefault="00560C16">
            <w:pPr>
              <w:pStyle w:val="afffffffff3"/>
              <w:rPr>
                <w:kern w:val="2"/>
              </w:rPr>
            </w:pPr>
            <w:r>
              <w:rPr>
                <w:kern w:val="2"/>
              </w:rPr>
              <w:t>优等品</w:t>
            </w:r>
          </w:p>
        </w:tc>
        <w:tc>
          <w:tcPr>
            <w:tcW w:w="2343" w:type="dxa"/>
            <w:tcBorders>
              <w:top w:val="single" w:sz="8" w:space="0" w:color="auto"/>
              <w:bottom w:val="single" w:sz="8" w:space="0" w:color="auto"/>
            </w:tcBorders>
            <w:shd w:val="clear" w:color="auto" w:fill="auto"/>
            <w:vAlign w:val="center"/>
          </w:tcPr>
          <w:p w:rsidR="00560C16" w:rsidRDefault="00560C16">
            <w:pPr>
              <w:pStyle w:val="afffffffff3"/>
              <w:rPr>
                <w:kern w:val="2"/>
              </w:rPr>
            </w:pPr>
            <w:r>
              <w:rPr>
                <w:kern w:val="2"/>
              </w:rPr>
              <w:t>一等品</w:t>
            </w:r>
          </w:p>
        </w:tc>
        <w:tc>
          <w:tcPr>
            <w:tcW w:w="2344" w:type="dxa"/>
            <w:tcBorders>
              <w:top w:val="single" w:sz="8" w:space="0" w:color="auto"/>
              <w:bottom w:val="single" w:sz="8" w:space="0" w:color="auto"/>
            </w:tcBorders>
            <w:shd w:val="clear" w:color="auto" w:fill="auto"/>
            <w:vAlign w:val="center"/>
          </w:tcPr>
          <w:p w:rsidR="00560C16" w:rsidRDefault="00560C16">
            <w:pPr>
              <w:pStyle w:val="afffffffff3"/>
              <w:rPr>
                <w:kern w:val="2"/>
              </w:rPr>
            </w:pPr>
            <w:r>
              <w:rPr>
                <w:kern w:val="2"/>
              </w:rPr>
              <w:t>合格品</w:t>
            </w:r>
          </w:p>
        </w:tc>
      </w:tr>
      <w:tr w:rsidR="00560C16" w:rsidTr="00560C16">
        <w:trPr>
          <w:jc w:val="center"/>
        </w:trPr>
        <w:tc>
          <w:tcPr>
            <w:tcW w:w="2344" w:type="dxa"/>
            <w:gridSpan w:val="2"/>
            <w:tcBorders>
              <w:top w:val="single" w:sz="8" w:space="0" w:color="auto"/>
            </w:tcBorders>
            <w:shd w:val="clear" w:color="auto" w:fill="auto"/>
            <w:vAlign w:val="center"/>
          </w:tcPr>
          <w:p w:rsidR="00560C16" w:rsidRDefault="00560C16" w:rsidP="00560C16">
            <w:pPr>
              <w:pStyle w:val="afffffffff3"/>
              <w:rPr>
                <w:kern w:val="2"/>
              </w:rPr>
            </w:pPr>
            <w:r w:rsidRPr="00560C16">
              <w:rPr>
                <w:rFonts w:hint="eastAsia"/>
                <w:kern w:val="2"/>
              </w:rPr>
              <w:t xml:space="preserve">幅宽偏差/cm </w:t>
            </w:r>
          </w:p>
        </w:tc>
        <w:tc>
          <w:tcPr>
            <w:tcW w:w="2343" w:type="dxa"/>
            <w:tcBorders>
              <w:top w:val="single" w:sz="8" w:space="0" w:color="auto"/>
            </w:tcBorders>
          </w:tcPr>
          <w:p w:rsidR="00560C16" w:rsidRDefault="00560C16">
            <w:pPr>
              <w:pStyle w:val="afffffffff3"/>
              <w:rPr>
                <w:kern w:val="2"/>
              </w:rPr>
            </w:pPr>
            <w:r w:rsidRPr="00560C16">
              <w:rPr>
                <w:rFonts w:hint="eastAsia"/>
                <w:kern w:val="2"/>
              </w:rPr>
              <w:t>≥</w:t>
            </w:r>
            <w:r w:rsidR="000474CE">
              <w:rPr>
                <w:rFonts w:hint="eastAsia"/>
                <w:kern w:val="2"/>
              </w:rPr>
              <w:t>-2.0</w:t>
            </w:r>
          </w:p>
        </w:tc>
        <w:tc>
          <w:tcPr>
            <w:tcW w:w="2343" w:type="dxa"/>
            <w:tcBorders>
              <w:top w:val="single" w:sz="8" w:space="0" w:color="auto"/>
            </w:tcBorders>
            <w:shd w:val="clear" w:color="auto" w:fill="auto"/>
            <w:vAlign w:val="center"/>
          </w:tcPr>
          <w:p w:rsidR="00560C16" w:rsidRDefault="00560C16">
            <w:pPr>
              <w:pStyle w:val="afffffffff3"/>
              <w:rPr>
                <w:kern w:val="2"/>
              </w:rPr>
            </w:pPr>
            <w:r w:rsidRPr="00560C16">
              <w:rPr>
                <w:rFonts w:hint="eastAsia"/>
                <w:kern w:val="2"/>
              </w:rPr>
              <w:t>≥</w:t>
            </w:r>
            <w:r w:rsidR="000474CE">
              <w:rPr>
                <w:rFonts w:hint="eastAsia"/>
                <w:kern w:val="2"/>
              </w:rPr>
              <w:t>-2.5</w:t>
            </w:r>
          </w:p>
        </w:tc>
        <w:tc>
          <w:tcPr>
            <w:tcW w:w="2344" w:type="dxa"/>
            <w:tcBorders>
              <w:top w:val="single" w:sz="8" w:space="0" w:color="auto"/>
            </w:tcBorders>
            <w:shd w:val="clear" w:color="auto" w:fill="auto"/>
            <w:vAlign w:val="center"/>
          </w:tcPr>
          <w:p w:rsidR="00560C16" w:rsidRDefault="00560C16">
            <w:pPr>
              <w:pStyle w:val="afffffffff3"/>
              <w:rPr>
                <w:kern w:val="2"/>
              </w:rPr>
            </w:pPr>
            <w:r w:rsidRPr="00560C16">
              <w:rPr>
                <w:rFonts w:hint="eastAsia"/>
                <w:kern w:val="2"/>
              </w:rPr>
              <w:t>≥</w:t>
            </w:r>
            <w:r w:rsidR="000474CE">
              <w:rPr>
                <w:rFonts w:hint="eastAsia"/>
                <w:kern w:val="2"/>
              </w:rPr>
              <w:t>-2.5</w:t>
            </w:r>
          </w:p>
        </w:tc>
      </w:tr>
      <w:tr w:rsidR="00482F45" w:rsidTr="0049390D">
        <w:trPr>
          <w:jc w:val="center"/>
        </w:trPr>
        <w:tc>
          <w:tcPr>
            <w:tcW w:w="1172" w:type="dxa"/>
            <w:vMerge w:val="restart"/>
            <w:shd w:val="clear" w:color="auto" w:fill="auto"/>
            <w:vAlign w:val="center"/>
          </w:tcPr>
          <w:p w:rsidR="00482F45" w:rsidRDefault="00482F45">
            <w:pPr>
              <w:pStyle w:val="afffffffff3"/>
              <w:rPr>
                <w:kern w:val="2"/>
              </w:rPr>
            </w:pPr>
            <w:r w:rsidRPr="00482F45">
              <w:rPr>
                <w:rFonts w:hint="eastAsia"/>
                <w:kern w:val="2"/>
              </w:rPr>
              <w:t>色差/级</w:t>
            </w:r>
          </w:p>
        </w:tc>
        <w:tc>
          <w:tcPr>
            <w:tcW w:w="1172" w:type="dxa"/>
            <w:shd w:val="clear" w:color="auto" w:fill="auto"/>
            <w:vAlign w:val="center"/>
          </w:tcPr>
          <w:p w:rsidR="00482F45" w:rsidRPr="00482F45" w:rsidRDefault="00482F45" w:rsidP="00482F45">
            <w:pPr>
              <w:pStyle w:val="afffffffff3"/>
              <w:rPr>
                <w:kern w:val="2"/>
              </w:rPr>
            </w:pPr>
            <w:r w:rsidRPr="00482F45">
              <w:rPr>
                <w:rFonts w:hint="eastAsia"/>
                <w:kern w:val="2"/>
              </w:rPr>
              <w:t>左中右色差</w:t>
            </w:r>
          </w:p>
        </w:tc>
        <w:tc>
          <w:tcPr>
            <w:tcW w:w="2343" w:type="dxa"/>
            <w:vAlign w:val="center"/>
          </w:tcPr>
          <w:p w:rsidR="00482F45" w:rsidRPr="00482F45" w:rsidRDefault="00482F45" w:rsidP="00482F45">
            <w:pPr>
              <w:pStyle w:val="afffffffff3"/>
              <w:rPr>
                <w:kern w:val="2"/>
              </w:rPr>
            </w:pPr>
            <w:r w:rsidRPr="00482F45">
              <w:rPr>
                <w:rFonts w:hint="eastAsia"/>
                <w:kern w:val="2"/>
              </w:rPr>
              <w:t>4</w:t>
            </w:r>
          </w:p>
        </w:tc>
        <w:tc>
          <w:tcPr>
            <w:tcW w:w="2343" w:type="dxa"/>
            <w:shd w:val="clear" w:color="auto" w:fill="auto"/>
            <w:vAlign w:val="center"/>
          </w:tcPr>
          <w:p w:rsidR="00482F45" w:rsidRPr="00482F45" w:rsidRDefault="00482F45" w:rsidP="00482F45">
            <w:pPr>
              <w:pStyle w:val="afffffffff3"/>
              <w:rPr>
                <w:kern w:val="2"/>
              </w:rPr>
            </w:pPr>
            <w:r w:rsidRPr="00482F45">
              <w:rPr>
                <w:rFonts w:hint="eastAsia"/>
                <w:kern w:val="2"/>
              </w:rPr>
              <w:t>4</w:t>
            </w:r>
          </w:p>
        </w:tc>
        <w:tc>
          <w:tcPr>
            <w:tcW w:w="2344" w:type="dxa"/>
            <w:shd w:val="clear" w:color="auto" w:fill="auto"/>
            <w:vAlign w:val="center"/>
          </w:tcPr>
          <w:p w:rsidR="00482F45" w:rsidRPr="00482F45" w:rsidRDefault="00482F45" w:rsidP="00482F45">
            <w:pPr>
              <w:pStyle w:val="afffffffff3"/>
              <w:rPr>
                <w:kern w:val="2"/>
              </w:rPr>
            </w:pPr>
            <w:r w:rsidRPr="00482F45">
              <w:rPr>
                <w:rFonts w:hint="eastAsia"/>
                <w:kern w:val="2"/>
              </w:rPr>
              <w:t>4</w:t>
            </w:r>
          </w:p>
        </w:tc>
      </w:tr>
      <w:tr w:rsidR="00482F45" w:rsidTr="0049390D">
        <w:trPr>
          <w:jc w:val="center"/>
        </w:trPr>
        <w:tc>
          <w:tcPr>
            <w:tcW w:w="1172" w:type="dxa"/>
            <w:vMerge/>
            <w:shd w:val="clear" w:color="auto" w:fill="auto"/>
            <w:vAlign w:val="center"/>
          </w:tcPr>
          <w:p w:rsidR="00482F45" w:rsidRDefault="00482F45">
            <w:pPr>
              <w:pStyle w:val="afffffffff3"/>
              <w:rPr>
                <w:kern w:val="2"/>
              </w:rPr>
            </w:pPr>
          </w:p>
        </w:tc>
        <w:tc>
          <w:tcPr>
            <w:tcW w:w="1172" w:type="dxa"/>
            <w:shd w:val="clear" w:color="auto" w:fill="auto"/>
            <w:vAlign w:val="center"/>
          </w:tcPr>
          <w:p w:rsidR="00482F45" w:rsidRPr="00482F45" w:rsidRDefault="00482F45" w:rsidP="00482F45">
            <w:pPr>
              <w:pStyle w:val="afffffffff3"/>
              <w:rPr>
                <w:kern w:val="2"/>
              </w:rPr>
            </w:pPr>
            <w:r w:rsidRPr="00482F45">
              <w:rPr>
                <w:rFonts w:hint="eastAsia"/>
                <w:kern w:val="2"/>
              </w:rPr>
              <w:t>段（匹）前后色差</w:t>
            </w:r>
          </w:p>
        </w:tc>
        <w:tc>
          <w:tcPr>
            <w:tcW w:w="2343" w:type="dxa"/>
            <w:vAlign w:val="center"/>
          </w:tcPr>
          <w:p w:rsidR="00482F45" w:rsidRPr="00482F45" w:rsidRDefault="00482F45" w:rsidP="00482F45">
            <w:pPr>
              <w:pStyle w:val="afffffffff3"/>
              <w:rPr>
                <w:kern w:val="2"/>
              </w:rPr>
            </w:pPr>
            <w:r w:rsidRPr="00482F45">
              <w:rPr>
                <w:rFonts w:hint="eastAsia"/>
                <w:kern w:val="2"/>
              </w:rPr>
              <w:t>4</w:t>
            </w:r>
          </w:p>
        </w:tc>
        <w:tc>
          <w:tcPr>
            <w:tcW w:w="2343" w:type="dxa"/>
            <w:shd w:val="clear" w:color="auto" w:fill="auto"/>
            <w:vAlign w:val="center"/>
          </w:tcPr>
          <w:p w:rsidR="00482F45" w:rsidRPr="00482F45" w:rsidRDefault="00482F45" w:rsidP="00482F45">
            <w:pPr>
              <w:pStyle w:val="afffffffff3"/>
              <w:rPr>
                <w:kern w:val="2"/>
              </w:rPr>
            </w:pPr>
            <w:r w:rsidRPr="00482F45">
              <w:rPr>
                <w:rFonts w:hint="eastAsia"/>
                <w:kern w:val="2"/>
              </w:rPr>
              <w:t>4</w:t>
            </w:r>
          </w:p>
        </w:tc>
        <w:tc>
          <w:tcPr>
            <w:tcW w:w="2344" w:type="dxa"/>
            <w:shd w:val="clear" w:color="auto" w:fill="auto"/>
            <w:vAlign w:val="center"/>
          </w:tcPr>
          <w:p w:rsidR="00482F45" w:rsidRPr="00482F45" w:rsidRDefault="00482F45" w:rsidP="00482F45">
            <w:pPr>
              <w:pStyle w:val="afffffffff3"/>
              <w:rPr>
                <w:kern w:val="2"/>
              </w:rPr>
            </w:pPr>
            <w:r w:rsidRPr="00482F45">
              <w:rPr>
                <w:rFonts w:hint="eastAsia"/>
                <w:kern w:val="2"/>
              </w:rPr>
              <w:t>4</w:t>
            </w:r>
          </w:p>
        </w:tc>
      </w:tr>
      <w:tr w:rsidR="00482F45" w:rsidTr="0049390D">
        <w:trPr>
          <w:jc w:val="center"/>
        </w:trPr>
        <w:tc>
          <w:tcPr>
            <w:tcW w:w="1172" w:type="dxa"/>
            <w:vMerge/>
            <w:shd w:val="clear" w:color="auto" w:fill="auto"/>
            <w:vAlign w:val="center"/>
          </w:tcPr>
          <w:p w:rsidR="00482F45" w:rsidRDefault="00482F45">
            <w:pPr>
              <w:pStyle w:val="afffffffff3"/>
              <w:rPr>
                <w:kern w:val="2"/>
              </w:rPr>
            </w:pPr>
          </w:p>
        </w:tc>
        <w:tc>
          <w:tcPr>
            <w:tcW w:w="1172" w:type="dxa"/>
            <w:shd w:val="clear" w:color="auto" w:fill="auto"/>
            <w:vAlign w:val="center"/>
          </w:tcPr>
          <w:p w:rsidR="00482F45" w:rsidRPr="00482F45" w:rsidRDefault="00482F45" w:rsidP="00482F45">
            <w:pPr>
              <w:pStyle w:val="afffffffff3"/>
              <w:rPr>
                <w:kern w:val="2"/>
              </w:rPr>
            </w:pPr>
            <w:r w:rsidRPr="00482F45">
              <w:rPr>
                <w:rFonts w:hint="eastAsia"/>
                <w:kern w:val="2"/>
              </w:rPr>
              <w:t>同包匹间色差</w:t>
            </w:r>
          </w:p>
        </w:tc>
        <w:tc>
          <w:tcPr>
            <w:tcW w:w="2343" w:type="dxa"/>
            <w:vAlign w:val="center"/>
          </w:tcPr>
          <w:p w:rsidR="00482F45" w:rsidRPr="00482F45" w:rsidRDefault="00482F45" w:rsidP="00482F45">
            <w:pPr>
              <w:pStyle w:val="afffffffff3"/>
              <w:rPr>
                <w:kern w:val="2"/>
              </w:rPr>
            </w:pPr>
            <w:r w:rsidRPr="00482F45">
              <w:rPr>
                <w:rFonts w:hint="eastAsia"/>
                <w:kern w:val="2"/>
              </w:rPr>
              <w:t>4</w:t>
            </w:r>
          </w:p>
        </w:tc>
        <w:tc>
          <w:tcPr>
            <w:tcW w:w="2343" w:type="dxa"/>
            <w:shd w:val="clear" w:color="auto" w:fill="auto"/>
            <w:vAlign w:val="center"/>
          </w:tcPr>
          <w:p w:rsidR="00482F45" w:rsidRPr="00482F45" w:rsidRDefault="00482F45" w:rsidP="00482F45">
            <w:pPr>
              <w:pStyle w:val="afffffffff3"/>
              <w:rPr>
                <w:kern w:val="2"/>
              </w:rPr>
            </w:pPr>
            <w:r w:rsidRPr="00482F45">
              <w:rPr>
                <w:rFonts w:hint="eastAsia"/>
                <w:kern w:val="2"/>
              </w:rPr>
              <w:t>3</w:t>
            </w:r>
            <w:r w:rsidRPr="00482F45">
              <w:rPr>
                <w:kern w:val="2"/>
              </w:rPr>
              <w:t>-4</w:t>
            </w:r>
          </w:p>
        </w:tc>
        <w:tc>
          <w:tcPr>
            <w:tcW w:w="2344" w:type="dxa"/>
            <w:shd w:val="clear" w:color="auto" w:fill="auto"/>
            <w:vAlign w:val="center"/>
          </w:tcPr>
          <w:p w:rsidR="00482F45" w:rsidRPr="00482F45" w:rsidRDefault="00482F45" w:rsidP="00482F45">
            <w:pPr>
              <w:pStyle w:val="afffffffff3"/>
              <w:rPr>
                <w:kern w:val="2"/>
              </w:rPr>
            </w:pPr>
            <w:r w:rsidRPr="00482F45">
              <w:rPr>
                <w:rFonts w:hint="eastAsia"/>
                <w:kern w:val="2"/>
              </w:rPr>
              <w:t>3</w:t>
            </w:r>
            <w:r w:rsidRPr="00482F45">
              <w:rPr>
                <w:kern w:val="2"/>
              </w:rPr>
              <w:t>-4</w:t>
            </w:r>
          </w:p>
        </w:tc>
      </w:tr>
      <w:tr w:rsidR="00482F45" w:rsidTr="0049390D">
        <w:trPr>
          <w:jc w:val="center"/>
        </w:trPr>
        <w:tc>
          <w:tcPr>
            <w:tcW w:w="1172" w:type="dxa"/>
            <w:vMerge/>
            <w:shd w:val="clear" w:color="auto" w:fill="auto"/>
            <w:vAlign w:val="center"/>
          </w:tcPr>
          <w:p w:rsidR="00482F45" w:rsidRDefault="00482F45">
            <w:pPr>
              <w:pStyle w:val="afffffffff3"/>
              <w:rPr>
                <w:kern w:val="2"/>
              </w:rPr>
            </w:pPr>
          </w:p>
        </w:tc>
        <w:tc>
          <w:tcPr>
            <w:tcW w:w="1172" w:type="dxa"/>
            <w:shd w:val="clear" w:color="auto" w:fill="auto"/>
            <w:vAlign w:val="center"/>
          </w:tcPr>
          <w:p w:rsidR="00482F45" w:rsidRPr="00482F45" w:rsidRDefault="00482F45" w:rsidP="00482F45">
            <w:pPr>
              <w:pStyle w:val="afffffffff3"/>
              <w:rPr>
                <w:kern w:val="2"/>
              </w:rPr>
            </w:pPr>
            <w:r w:rsidRPr="00482F45">
              <w:rPr>
                <w:rFonts w:hint="eastAsia"/>
                <w:kern w:val="2"/>
              </w:rPr>
              <w:t>同批包间色差</w:t>
            </w:r>
          </w:p>
        </w:tc>
        <w:tc>
          <w:tcPr>
            <w:tcW w:w="2343" w:type="dxa"/>
            <w:vAlign w:val="center"/>
          </w:tcPr>
          <w:p w:rsidR="00482F45" w:rsidRPr="00482F45" w:rsidRDefault="00482F45" w:rsidP="00482F45">
            <w:pPr>
              <w:pStyle w:val="afffffffff3"/>
              <w:rPr>
                <w:kern w:val="2"/>
              </w:rPr>
            </w:pPr>
            <w:r w:rsidRPr="00482F45">
              <w:rPr>
                <w:rFonts w:hint="eastAsia"/>
                <w:kern w:val="2"/>
              </w:rPr>
              <w:t>3</w:t>
            </w:r>
            <w:r w:rsidRPr="00482F45">
              <w:rPr>
                <w:kern w:val="2"/>
              </w:rPr>
              <w:t>-4</w:t>
            </w:r>
          </w:p>
        </w:tc>
        <w:tc>
          <w:tcPr>
            <w:tcW w:w="2343" w:type="dxa"/>
            <w:shd w:val="clear" w:color="auto" w:fill="auto"/>
            <w:vAlign w:val="center"/>
          </w:tcPr>
          <w:p w:rsidR="00482F45" w:rsidRPr="00482F45" w:rsidRDefault="00482F45" w:rsidP="00482F45">
            <w:pPr>
              <w:pStyle w:val="afffffffff3"/>
              <w:rPr>
                <w:kern w:val="2"/>
              </w:rPr>
            </w:pPr>
            <w:r w:rsidRPr="00482F45">
              <w:rPr>
                <w:rFonts w:hint="eastAsia"/>
                <w:kern w:val="2"/>
              </w:rPr>
              <w:t>3</w:t>
            </w:r>
            <w:r w:rsidRPr="00482F45">
              <w:rPr>
                <w:kern w:val="2"/>
              </w:rPr>
              <w:t>-4</w:t>
            </w:r>
          </w:p>
        </w:tc>
        <w:tc>
          <w:tcPr>
            <w:tcW w:w="2344" w:type="dxa"/>
            <w:shd w:val="clear" w:color="auto" w:fill="auto"/>
            <w:vAlign w:val="center"/>
          </w:tcPr>
          <w:p w:rsidR="00482F45" w:rsidRPr="00482F45" w:rsidRDefault="00482F45" w:rsidP="00482F45">
            <w:pPr>
              <w:pStyle w:val="afffffffff3"/>
              <w:rPr>
                <w:kern w:val="2"/>
              </w:rPr>
            </w:pPr>
            <w:r w:rsidRPr="00482F45">
              <w:rPr>
                <w:rFonts w:hint="eastAsia"/>
                <w:kern w:val="2"/>
              </w:rPr>
              <w:t>3</w:t>
            </w:r>
            <w:r w:rsidRPr="00482F45">
              <w:rPr>
                <w:kern w:val="2"/>
              </w:rPr>
              <w:t>-4</w:t>
            </w:r>
          </w:p>
        </w:tc>
      </w:tr>
      <w:tr w:rsidR="00482F45" w:rsidTr="0049390D">
        <w:trPr>
          <w:jc w:val="center"/>
        </w:trPr>
        <w:tc>
          <w:tcPr>
            <w:tcW w:w="2344" w:type="dxa"/>
            <w:gridSpan w:val="2"/>
            <w:shd w:val="clear" w:color="auto" w:fill="auto"/>
            <w:vAlign w:val="center"/>
          </w:tcPr>
          <w:p w:rsidR="00482F45" w:rsidRPr="00482F45" w:rsidRDefault="00482F45" w:rsidP="00482F45">
            <w:pPr>
              <w:pStyle w:val="afffffffff3"/>
              <w:rPr>
                <w:kern w:val="2"/>
              </w:rPr>
            </w:pPr>
            <w:r w:rsidRPr="00482F45">
              <w:rPr>
                <w:rFonts w:hint="eastAsia"/>
                <w:kern w:val="2"/>
              </w:rPr>
              <w:t>布面疵点（分/m</w:t>
            </w:r>
            <w:r w:rsidRPr="00482F45">
              <w:rPr>
                <w:rFonts w:hint="eastAsia"/>
                <w:kern w:val="2"/>
                <w:vertAlign w:val="superscript"/>
              </w:rPr>
              <w:t>2</w:t>
            </w:r>
            <w:r w:rsidRPr="00482F45">
              <w:rPr>
                <w:rFonts w:hint="eastAsia"/>
                <w:kern w:val="2"/>
              </w:rPr>
              <w:t>)</w:t>
            </w:r>
          </w:p>
        </w:tc>
        <w:tc>
          <w:tcPr>
            <w:tcW w:w="2343" w:type="dxa"/>
            <w:vAlign w:val="center"/>
          </w:tcPr>
          <w:p w:rsidR="00482F45" w:rsidRPr="00482F45" w:rsidRDefault="00482F45" w:rsidP="00482F45">
            <w:pPr>
              <w:pStyle w:val="afffffffff3"/>
              <w:rPr>
                <w:kern w:val="2"/>
              </w:rPr>
            </w:pPr>
            <w:r w:rsidRPr="00482F45">
              <w:rPr>
                <w:rFonts w:hint="eastAsia"/>
                <w:kern w:val="2"/>
              </w:rPr>
              <w:t>≤1</w:t>
            </w:r>
            <w:r w:rsidRPr="00482F45">
              <w:rPr>
                <w:kern w:val="2"/>
              </w:rPr>
              <w:t>0</w:t>
            </w:r>
            <w:r>
              <w:rPr>
                <w:rFonts w:hint="eastAsia"/>
                <w:kern w:val="2"/>
              </w:rPr>
              <w:t>.0</w:t>
            </w:r>
          </w:p>
        </w:tc>
        <w:tc>
          <w:tcPr>
            <w:tcW w:w="2343" w:type="dxa"/>
            <w:shd w:val="clear" w:color="auto" w:fill="auto"/>
            <w:vAlign w:val="center"/>
          </w:tcPr>
          <w:p w:rsidR="00482F45" w:rsidRPr="00482F45" w:rsidRDefault="00C36843" w:rsidP="00C36843">
            <w:pPr>
              <w:pStyle w:val="afffffffff3"/>
              <w:rPr>
                <w:kern w:val="2"/>
              </w:rPr>
            </w:pPr>
            <w:r w:rsidRPr="00C36843">
              <w:rPr>
                <w:rFonts w:hint="eastAsia"/>
                <w:kern w:val="2"/>
              </w:rPr>
              <w:t>≤1</w:t>
            </w:r>
            <w:r>
              <w:rPr>
                <w:rFonts w:hint="eastAsia"/>
                <w:kern w:val="2"/>
              </w:rPr>
              <w:t>8</w:t>
            </w:r>
            <w:r w:rsidRPr="00C36843">
              <w:rPr>
                <w:rFonts w:hint="eastAsia"/>
                <w:kern w:val="2"/>
              </w:rPr>
              <w:t>.0</w:t>
            </w:r>
          </w:p>
        </w:tc>
        <w:tc>
          <w:tcPr>
            <w:tcW w:w="2344" w:type="dxa"/>
            <w:shd w:val="clear" w:color="auto" w:fill="auto"/>
            <w:vAlign w:val="center"/>
          </w:tcPr>
          <w:p w:rsidR="00482F45" w:rsidRPr="00482F45" w:rsidRDefault="00C36843" w:rsidP="00C36843">
            <w:pPr>
              <w:pStyle w:val="afffffffff3"/>
              <w:rPr>
                <w:kern w:val="2"/>
              </w:rPr>
            </w:pPr>
            <w:r w:rsidRPr="00C36843">
              <w:rPr>
                <w:rFonts w:hint="eastAsia"/>
                <w:kern w:val="2"/>
              </w:rPr>
              <w:t>≤</w:t>
            </w:r>
            <w:r>
              <w:rPr>
                <w:rFonts w:hint="eastAsia"/>
                <w:kern w:val="2"/>
              </w:rPr>
              <w:t>2</w:t>
            </w:r>
            <w:r w:rsidRPr="00C36843">
              <w:rPr>
                <w:rFonts w:hint="eastAsia"/>
                <w:kern w:val="2"/>
              </w:rPr>
              <w:t>0.0</w:t>
            </w:r>
          </w:p>
        </w:tc>
      </w:tr>
    </w:tbl>
    <w:p w:rsidR="0054505E" w:rsidRPr="0054505E" w:rsidRDefault="0054505E" w:rsidP="005D5326">
      <w:pPr>
        <w:pStyle w:val="affffffffb"/>
        <w:spacing w:beforeLines="50"/>
        <w:rPr>
          <w:kern w:val="2"/>
        </w:rPr>
      </w:pPr>
      <w:r w:rsidRPr="0054505E">
        <w:rPr>
          <w:rFonts w:hint="eastAsia"/>
          <w:kern w:val="2"/>
        </w:rPr>
        <w:t>一等品内不应存在一处评为4分的破损性疵点或横档疵点</w:t>
      </w:r>
      <w:r>
        <w:rPr>
          <w:rFonts w:hint="eastAsia"/>
          <w:kern w:val="2"/>
        </w:rPr>
        <w:t>；</w:t>
      </w:r>
      <w:r w:rsidRPr="0054505E">
        <w:rPr>
          <w:rFonts w:hint="eastAsia"/>
          <w:kern w:val="2"/>
        </w:rPr>
        <w:t>若存在一处评为4分的破损性疵点</w:t>
      </w:r>
    </w:p>
    <w:p w:rsidR="009D4E05" w:rsidRDefault="0054505E" w:rsidP="0054505E">
      <w:pPr>
        <w:pStyle w:val="afffff"/>
        <w:ind w:firstLineChars="0" w:firstLine="0"/>
        <w:rPr>
          <w:kern w:val="2"/>
        </w:rPr>
      </w:pPr>
      <w:r w:rsidRPr="0054505E">
        <w:rPr>
          <w:rFonts w:hint="eastAsia"/>
          <w:kern w:val="2"/>
        </w:rPr>
        <w:t>或横档疵点,应具有假开剪标志(30 m 及以内允许1处,60 m 及以内允许2 处,100 m 及以内允许3处)</w:t>
      </w:r>
      <w:r>
        <w:rPr>
          <w:rFonts w:hint="eastAsia"/>
          <w:kern w:val="2"/>
        </w:rPr>
        <w:t>；</w:t>
      </w:r>
      <w:r w:rsidRPr="0054505E">
        <w:rPr>
          <w:rFonts w:hint="eastAsia"/>
          <w:kern w:val="2"/>
        </w:rPr>
        <w:t>布头两端3m 内不允许存在一处评为4分的明显疵点。假开剪疵点的分数应累计计分。</w:t>
      </w:r>
    </w:p>
    <w:p w:rsidR="009D4E05" w:rsidRDefault="0054505E" w:rsidP="00CA640D">
      <w:pPr>
        <w:pStyle w:val="affc"/>
        <w:spacing w:before="240" w:after="240"/>
        <w:rPr>
          <w:kern w:val="2"/>
        </w:rPr>
      </w:pPr>
      <w:r>
        <w:rPr>
          <w:kern w:val="2"/>
        </w:rPr>
        <w:t>布面疵点评分数规定</w:t>
      </w:r>
    </w:p>
    <w:p w:rsidR="0049390D" w:rsidRPr="0049390D" w:rsidRDefault="0049390D" w:rsidP="00CA640D">
      <w:pPr>
        <w:pStyle w:val="affffffff8"/>
        <w:ind w:left="0"/>
      </w:pPr>
      <w:r>
        <w:t>布面疵点评分按照</w:t>
      </w:r>
      <w:r w:rsidRPr="0049390D">
        <w:t>FZ/T</w:t>
      </w:r>
      <w:r>
        <w:rPr>
          <w:rFonts w:hint="eastAsia"/>
        </w:rPr>
        <w:t xml:space="preserve"> </w:t>
      </w:r>
      <w:r w:rsidRPr="0049390D">
        <w:t>13001</w:t>
      </w:r>
      <w:r w:rsidRPr="0049390D">
        <w:t>—</w:t>
      </w:r>
      <w:r w:rsidRPr="0049390D">
        <w:t>2013</w:t>
      </w:r>
      <w:r>
        <w:rPr>
          <w:rFonts w:hint="eastAsia"/>
        </w:rPr>
        <w:t xml:space="preserve"> </w:t>
      </w:r>
      <w:r w:rsidRPr="0049390D">
        <w:rPr>
          <w:rFonts w:hint="eastAsia"/>
        </w:rPr>
        <w:t>色织牛仔布</w:t>
      </w:r>
      <w:r w:rsidR="00B91FC1">
        <w:rPr>
          <w:rFonts w:hint="eastAsia"/>
        </w:rPr>
        <w:t>标准规定，具体见表3。</w:t>
      </w:r>
    </w:p>
    <w:p w:rsidR="009D4E05" w:rsidRDefault="0054505E" w:rsidP="0054505E">
      <w:pPr>
        <w:pStyle w:val="aff2"/>
        <w:spacing w:before="120" w:after="120"/>
        <w:rPr>
          <w:kern w:val="2"/>
        </w:rPr>
      </w:pPr>
      <w:r>
        <w:rPr>
          <w:kern w:val="2"/>
        </w:rPr>
        <w:t>布面疵点评分数规定</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961"/>
        <w:gridCol w:w="961"/>
        <w:gridCol w:w="1867"/>
        <w:gridCol w:w="1867"/>
        <w:gridCol w:w="1867"/>
        <w:gridCol w:w="1851"/>
      </w:tblGrid>
      <w:tr w:rsidR="009E1F31" w:rsidTr="008D67A5">
        <w:trPr>
          <w:tblHeader/>
          <w:jc w:val="center"/>
        </w:trPr>
        <w:tc>
          <w:tcPr>
            <w:tcW w:w="1922" w:type="dxa"/>
            <w:gridSpan w:val="2"/>
            <w:vMerge w:val="restart"/>
            <w:tcBorders>
              <w:top w:val="single" w:sz="8" w:space="0" w:color="auto"/>
            </w:tcBorders>
            <w:shd w:val="clear" w:color="auto" w:fill="auto"/>
            <w:vAlign w:val="center"/>
          </w:tcPr>
          <w:p w:rsidR="009E1F31" w:rsidRDefault="009E1F31" w:rsidP="008D67A5">
            <w:pPr>
              <w:pStyle w:val="afffffffff3"/>
              <w:rPr>
                <w:kern w:val="2"/>
              </w:rPr>
            </w:pPr>
            <w:r>
              <w:rPr>
                <w:kern w:val="2"/>
              </w:rPr>
              <w:t>疵点分类</w:t>
            </w:r>
          </w:p>
        </w:tc>
        <w:tc>
          <w:tcPr>
            <w:tcW w:w="7452" w:type="dxa"/>
            <w:gridSpan w:val="4"/>
            <w:tcBorders>
              <w:top w:val="single" w:sz="8" w:space="0" w:color="auto"/>
              <w:bottom w:val="single" w:sz="8" w:space="0" w:color="auto"/>
            </w:tcBorders>
            <w:shd w:val="clear" w:color="auto" w:fill="auto"/>
            <w:vAlign w:val="center"/>
          </w:tcPr>
          <w:p w:rsidR="009E1F31" w:rsidRDefault="009E1F31" w:rsidP="008D67A5">
            <w:pPr>
              <w:pStyle w:val="afffffffff3"/>
              <w:rPr>
                <w:kern w:val="2"/>
              </w:rPr>
            </w:pPr>
            <w:r>
              <w:rPr>
                <w:kern w:val="2"/>
              </w:rPr>
              <w:t>评分数</w:t>
            </w:r>
          </w:p>
        </w:tc>
      </w:tr>
      <w:tr w:rsidR="009E1F31" w:rsidTr="008D67A5">
        <w:trPr>
          <w:jc w:val="center"/>
        </w:trPr>
        <w:tc>
          <w:tcPr>
            <w:tcW w:w="1922" w:type="dxa"/>
            <w:gridSpan w:val="2"/>
            <w:vMerge/>
            <w:shd w:val="clear" w:color="auto" w:fill="auto"/>
            <w:vAlign w:val="center"/>
          </w:tcPr>
          <w:p w:rsidR="009E1F31" w:rsidRDefault="009E1F31" w:rsidP="008D67A5">
            <w:pPr>
              <w:pStyle w:val="afffffffff3"/>
              <w:rPr>
                <w:kern w:val="2"/>
              </w:rPr>
            </w:pPr>
          </w:p>
        </w:tc>
        <w:tc>
          <w:tcPr>
            <w:tcW w:w="1867" w:type="dxa"/>
            <w:tcBorders>
              <w:top w:val="single" w:sz="8" w:space="0" w:color="auto"/>
            </w:tcBorders>
            <w:shd w:val="clear" w:color="auto" w:fill="auto"/>
            <w:vAlign w:val="center"/>
          </w:tcPr>
          <w:p w:rsidR="009E1F31" w:rsidRDefault="009E1F31" w:rsidP="008D67A5">
            <w:pPr>
              <w:pStyle w:val="afffffffff3"/>
              <w:rPr>
                <w:kern w:val="2"/>
              </w:rPr>
            </w:pPr>
            <w:r>
              <w:rPr>
                <w:rFonts w:hint="eastAsia"/>
                <w:kern w:val="2"/>
              </w:rPr>
              <w:t>1</w:t>
            </w:r>
          </w:p>
        </w:tc>
        <w:tc>
          <w:tcPr>
            <w:tcW w:w="1867" w:type="dxa"/>
            <w:tcBorders>
              <w:top w:val="single" w:sz="8" w:space="0" w:color="auto"/>
            </w:tcBorders>
            <w:shd w:val="clear" w:color="auto" w:fill="auto"/>
            <w:vAlign w:val="center"/>
          </w:tcPr>
          <w:p w:rsidR="009E1F31" w:rsidRDefault="009E1F31" w:rsidP="008D67A5">
            <w:pPr>
              <w:pStyle w:val="afffffffff3"/>
              <w:rPr>
                <w:kern w:val="2"/>
              </w:rPr>
            </w:pPr>
            <w:r>
              <w:rPr>
                <w:rFonts w:hint="eastAsia"/>
                <w:kern w:val="2"/>
              </w:rPr>
              <w:t>2</w:t>
            </w:r>
          </w:p>
        </w:tc>
        <w:tc>
          <w:tcPr>
            <w:tcW w:w="1867" w:type="dxa"/>
            <w:tcBorders>
              <w:top w:val="single" w:sz="8" w:space="0" w:color="auto"/>
            </w:tcBorders>
            <w:vAlign w:val="center"/>
          </w:tcPr>
          <w:p w:rsidR="009E1F31" w:rsidRDefault="009E1F31" w:rsidP="008D67A5">
            <w:pPr>
              <w:pStyle w:val="afffffffff3"/>
              <w:rPr>
                <w:kern w:val="2"/>
              </w:rPr>
            </w:pPr>
            <w:r>
              <w:rPr>
                <w:rFonts w:hint="eastAsia"/>
                <w:kern w:val="2"/>
              </w:rPr>
              <w:t>3</w:t>
            </w:r>
          </w:p>
        </w:tc>
        <w:tc>
          <w:tcPr>
            <w:tcW w:w="1851" w:type="dxa"/>
            <w:tcBorders>
              <w:top w:val="single" w:sz="8" w:space="0" w:color="auto"/>
            </w:tcBorders>
            <w:vAlign w:val="center"/>
          </w:tcPr>
          <w:p w:rsidR="009E1F31" w:rsidRDefault="009E1F31" w:rsidP="008D67A5">
            <w:pPr>
              <w:pStyle w:val="afffffffff3"/>
              <w:rPr>
                <w:kern w:val="2"/>
              </w:rPr>
            </w:pPr>
            <w:r>
              <w:rPr>
                <w:rFonts w:hint="eastAsia"/>
                <w:kern w:val="2"/>
              </w:rPr>
              <w:t>4</w:t>
            </w:r>
          </w:p>
        </w:tc>
      </w:tr>
      <w:tr w:rsidR="009E1F31" w:rsidTr="008D67A5">
        <w:trPr>
          <w:jc w:val="center"/>
        </w:trPr>
        <w:tc>
          <w:tcPr>
            <w:tcW w:w="1922" w:type="dxa"/>
            <w:gridSpan w:val="2"/>
            <w:shd w:val="clear" w:color="auto" w:fill="auto"/>
            <w:vAlign w:val="center"/>
          </w:tcPr>
          <w:p w:rsidR="009E1F31" w:rsidRDefault="009E1F31" w:rsidP="008D67A5">
            <w:pPr>
              <w:pStyle w:val="afffffffff3"/>
              <w:rPr>
                <w:kern w:val="2"/>
              </w:rPr>
            </w:pPr>
            <w:r>
              <w:rPr>
                <w:kern w:val="2"/>
              </w:rPr>
              <w:t>经向明显疵点</w:t>
            </w:r>
          </w:p>
        </w:tc>
        <w:tc>
          <w:tcPr>
            <w:tcW w:w="1867" w:type="dxa"/>
            <w:shd w:val="clear" w:color="auto" w:fill="auto"/>
            <w:vAlign w:val="center"/>
          </w:tcPr>
          <w:p w:rsidR="009E1F31" w:rsidRDefault="009E1F31" w:rsidP="008D67A5">
            <w:pPr>
              <w:pStyle w:val="afffffffff3"/>
              <w:rPr>
                <w:kern w:val="2"/>
              </w:rPr>
            </w:pPr>
            <w:r>
              <w:rPr>
                <w:rFonts w:hint="eastAsia"/>
                <w:kern w:val="2"/>
              </w:rPr>
              <w:t>8cm及以下</w:t>
            </w:r>
          </w:p>
        </w:tc>
        <w:tc>
          <w:tcPr>
            <w:tcW w:w="1867" w:type="dxa"/>
            <w:shd w:val="clear" w:color="auto" w:fill="auto"/>
            <w:vAlign w:val="center"/>
          </w:tcPr>
          <w:p w:rsidR="009E1F31" w:rsidRDefault="0049390D" w:rsidP="008D67A5">
            <w:pPr>
              <w:pStyle w:val="afffffffff3"/>
              <w:rPr>
                <w:kern w:val="2"/>
              </w:rPr>
            </w:pPr>
            <w:r w:rsidRPr="0049390D">
              <w:rPr>
                <w:rFonts w:hint="eastAsia"/>
                <w:kern w:val="2"/>
              </w:rPr>
              <w:t>8cm及以</w:t>
            </w:r>
            <w:r>
              <w:rPr>
                <w:rFonts w:hint="eastAsia"/>
                <w:kern w:val="2"/>
              </w:rPr>
              <w:t>上</w:t>
            </w:r>
            <w:r w:rsidRPr="0049390D">
              <w:rPr>
                <w:rFonts w:ascii="Times New Roman"/>
                <w:kern w:val="2"/>
              </w:rPr>
              <w:t>~</w:t>
            </w:r>
            <w:r>
              <w:rPr>
                <w:rFonts w:hint="eastAsia"/>
                <w:kern w:val="2"/>
              </w:rPr>
              <w:t>16cm</w:t>
            </w:r>
          </w:p>
        </w:tc>
        <w:tc>
          <w:tcPr>
            <w:tcW w:w="1867" w:type="dxa"/>
            <w:vAlign w:val="center"/>
          </w:tcPr>
          <w:p w:rsidR="009E1F31" w:rsidRDefault="0049390D" w:rsidP="008D67A5">
            <w:pPr>
              <w:pStyle w:val="afffffffff3"/>
              <w:rPr>
                <w:kern w:val="2"/>
              </w:rPr>
            </w:pPr>
            <w:r w:rsidRPr="0049390D">
              <w:rPr>
                <w:kern w:val="2"/>
              </w:rPr>
              <w:t>16cm</w:t>
            </w:r>
            <w:r>
              <w:rPr>
                <w:rFonts w:hint="eastAsia"/>
                <w:kern w:val="2"/>
              </w:rPr>
              <w:t>以上</w:t>
            </w:r>
            <w:r w:rsidR="006D402E" w:rsidRPr="006D402E">
              <w:rPr>
                <w:rFonts w:ascii="Times New Roman"/>
                <w:kern w:val="2"/>
              </w:rPr>
              <w:t>~</w:t>
            </w:r>
            <w:r>
              <w:rPr>
                <w:rFonts w:hint="eastAsia"/>
                <w:kern w:val="2"/>
              </w:rPr>
              <w:t>24cm</w:t>
            </w:r>
          </w:p>
        </w:tc>
        <w:tc>
          <w:tcPr>
            <w:tcW w:w="1851" w:type="dxa"/>
            <w:vAlign w:val="center"/>
          </w:tcPr>
          <w:p w:rsidR="009E1F31" w:rsidRDefault="0049390D" w:rsidP="008D67A5">
            <w:pPr>
              <w:pStyle w:val="afffffffff3"/>
              <w:rPr>
                <w:kern w:val="2"/>
              </w:rPr>
            </w:pPr>
            <w:r>
              <w:rPr>
                <w:rFonts w:hint="eastAsia"/>
                <w:kern w:val="2"/>
              </w:rPr>
              <w:t>24cm以上</w:t>
            </w:r>
            <w:r w:rsidRPr="006D402E">
              <w:rPr>
                <w:rFonts w:ascii="Times New Roman"/>
                <w:kern w:val="2"/>
              </w:rPr>
              <w:t>~</w:t>
            </w:r>
            <w:r>
              <w:rPr>
                <w:rFonts w:hint="eastAsia"/>
                <w:kern w:val="2"/>
              </w:rPr>
              <w:t>100cm</w:t>
            </w:r>
          </w:p>
        </w:tc>
      </w:tr>
      <w:tr w:rsidR="009E1F31" w:rsidTr="008D67A5">
        <w:trPr>
          <w:jc w:val="center"/>
        </w:trPr>
        <w:tc>
          <w:tcPr>
            <w:tcW w:w="1922" w:type="dxa"/>
            <w:gridSpan w:val="2"/>
            <w:shd w:val="clear" w:color="auto" w:fill="auto"/>
            <w:vAlign w:val="center"/>
          </w:tcPr>
          <w:p w:rsidR="009E1F31" w:rsidRDefault="009E1F31" w:rsidP="008D67A5">
            <w:pPr>
              <w:pStyle w:val="afffffffff3"/>
              <w:rPr>
                <w:kern w:val="2"/>
              </w:rPr>
            </w:pPr>
            <w:r>
              <w:rPr>
                <w:kern w:val="2"/>
              </w:rPr>
              <w:t>纬向明显疵点</w:t>
            </w:r>
          </w:p>
        </w:tc>
        <w:tc>
          <w:tcPr>
            <w:tcW w:w="1867" w:type="dxa"/>
            <w:shd w:val="clear" w:color="auto" w:fill="auto"/>
            <w:vAlign w:val="center"/>
          </w:tcPr>
          <w:p w:rsidR="009E1F31" w:rsidRDefault="0049390D" w:rsidP="008D67A5">
            <w:pPr>
              <w:pStyle w:val="afffffffff3"/>
              <w:rPr>
                <w:kern w:val="2"/>
              </w:rPr>
            </w:pPr>
            <w:r w:rsidRPr="0049390D">
              <w:rPr>
                <w:rFonts w:hint="eastAsia"/>
                <w:kern w:val="2"/>
              </w:rPr>
              <w:t>8cm及以下</w:t>
            </w:r>
          </w:p>
        </w:tc>
        <w:tc>
          <w:tcPr>
            <w:tcW w:w="1867" w:type="dxa"/>
            <w:shd w:val="clear" w:color="auto" w:fill="auto"/>
            <w:vAlign w:val="center"/>
          </w:tcPr>
          <w:p w:rsidR="009E1F31" w:rsidRDefault="0049390D" w:rsidP="008D67A5">
            <w:pPr>
              <w:pStyle w:val="afffffffff3"/>
              <w:rPr>
                <w:kern w:val="2"/>
              </w:rPr>
            </w:pPr>
            <w:r w:rsidRPr="0049390D">
              <w:rPr>
                <w:rFonts w:hint="eastAsia"/>
                <w:kern w:val="2"/>
              </w:rPr>
              <w:t>8cm及以</w:t>
            </w:r>
            <w:r>
              <w:rPr>
                <w:rFonts w:hint="eastAsia"/>
                <w:kern w:val="2"/>
              </w:rPr>
              <w:t>上</w:t>
            </w:r>
            <w:r w:rsidRPr="0049390D">
              <w:rPr>
                <w:rFonts w:ascii="Times New Roman"/>
                <w:kern w:val="2"/>
              </w:rPr>
              <w:t>~</w:t>
            </w:r>
            <w:r>
              <w:rPr>
                <w:rFonts w:hint="eastAsia"/>
                <w:kern w:val="2"/>
              </w:rPr>
              <w:t>16cm</w:t>
            </w:r>
          </w:p>
        </w:tc>
        <w:tc>
          <w:tcPr>
            <w:tcW w:w="1867" w:type="dxa"/>
            <w:vAlign w:val="center"/>
          </w:tcPr>
          <w:p w:rsidR="009E1F31" w:rsidRDefault="0049390D" w:rsidP="008D67A5">
            <w:pPr>
              <w:pStyle w:val="afffffffff3"/>
              <w:rPr>
                <w:kern w:val="2"/>
              </w:rPr>
            </w:pPr>
            <w:r w:rsidRPr="0049390D">
              <w:rPr>
                <w:kern w:val="2"/>
              </w:rPr>
              <w:t>16cm</w:t>
            </w:r>
            <w:r>
              <w:rPr>
                <w:rFonts w:hint="eastAsia"/>
                <w:kern w:val="2"/>
              </w:rPr>
              <w:t>以上</w:t>
            </w:r>
            <w:r w:rsidRPr="006D402E">
              <w:rPr>
                <w:rFonts w:ascii="Times New Roman"/>
                <w:kern w:val="2"/>
              </w:rPr>
              <w:t>~</w:t>
            </w:r>
            <w:r>
              <w:rPr>
                <w:rFonts w:hint="eastAsia"/>
                <w:kern w:val="2"/>
              </w:rPr>
              <w:t>半幅</w:t>
            </w:r>
          </w:p>
        </w:tc>
        <w:tc>
          <w:tcPr>
            <w:tcW w:w="1851" w:type="dxa"/>
            <w:vAlign w:val="center"/>
          </w:tcPr>
          <w:p w:rsidR="009E1F31" w:rsidRDefault="0049390D" w:rsidP="008D67A5">
            <w:pPr>
              <w:pStyle w:val="afffffffff3"/>
              <w:rPr>
                <w:kern w:val="2"/>
              </w:rPr>
            </w:pPr>
            <w:r>
              <w:rPr>
                <w:kern w:val="2"/>
              </w:rPr>
              <w:t>半幅以上</w:t>
            </w:r>
          </w:p>
        </w:tc>
      </w:tr>
      <w:tr w:rsidR="009E1F31" w:rsidTr="008D67A5">
        <w:trPr>
          <w:jc w:val="center"/>
        </w:trPr>
        <w:tc>
          <w:tcPr>
            <w:tcW w:w="1922" w:type="dxa"/>
            <w:gridSpan w:val="2"/>
            <w:shd w:val="clear" w:color="auto" w:fill="auto"/>
            <w:vAlign w:val="center"/>
          </w:tcPr>
          <w:p w:rsidR="009E1F31" w:rsidRDefault="009E1F31" w:rsidP="008D67A5">
            <w:pPr>
              <w:pStyle w:val="afffffffff3"/>
              <w:rPr>
                <w:kern w:val="2"/>
              </w:rPr>
            </w:pPr>
            <w:r>
              <w:rPr>
                <w:kern w:val="2"/>
              </w:rPr>
              <w:t>横档疵点</w:t>
            </w:r>
          </w:p>
        </w:tc>
        <w:tc>
          <w:tcPr>
            <w:tcW w:w="1867" w:type="dxa"/>
            <w:shd w:val="clear" w:color="auto" w:fill="auto"/>
            <w:vAlign w:val="center"/>
          </w:tcPr>
          <w:p w:rsidR="009E1F31" w:rsidRDefault="0049390D" w:rsidP="008D67A5">
            <w:pPr>
              <w:pStyle w:val="afffffffff3"/>
              <w:rPr>
                <w:kern w:val="2"/>
              </w:rPr>
            </w:pPr>
            <w:r>
              <w:rPr>
                <w:rFonts w:hint="eastAsia"/>
                <w:kern w:val="2"/>
              </w:rPr>
              <w:t>-</w:t>
            </w:r>
          </w:p>
        </w:tc>
        <w:tc>
          <w:tcPr>
            <w:tcW w:w="1867" w:type="dxa"/>
            <w:shd w:val="clear" w:color="auto" w:fill="auto"/>
            <w:vAlign w:val="center"/>
          </w:tcPr>
          <w:p w:rsidR="009E1F31" w:rsidRDefault="0049390D" w:rsidP="008D67A5">
            <w:pPr>
              <w:pStyle w:val="afffffffff3"/>
              <w:rPr>
                <w:kern w:val="2"/>
              </w:rPr>
            </w:pPr>
            <w:r>
              <w:rPr>
                <w:rFonts w:hint="eastAsia"/>
                <w:kern w:val="2"/>
              </w:rPr>
              <w:t>-</w:t>
            </w:r>
          </w:p>
        </w:tc>
        <w:tc>
          <w:tcPr>
            <w:tcW w:w="1867" w:type="dxa"/>
            <w:vAlign w:val="center"/>
          </w:tcPr>
          <w:p w:rsidR="009E1F31" w:rsidRDefault="0049390D" w:rsidP="008D67A5">
            <w:pPr>
              <w:pStyle w:val="afffffffff3"/>
              <w:rPr>
                <w:kern w:val="2"/>
              </w:rPr>
            </w:pPr>
            <w:r>
              <w:rPr>
                <w:rFonts w:hint="eastAsia"/>
                <w:kern w:val="2"/>
              </w:rPr>
              <w:t>-</w:t>
            </w:r>
          </w:p>
        </w:tc>
        <w:tc>
          <w:tcPr>
            <w:tcW w:w="1851" w:type="dxa"/>
            <w:vAlign w:val="center"/>
          </w:tcPr>
          <w:p w:rsidR="009E1F31" w:rsidRDefault="0049390D" w:rsidP="008D67A5">
            <w:pPr>
              <w:pStyle w:val="afffffffff3"/>
              <w:rPr>
                <w:kern w:val="2"/>
              </w:rPr>
            </w:pPr>
            <w:r>
              <w:rPr>
                <w:rFonts w:hint="eastAsia"/>
                <w:kern w:val="2"/>
              </w:rPr>
              <w:t>严重</w:t>
            </w:r>
          </w:p>
        </w:tc>
      </w:tr>
      <w:tr w:rsidR="009E1F31" w:rsidTr="008D67A5">
        <w:trPr>
          <w:jc w:val="center"/>
        </w:trPr>
        <w:tc>
          <w:tcPr>
            <w:tcW w:w="1922" w:type="dxa"/>
            <w:gridSpan w:val="2"/>
            <w:shd w:val="clear" w:color="auto" w:fill="auto"/>
            <w:vAlign w:val="center"/>
          </w:tcPr>
          <w:p w:rsidR="009E1F31" w:rsidRDefault="009E1F31" w:rsidP="008D67A5">
            <w:pPr>
              <w:pStyle w:val="afffffffff3"/>
              <w:rPr>
                <w:kern w:val="2"/>
              </w:rPr>
            </w:pPr>
            <w:r>
              <w:rPr>
                <w:kern w:val="2"/>
              </w:rPr>
              <w:t>严重污渍</w:t>
            </w:r>
          </w:p>
        </w:tc>
        <w:tc>
          <w:tcPr>
            <w:tcW w:w="1867" w:type="dxa"/>
            <w:shd w:val="clear" w:color="auto" w:fill="auto"/>
            <w:vAlign w:val="center"/>
          </w:tcPr>
          <w:p w:rsidR="009E1F31" w:rsidRDefault="0049390D" w:rsidP="008D67A5">
            <w:pPr>
              <w:pStyle w:val="afffffffff3"/>
              <w:rPr>
                <w:kern w:val="2"/>
              </w:rPr>
            </w:pPr>
            <w:r>
              <w:rPr>
                <w:rFonts w:hint="eastAsia"/>
                <w:kern w:val="2"/>
              </w:rPr>
              <w:t>-</w:t>
            </w:r>
          </w:p>
        </w:tc>
        <w:tc>
          <w:tcPr>
            <w:tcW w:w="1867" w:type="dxa"/>
            <w:shd w:val="clear" w:color="auto" w:fill="auto"/>
            <w:vAlign w:val="center"/>
          </w:tcPr>
          <w:p w:rsidR="009E1F31" w:rsidRDefault="0049390D" w:rsidP="008D67A5">
            <w:pPr>
              <w:pStyle w:val="afffffffff3"/>
              <w:rPr>
                <w:kern w:val="2"/>
              </w:rPr>
            </w:pPr>
            <w:r>
              <w:rPr>
                <w:rFonts w:hint="eastAsia"/>
                <w:kern w:val="2"/>
              </w:rPr>
              <w:t>-</w:t>
            </w:r>
          </w:p>
        </w:tc>
        <w:tc>
          <w:tcPr>
            <w:tcW w:w="1867" w:type="dxa"/>
            <w:vAlign w:val="center"/>
          </w:tcPr>
          <w:p w:rsidR="009E1F31" w:rsidRDefault="0049390D" w:rsidP="008D67A5">
            <w:pPr>
              <w:pStyle w:val="afffffffff3"/>
              <w:rPr>
                <w:kern w:val="2"/>
              </w:rPr>
            </w:pPr>
            <w:r>
              <w:rPr>
                <w:rFonts w:hint="eastAsia"/>
                <w:kern w:val="2"/>
              </w:rPr>
              <w:t>2.5</w:t>
            </w:r>
            <w:r w:rsidRPr="0049390D">
              <w:rPr>
                <w:rFonts w:hint="eastAsia"/>
                <w:kern w:val="2"/>
              </w:rPr>
              <w:t>cm及以下</w:t>
            </w:r>
          </w:p>
        </w:tc>
        <w:tc>
          <w:tcPr>
            <w:tcW w:w="1851" w:type="dxa"/>
            <w:vAlign w:val="center"/>
          </w:tcPr>
          <w:p w:rsidR="009E1F31" w:rsidRDefault="0049390D" w:rsidP="008D67A5">
            <w:pPr>
              <w:pStyle w:val="afffffffff3"/>
              <w:rPr>
                <w:kern w:val="2"/>
              </w:rPr>
            </w:pPr>
            <w:r w:rsidRPr="0049390D">
              <w:rPr>
                <w:rFonts w:hint="eastAsia"/>
                <w:kern w:val="2"/>
              </w:rPr>
              <w:t>2.5cm及以</w:t>
            </w:r>
            <w:r>
              <w:rPr>
                <w:rFonts w:hint="eastAsia"/>
                <w:kern w:val="2"/>
              </w:rPr>
              <w:t>上</w:t>
            </w:r>
          </w:p>
        </w:tc>
      </w:tr>
      <w:tr w:rsidR="009E1F31" w:rsidTr="008D67A5">
        <w:trPr>
          <w:jc w:val="center"/>
        </w:trPr>
        <w:tc>
          <w:tcPr>
            <w:tcW w:w="1922" w:type="dxa"/>
            <w:gridSpan w:val="2"/>
            <w:shd w:val="clear" w:color="auto" w:fill="auto"/>
            <w:vAlign w:val="center"/>
          </w:tcPr>
          <w:p w:rsidR="009E1F31" w:rsidRDefault="0049390D" w:rsidP="008D67A5">
            <w:pPr>
              <w:pStyle w:val="afffffffff3"/>
              <w:rPr>
                <w:kern w:val="2"/>
              </w:rPr>
            </w:pPr>
            <w:r w:rsidRPr="0049390D">
              <w:rPr>
                <w:rFonts w:hint="eastAsia"/>
                <w:kern w:val="2"/>
              </w:rPr>
              <w:t>破损性疵点(破洞、跳花</w:t>
            </w:r>
            <w:r>
              <w:rPr>
                <w:rFonts w:hint="eastAsia"/>
                <w:kern w:val="2"/>
              </w:rPr>
              <w:t>）</w:t>
            </w:r>
          </w:p>
        </w:tc>
        <w:tc>
          <w:tcPr>
            <w:tcW w:w="1867" w:type="dxa"/>
            <w:shd w:val="clear" w:color="auto" w:fill="auto"/>
            <w:vAlign w:val="center"/>
          </w:tcPr>
          <w:p w:rsidR="009E1F31" w:rsidRDefault="0049390D" w:rsidP="008D67A5">
            <w:pPr>
              <w:pStyle w:val="afffffffff3"/>
              <w:rPr>
                <w:kern w:val="2"/>
              </w:rPr>
            </w:pPr>
            <w:r>
              <w:rPr>
                <w:rFonts w:hint="eastAsia"/>
                <w:kern w:val="2"/>
              </w:rPr>
              <w:t>-</w:t>
            </w:r>
          </w:p>
        </w:tc>
        <w:tc>
          <w:tcPr>
            <w:tcW w:w="1867" w:type="dxa"/>
            <w:shd w:val="clear" w:color="auto" w:fill="auto"/>
            <w:vAlign w:val="center"/>
          </w:tcPr>
          <w:p w:rsidR="009E1F31" w:rsidRDefault="0049390D" w:rsidP="008D67A5">
            <w:pPr>
              <w:pStyle w:val="afffffffff3"/>
              <w:rPr>
                <w:kern w:val="2"/>
              </w:rPr>
            </w:pPr>
            <w:r>
              <w:rPr>
                <w:rFonts w:hint="eastAsia"/>
                <w:kern w:val="2"/>
              </w:rPr>
              <w:t>-</w:t>
            </w:r>
          </w:p>
        </w:tc>
        <w:tc>
          <w:tcPr>
            <w:tcW w:w="1867" w:type="dxa"/>
            <w:vAlign w:val="center"/>
          </w:tcPr>
          <w:p w:rsidR="009E1F31" w:rsidRDefault="0049390D" w:rsidP="008D67A5">
            <w:pPr>
              <w:pStyle w:val="afffffffff3"/>
              <w:rPr>
                <w:kern w:val="2"/>
              </w:rPr>
            </w:pPr>
            <w:r>
              <w:rPr>
                <w:rFonts w:hint="eastAsia"/>
                <w:kern w:val="2"/>
              </w:rPr>
              <w:t>0</w:t>
            </w:r>
            <w:r w:rsidRPr="0049390D">
              <w:rPr>
                <w:rFonts w:hint="eastAsia"/>
                <w:kern w:val="2"/>
              </w:rPr>
              <w:t>.5cm及以下</w:t>
            </w:r>
          </w:p>
        </w:tc>
        <w:tc>
          <w:tcPr>
            <w:tcW w:w="1851" w:type="dxa"/>
            <w:vAlign w:val="center"/>
          </w:tcPr>
          <w:p w:rsidR="009E1F31" w:rsidRDefault="0049390D" w:rsidP="008D67A5">
            <w:pPr>
              <w:pStyle w:val="afffffffff3"/>
              <w:rPr>
                <w:kern w:val="2"/>
              </w:rPr>
            </w:pPr>
            <w:r>
              <w:rPr>
                <w:rFonts w:hint="eastAsia"/>
                <w:kern w:val="2"/>
              </w:rPr>
              <w:t>0</w:t>
            </w:r>
            <w:r w:rsidRPr="0049390D">
              <w:rPr>
                <w:rFonts w:hint="eastAsia"/>
                <w:kern w:val="2"/>
              </w:rPr>
              <w:t>.5cm及以上</w:t>
            </w:r>
          </w:p>
        </w:tc>
      </w:tr>
      <w:tr w:rsidR="0049390D" w:rsidTr="008D67A5">
        <w:trPr>
          <w:jc w:val="center"/>
        </w:trPr>
        <w:tc>
          <w:tcPr>
            <w:tcW w:w="961" w:type="dxa"/>
            <w:vMerge w:val="restart"/>
            <w:shd w:val="clear" w:color="auto" w:fill="auto"/>
            <w:vAlign w:val="center"/>
          </w:tcPr>
          <w:p w:rsidR="0049390D" w:rsidRDefault="0049390D" w:rsidP="008D67A5">
            <w:pPr>
              <w:pStyle w:val="afffffffff3"/>
              <w:rPr>
                <w:kern w:val="2"/>
              </w:rPr>
            </w:pPr>
            <w:r>
              <w:rPr>
                <w:kern w:val="2"/>
              </w:rPr>
              <w:t>边疵</w:t>
            </w:r>
          </w:p>
        </w:tc>
        <w:tc>
          <w:tcPr>
            <w:tcW w:w="961" w:type="dxa"/>
            <w:shd w:val="clear" w:color="auto" w:fill="auto"/>
            <w:vAlign w:val="center"/>
          </w:tcPr>
          <w:p w:rsidR="0049390D" w:rsidRDefault="0049390D" w:rsidP="008D67A5">
            <w:pPr>
              <w:pStyle w:val="afffffffff3"/>
              <w:rPr>
                <w:kern w:val="2"/>
              </w:rPr>
            </w:pPr>
            <w:r w:rsidRPr="0049390D">
              <w:rPr>
                <w:rFonts w:hint="eastAsia"/>
                <w:kern w:val="2"/>
              </w:rPr>
              <w:t>破边、豁边、波浪边</w:t>
            </w:r>
          </w:p>
        </w:tc>
        <w:tc>
          <w:tcPr>
            <w:tcW w:w="1867" w:type="dxa"/>
            <w:shd w:val="clear" w:color="auto" w:fill="auto"/>
            <w:vAlign w:val="center"/>
          </w:tcPr>
          <w:p w:rsidR="0049390D" w:rsidRPr="0049390D" w:rsidRDefault="0049390D" w:rsidP="008D67A5">
            <w:pPr>
              <w:pStyle w:val="afffffffff3"/>
              <w:rPr>
                <w:kern w:val="2"/>
              </w:rPr>
            </w:pPr>
            <w:r w:rsidRPr="0049390D">
              <w:rPr>
                <w:rFonts w:hint="eastAsia"/>
                <w:kern w:val="2"/>
              </w:rPr>
              <w:t>经向每长8cm</w:t>
            </w:r>
          </w:p>
          <w:p w:rsidR="0049390D" w:rsidRDefault="0049390D" w:rsidP="008D67A5">
            <w:pPr>
              <w:pStyle w:val="afffffffff3"/>
              <w:rPr>
                <w:kern w:val="2"/>
              </w:rPr>
            </w:pPr>
            <w:r w:rsidRPr="0049390D">
              <w:rPr>
                <w:rFonts w:hint="eastAsia"/>
                <w:kern w:val="2"/>
              </w:rPr>
              <w:t>及以内</w:t>
            </w:r>
          </w:p>
        </w:tc>
        <w:tc>
          <w:tcPr>
            <w:tcW w:w="1867" w:type="dxa"/>
            <w:shd w:val="clear" w:color="auto" w:fill="auto"/>
            <w:vAlign w:val="center"/>
          </w:tcPr>
          <w:p w:rsidR="0049390D" w:rsidRDefault="0049390D" w:rsidP="008D67A5">
            <w:pPr>
              <w:pStyle w:val="afffffffff3"/>
              <w:rPr>
                <w:kern w:val="2"/>
              </w:rPr>
            </w:pPr>
            <w:r>
              <w:rPr>
                <w:rFonts w:hint="eastAsia"/>
                <w:kern w:val="2"/>
              </w:rPr>
              <w:t>-</w:t>
            </w:r>
          </w:p>
        </w:tc>
        <w:tc>
          <w:tcPr>
            <w:tcW w:w="1867" w:type="dxa"/>
            <w:vAlign w:val="center"/>
          </w:tcPr>
          <w:p w:rsidR="0049390D" w:rsidRDefault="0049390D" w:rsidP="008D67A5">
            <w:pPr>
              <w:pStyle w:val="afffffffff3"/>
              <w:rPr>
                <w:kern w:val="2"/>
              </w:rPr>
            </w:pPr>
            <w:r>
              <w:rPr>
                <w:rFonts w:hint="eastAsia"/>
                <w:kern w:val="2"/>
              </w:rPr>
              <w:t>-</w:t>
            </w:r>
          </w:p>
        </w:tc>
        <w:tc>
          <w:tcPr>
            <w:tcW w:w="1851" w:type="dxa"/>
            <w:vAlign w:val="center"/>
          </w:tcPr>
          <w:p w:rsidR="0049390D" w:rsidRDefault="0049390D" w:rsidP="008D67A5">
            <w:pPr>
              <w:pStyle w:val="afffffffff3"/>
              <w:rPr>
                <w:kern w:val="2"/>
              </w:rPr>
            </w:pPr>
            <w:r>
              <w:rPr>
                <w:rFonts w:hint="eastAsia"/>
                <w:kern w:val="2"/>
              </w:rPr>
              <w:t>-</w:t>
            </w:r>
          </w:p>
        </w:tc>
      </w:tr>
      <w:tr w:rsidR="0049390D" w:rsidTr="008D67A5">
        <w:trPr>
          <w:jc w:val="center"/>
        </w:trPr>
        <w:tc>
          <w:tcPr>
            <w:tcW w:w="961" w:type="dxa"/>
            <w:vMerge/>
            <w:shd w:val="clear" w:color="auto" w:fill="auto"/>
            <w:vAlign w:val="center"/>
          </w:tcPr>
          <w:p w:rsidR="0049390D" w:rsidRDefault="0049390D" w:rsidP="008D67A5">
            <w:pPr>
              <w:pStyle w:val="afffffffff3"/>
              <w:rPr>
                <w:kern w:val="2"/>
              </w:rPr>
            </w:pPr>
          </w:p>
        </w:tc>
        <w:tc>
          <w:tcPr>
            <w:tcW w:w="961" w:type="dxa"/>
            <w:shd w:val="clear" w:color="auto" w:fill="auto"/>
            <w:vAlign w:val="center"/>
          </w:tcPr>
          <w:p w:rsidR="0049390D" w:rsidRPr="0049390D" w:rsidRDefault="0049390D" w:rsidP="008D67A5">
            <w:pPr>
              <w:pStyle w:val="afffffffff3"/>
              <w:rPr>
                <w:kern w:val="2"/>
              </w:rPr>
            </w:pPr>
            <w:r w:rsidRPr="0049390D">
              <w:rPr>
                <w:rFonts w:hint="eastAsia"/>
                <w:kern w:val="2"/>
              </w:rPr>
              <w:t>针眼边</w:t>
            </w:r>
          </w:p>
          <w:p w:rsidR="0049390D" w:rsidRDefault="0049390D" w:rsidP="008D67A5">
            <w:pPr>
              <w:pStyle w:val="afffffffff3"/>
              <w:rPr>
                <w:kern w:val="2"/>
              </w:rPr>
            </w:pPr>
            <w:r w:rsidRPr="0049390D">
              <w:rPr>
                <w:rFonts w:hint="eastAsia"/>
                <w:kern w:val="2"/>
              </w:rPr>
              <w:t>(深入1.5cm 以上)</w:t>
            </w:r>
          </w:p>
        </w:tc>
        <w:tc>
          <w:tcPr>
            <w:tcW w:w="1867" w:type="dxa"/>
            <w:shd w:val="clear" w:color="auto" w:fill="auto"/>
            <w:vAlign w:val="center"/>
          </w:tcPr>
          <w:p w:rsidR="0049390D" w:rsidRDefault="0049390D" w:rsidP="008D67A5">
            <w:pPr>
              <w:pStyle w:val="afffffffff3"/>
              <w:rPr>
                <w:kern w:val="2"/>
              </w:rPr>
            </w:pPr>
            <w:r w:rsidRPr="0049390D">
              <w:rPr>
                <w:rFonts w:hint="eastAsia"/>
                <w:kern w:val="2"/>
              </w:rPr>
              <w:t>每100cm</w:t>
            </w:r>
          </w:p>
        </w:tc>
        <w:tc>
          <w:tcPr>
            <w:tcW w:w="1867" w:type="dxa"/>
            <w:shd w:val="clear" w:color="auto" w:fill="auto"/>
            <w:vAlign w:val="center"/>
          </w:tcPr>
          <w:p w:rsidR="0049390D" w:rsidRDefault="0014636A" w:rsidP="008D67A5">
            <w:pPr>
              <w:pStyle w:val="afffffffff3"/>
              <w:rPr>
                <w:kern w:val="2"/>
              </w:rPr>
            </w:pPr>
            <w:r>
              <w:rPr>
                <w:rFonts w:hint="eastAsia"/>
                <w:kern w:val="2"/>
              </w:rPr>
              <w:t>—</w:t>
            </w:r>
          </w:p>
        </w:tc>
        <w:tc>
          <w:tcPr>
            <w:tcW w:w="1867" w:type="dxa"/>
            <w:vAlign w:val="center"/>
          </w:tcPr>
          <w:p w:rsidR="0049390D" w:rsidRDefault="0014636A" w:rsidP="008D67A5">
            <w:pPr>
              <w:pStyle w:val="afffffffff3"/>
              <w:rPr>
                <w:kern w:val="2"/>
              </w:rPr>
            </w:pPr>
            <w:r>
              <w:rPr>
                <w:rFonts w:hint="eastAsia"/>
                <w:kern w:val="2"/>
              </w:rPr>
              <w:t>—</w:t>
            </w:r>
          </w:p>
        </w:tc>
        <w:tc>
          <w:tcPr>
            <w:tcW w:w="1851" w:type="dxa"/>
            <w:vAlign w:val="center"/>
          </w:tcPr>
          <w:p w:rsidR="0049390D" w:rsidRDefault="0014636A" w:rsidP="008D67A5">
            <w:pPr>
              <w:pStyle w:val="afffffffff3"/>
              <w:rPr>
                <w:kern w:val="2"/>
              </w:rPr>
            </w:pPr>
            <w:r>
              <w:rPr>
                <w:rFonts w:hint="eastAsia"/>
                <w:kern w:val="2"/>
              </w:rPr>
              <w:t>—</w:t>
            </w:r>
          </w:p>
        </w:tc>
      </w:tr>
      <w:tr w:rsidR="0049390D" w:rsidTr="008D67A5">
        <w:trPr>
          <w:jc w:val="center"/>
        </w:trPr>
        <w:tc>
          <w:tcPr>
            <w:tcW w:w="961" w:type="dxa"/>
            <w:vMerge/>
            <w:shd w:val="clear" w:color="auto" w:fill="auto"/>
            <w:vAlign w:val="center"/>
          </w:tcPr>
          <w:p w:rsidR="0049390D" w:rsidRDefault="0049390D" w:rsidP="008D67A5">
            <w:pPr>
              <w:pStyle w:val="afffffffff3"/>
              <w:rPr>
                <w:kern w:val="2"/>
              </w:rPr>
            </w:pPr>
          </w:p>
        </w:tc>
        <w:tc>
          <w:tcPr>
            <w:tcW w:w="961" w:type="dxa"/>
            <w:shd w:val="clear" w:color="auto" w:fill="auto"/>
            <w:vAlign w:val="center"/>
          </w:tcPr>
          <w:p w:rsidR="0049390D" w:rsidRDefault="0049390D" w:rsidP="008D67A5">
            <w:pPr>
              <w:pStyle w:val="afffffffff3"/>
              <w:rPr>
                <w:kern w:val="2"/>
              </w:rPr>
            </w:pPr>
            <w:r w:rsidRPr="0049390D">
              <w:rPr>
                <w:rFonts w:hint="eastAsia"/>
                <w:kern w:val="2"/>
              </w:rPr>
              <w:t>卷边</w:t>
            </w:r>
          </w:p>
        </w:tc>
        <w:tc>
          <w:tcPr>
            <w:tcW w:w="1867" w:type="dxa"/>
            <w:shd w:val="clear" w:color="auto" w:fill="auto"/>
            <w:vAlign w:val="center"/>
          </w:tcPr>
          <w:p w:rsidR="0049390D" w:rsidRDefault="0049390D" w:rsidP="008D67A5">
            <w:pPr>
              <w:pStyle w:val="afffffffff3"/>
              <w:rPr>
                <w:kern w:val="2"/>
              </w:rPr>
            </w:pPr>
            <w:r w:rsidRPr="0049390D">
              <w:rPr>
                <w:rFonts w:hint="eastAsia"/>
                <w:kern w:val="2"/>
              </w:rPr>
              <w:t>每100cm</w:t>
            </w:r>
          </w:p>
        </w:tc>
        <w:tc>
          <w:tcPr>
            <w:tcW w:w="1867" w:type="dxa"/>
            <w:shd w:val="clear" w:color="auto" w:fill="auto"/>
            <w:vAlign w:val="center"/>
          </w:tcPr>
          <w:p w:rsidR="0049390D" w:rsidRDefault="0014636A" w:rsidP="008D67A5">
            <w:pPr>
              <w:pStyle w:val="afffffffff3"/>
              <w:rPr>
                <w:kern w:val="2"/>
              </w:rPr>
            </w:pPr>
            <w:r>
              <w:rPr>
                <w:rFonts w:hint="eastAsia"/>
                <w:kern w:val="2"/>
              </w:rPr>
              <w:t>—</w:t>
            </w:r>
          </w:p>
        </w:tc>
        <w:tc>
          <w:tcPr>
            <w:tcW w:w="1867" w:type="dxa"/>
            <w:vAlign w:val="center"/>
          </w:tcPr>
          <w:p w:rsidR="0049390D" w:rsidRDefault="0014636A" w:rsidP="008D67A5">
            <w:pPr>
              <w:pStyle w:val="afffffffff3"/>
              <w:rPr>
                <w:kern w:val="2"/>
              </w:rPr>
            </w:pPr>
            <w:r>
              <w:rPr>
                <w:rFonts w:hint="eastAsia"/>
                <w:kern w:val="2"/>
              </w:rPr>
              <w:t>—</w:t>
            </w:r>
          </w:p>
        </w:tc>
        <w:tc>
          <w:tcPr>
            <w:tcW w:w="1851" w:type="dxa"/>
            <w:vAlign w:val="center"/>
          </w:tcPr>
          <w:p w:rsidR="0049390D" w:rsidRDefault="0014636A" w:rsidP="008D67A5">
            <w:pPr>
              <w:pStyle w:val="afffffffff3"/>
              <w:rPr>
                <w:kern w:val="2"/>
              </w:rPr>
            </w:pPr>
            <w:r>
              <w:rPr>
                <w:rFonts w:hint="eastAsia"/>
                <w:kern w:val="2"/>
              </w:rPr>
              <w:t>—</w:t>
            </w:r>
          </w:p>
        </w:tc>
      </w:tr>
      <w:tr w:rsidR="0049390D" w:rsidTr="008D67A5">
        <w:trPr>
          <w:jc w:val="center"/>
        </w:trPr>
        <w:tc>
          <w:tcPr>
            <w:tcW w:w="9374" w:type="dxa"/>
            <w:gridSpan w:val="6"/>
            <w:shd w:val="clear" w:color="auto" w:fill="auto"/>
            <w:vAlign w:val="center"/>
          </w:tcPr>
          <w:p w:rsidR="0049390D" w:rsidRDefault="0049390D" w:rsidP="00EA6421">
            <w:pPr>
              <w:pStyle w:val="a5"/>
              <w:jc w:val="left"/>
              <w:rPr>
                <w:kern w:val="2"/>
              </w:rPr>
            </w:pPr>
            <w:r w:rsidRPr="0049390D">
              <w:rPr>
                <w:rFonts w:hint="eastAsia"/>
                <w:kern w:val="2"/>
              </w:rPr>
              <w:t>棉结、棉点疵点由供需双方协定。</w:t>
            </w:r>
          </w:p>
          <w:p w:rsidR="0049390D" w:rsidRDefault="0049390D" w:rsidP="00EA6421">
            <w:pPr>
              <w:pStyle w:val="a5"/>
              <w:jc w:val="left"/>
              <w:rPr>
                <w:kern w:val="2"/>
              </w:rPr>
            </w:pPr>
            <w:r w:rsidRPr="0049390D">
              <w:rPr>
                <w:rFonts w:hint="eastAsia"/>
                <w:kern w:val="2"/>
              </w:rPr>
              <w:lastRenderedPageBreak/>
              <w:t>无边组织的织物,边组织以0.5cm 计。</w:t>
            </w:r>
          </w:p>
        </w:tc>
      </w:tr>
    </w:tbl>
    <w:p w:rsidR="009E1F31" w:rsidRDefault="006D402E" w:rsidP="00CA640D">
      <w:pPr>
        <w:pStyle w:val="affd"/>
        <w:spacing w:before="120" w:after="120"/>
        <w:ind w:left="0"/>
        <w:rPr>
          <w:kern w:val="2"/>
        </w:rPr>
      </w:pPr>
      <w:r w:rsidRPr="006D402E">
        <w:rPr>
          <w:rFonts w:hint="eastAsia"/>
          <w:kern w:val="2"/>
        </w:rPr>
        <w:lastRenderedPageBreak/>
        <w:t>每100m</w:t>
      </w:r>
      <w:r w:rsidRPr="006D402E">
        <w:rPr>
          <w:rFonts w:hint="eastAsia"/>
          <w:kern w:val="2"/>
          <w:vertAlign w:val="superscript"/>
        </w:rPr>
        <w:t>3</w:t>
      </w:r>
      <w:r w:rsidRPr="006D402E">
        <w:rPr>
          <w:rFonts w:hint="eastAsia"/>
          <w:kern w:val="2"/>
        </w:rPr>
        <w:t xml:space="preserve"> 布总评分计算</w:t>
      </w:r>
    </w:p>
    <w:p w:rsidR="009D4E05" w:rsidRPr="006D402E" w:rsidRDefault="006D402E" w:rsidP="006D402E">
      <w:pPr>
        <w:pStyle w:val="afffff"/>
        <w:ind w:firstLine="420"/>
        <w:rPr>
          <w:kern w:val="2"/>
        </w:rPr>
      </w:pPr>
      <w:r w:rsidRPr="006D402E">
        <w:rPr>
          <w:rFonts w:hint="eastAsia"/>
          <w:kern w:val="2"/>
        </w:rPr>
        <w:t>按式(1)计算,计算结果按 GB/T</w:t>
      </w:r>
      <w:r>
        <w:rPr>
          <w:rFonts w:hint="eastAsia"/>
          <w:kern w:val="2"/>
        </w:rPr>
        <w:t xml:space="preserve"> </w:t>
      </w:r>
      <w:r w:rsidRPr="006D402E">
        <w:rPr>
          <w:rFonts w:hint="eastAsia"/>
          <w:kern w:val="2"/>
        </w:rPr>
        <w:t>8170修约到个数位。</w:t>
      </w:r>
      <w:r w:rsidRPr="006D402E">
        <w:rPr>
          <w:rFonts w:hint="eastAsia"/>
          <w:kern w:val="2"/>
        </w:rPr>
        <w:cr/>
      </w:r>
    </w:p>
    <w:p w:rsidR="006D402E" w:rsidRDefault="006D402E" w:rsidP="006D402E">
      <w:pPr>
        <w:pStyle w:val="affffffb"/>
      </w:pPr>
      <w:r>
        <w:tab/>
      </w:r>
      <m:oMath>
        <m:r>
          <m:rPr>
            <m:sty m:val="p"/>
          </m:rPr>
          <w:rPr>
            <w:rFonts w:ascii="Cambria Math"/>
          </w:rPr>
          <m:t>A=</m:t>
        </m:r>
        <m:f>
          <m:fPr>
            <m:ctrlPr>
              <w:rPr>
                <w:rFonts w:ascii="Cambria Math" w:hAnsi="Cambria Math"/>
              </w:rPr>
            </m:ctrlPr>
          </m:fPr>
          <m:num>
            <m:r>
              <m:rPr>
                <m:sty m:val="p"/>
              </m:rPr>
              <w:rPr>
                <w:rFonts w:ascii="Cambria Math"/>
              </w:rPr>
              <m:t>a</m:t>
            </m:r>
            <m:r>
              <m:rPr>
                <m:sty m:val="p"/>
              </m:rPr>
              <m:t>×</m:t>
            </m:r>
            <m:r>
              <m:rPr>
                <m:sty m:val="p"/>
              </m:rPr>
              <w:rPr>
                <w:rFonts w:ascii="Cambria Math"/>
              </w:rPr>
              <m:t>100</m:t>
            </m:r>
          </m:num>
          <m:den>
            <m:r>
              <m:rPr>
                <m:sty m:val="p"/>
              </m:rPr>
              <w:rPr>
                <w:rFonts w:ascii="Cambria Math"/>
              </w:rPr>
              <m:t>L</m:t>
            </m:r>
            <m:r>
              <m:rPr>
                <m:sty m:val="p"/>
              </m:rPr>
              <m:t>×</m:t>
            </m:r>
            <m:r>
              <m:rPr>
                <m:sty m:val="p"/>
              </m:rPr>
              <w:rPr>
                <w:rFonts w:ascii="Cambria Math"/>
              </w:rPr>
              <m:t>W</m:t>
            </m:r>
          </m:den>
        </m:f>
      </m:oMath>
      <w:r w:rsidRPr="006D402E">
        <w:rPr>
          <w:rFonts w:ascii="微软雅黑" w:eastAsia="微软雅黑" w:hAnsi="微软雅黑"/>
        </w:rPr>
        <w:tab/>
      </w:r>
      <w:r>
        <w:t>(</w:t>
      </w:r>
      <w:r w:rsidR="002F1668">
        <w:fldChar w:fldCharType="begin"/>
      </w:r>
      <w:r>
        <w:instrText xml:space="preserve"> AUTONUM </w:instrText>
      </w:r>
      <w:r w:rsidR="002F1668">
        <w:fldChar w:fldCharType="end"/>
      </w:r>
      <w:r>
        <w:t>)</w:t>
      </w:r>
    </w:p>
    <w:p w:rsidR="009D4E05" w:rsidRPr="006D402E" w:rsidRDefault="006D402E" w:rsidP="006D402E">
      <w:pPr>
        <w:pStyle w:val="affffe"/>
        <w:ind w:firstLine="420"/>
      </w:pPr>
      <w:r>
        <w:rPr>
          <w:rFonts w:hint="eastAsia"/>
        </w:rPr>
        <w:t>式中：</w:t>
      </w:r>
    </w:p>
    <w:p w:rsidR="009D4E05" w:rsidRDefault="006D402E" w:rsidP="006D402E">
      <w:pPr>
        <w:pStyle w:val="afffff"/>
        <w:ind w:firstLine="420"/>
        <w:rPr>
          <w:kern w:val="2"/>
        </w:rPr>
      </w:pPr>
      <w:r>
        <w:rPr>
          <w:rFonts w:hint="eastAsia"/>
          <w:kern w:val="2"/>
        </w:rPr>
        <w:t>A——</w:t>
      </w:r>
      <w:r w:rsidRPr="006D402E">
        <w:rPr>
          <w:rFonts w:hint="eastAsia"/>
          <w:kern w:val="2"/>
        </w:rPr>
        <w:t>100m</w:t>
      </w:r>
      <w:r w:rsidRPr="006D402E">
        <w:rPr>
          <w:rFonts w:hint="eastAsia"/>
          <w:kern w:val="2"/>
          <w:vertAlign w:val="superscript"/>
        </w:rPr>
        <w:t>2</w:t>
      </w:r>
      <w:r w:rsidRPr="006D402E">
        <w:rPr>
          <w:rFonts w:hint="eastAsia"/>
          <w:kern w:val="2"/>
        </w:rPr>
        <w:t xml:space="preserve"> 布总评分,单位为分每百平方米(分/100m</w:t>
      </w:r>
      <w:r w:rsidRPr="006D402E">
        <w:rPr>
          <w:rFonts w:hint="eastAsia"/>
          <w:kern w:val="2"/>
          <w:vertAlign w:val="superscript"/>
        </w:rPr>
        <w:t>2</w:t>
      </w:r>
      <w:r w:rsidRPr="006D402E">
        <w:rPr>
          <w:rFonts w:hint="eastAsia"/>
          <w:kern w:val="2"/>
        </w:rPr>
        <w:t>)</w:t>
      </w:r>
      <w:r>
        <w:rPr>
          <w:rFonts w:hint="eastAsia"/>
          <w:kern w:val="2"/>
        </w:rPr>
        <w:t>；</w:t>
      </w:r>
      <w:r w:rsidRPr="006D402E">
        <w:rPr>
          <w:rFonts w:hint="eastAsia"/>
          <w:kern w:val="2"/>
        </w:rPr>
        <w:cr/>
      </w:r>
      <w:r>
        <w:rPr>
          <w:rFonts w:hint="eastAsia"/>
          <w:kern w:val="2"/>
        </w:rPr>
        <w:t xml:space="preserve">    a</w:t>
      </w:r>
      <w:r w:rsidRPr="006D402E">
        <w:rPr>
          <w:rFonts w:hint="eastAsia"/>
          <w:kern w:val="2"/>
        </w:rPr>
        <w:t>——段(匹)长疵点累计评分数,单位为分每段(匹)</w:t>
      </w:r>
      <w:r>
        <w:rPr>
          <w:rFonts w:hint="eastAsia"/>
          <w:kern w:val="2"/>
        </w:rPr>
        <w:t>；</w:t>
      </w:r>
    </w:p>
    <w:p w:rsidR="006D402E" w:rsidRDefault="006D402E" w:rsidP="006D402E">
      <w:pPr>
        <w:pStyle w:val="afffff"/>
        <w:ind w:firstLine="420"/>
        <w:rPr>
          <w:kern w:val="2"/>
        </w:rPr>
      </w:pPr>
      <w:r>
        <w:rPr>
          <w:rFonts w:hint="eastAsia"/>
          <w:kern w:val="2"/>
        </w:rPr>
        <w:t>L</w:t>
      </w:r>
      <w:r w:rsidRPr="006D402E">
        <w:rPr>
          <w:rFonts w:hint="eastAsia"/>
          <w:kern w:val="2"/>
        </w:rPr>
        <w:t>——段(匹)长,单位为米(m)</w:t>
      </w:r>
      <w:r>
        <w:rPr>
          <w:rFonts w:hint="eastAsia"/>
          <w:kern w:val="2"/>
        </w:rPr>
        <w:t>；</w:t>
      </w:r>
    </w:p>
    <w:p w:rsidR="006D402E" w:rsidRPr="006D402E" w:rsidRDefault="006D402E" w:rsidP="006D402E">
      <w:pPr>
        <w:pStyle w:val="afffff"/>
        <w:ind w:firstLine="420"/>
        <w:rPr>
          <w:kern w:val="2"/>
        </w:rPr>
      </w:pPr>
      <w:r>
        <w:rPr>
          <w:rFonts w:hint="eastAsia"/>
          <w:kern w:val="2"/>
        </w:rPr>
        <w:t>W——</w:t>
      </w:r>
      <w:r w:rsidRPr="006D402E">
        <w:rPr>
          <w:rFonts w:hint="eastAsia"/>
          <w:kern w:val="2"/>
        </w:rPr>
        <w:t>约定幅宽,单位为米(m)</w:t>
      </w:r>
      <w:r>
        <w:rPr>
          <w:rFonts w:hint="eastAsia"/>
          <w:kern w:val="2"/>
        </w:rPr>
        <w:t>。</w:t>
      </w:r>
    </w:p>
    <w:p w:rsidR="006D402E" w:rsidRDefault="008E4FB0" w:rsidP="00CA640D">
      <w:pPr>
        <w:pStyle w:val="affd"/>
        <w:spacing w:before="120" w:after="120"/>
        <w:ind w:left="0"/>
        <w:rPr>
          <w:kern w:val="2"/>
        </w:rPr>
      </w:pPr>
      <w:r w:rsidRPr="008E4FB0">
        <w:rPr>
          <w:rFonts w:hint="eastAsia"/>
          <w:kern w:val="2"/>
        </w:rPr>
        <w:t>布面疵点的检验规定</w:t>
      </w:r>
    </w:p>
    <w:p w:rsidR="008E4FB0" w:rsidRPr="008E4FB0" w:rsidRDefault="008E4FB0" w:rsidP="008E4FB0">
      <w:pPr>
        <w:pStyle w:val="afffff"/>
        <w:ind w:firstLine="420"/>
        <w:rPr>
          <w:kern w:val="2"/>
        </w:rPr>
      </w:pPr>
      <w:r w:rsidRPr="008E4FB0">
        <w:rPr>
          <w:rFonts w:hint="eastAsia"/>
          <w:kern w:val="2"/>
        </w:rPr>
        <w:t>检验布面疵点时,以布的正面为准,但破损性疵点以严重一面为准。正反面难以区别的织物以严重</w:t>
      </w:r>
    </w:p>
    <w:p w:rsidR="006D402E" w:rsidRDefault="008E4FB0" w:rsidP="008E4FB0">
      <w:pPr>
        <w:pStyle w:val="afffff"/>
        <w:ind w:firstLineChars="0" w:firstLine="0"/>
        <w:rPr>
          <w:kern w:val="2"/>
        </w:rPr>
      </w:pPr>
      <w:r w:rsidRPr="008E4FB0">
        <w:rPr>
          <w:rFonts w:hint="eastAsia"/>
          <w:kern w:val="2"/>
        </w:rPr>
        <w:t>一面为准。有两种疵点重叠在一起时,以严重一项评分。</w:t>
      </w:r>
    </w:p>
    <w:p w:rsidR="008E4FB0" w:rsidRDefault="008E4FB0" w:rsidP="00CA640D">
      <w:pPr>
        <w:pStyle w:val="affd"/>
        <w:spacing w:before="120" w:after="120"/>
        <w:ind w:left="0"/>
        <w:rPr>
          <w:kern w:val="2"/>
        </w:rPr>
      </w:pPr>
      <w:r w:rsidRPr="008E4FB0">
        <w:rPr>
          <w:rFonts w:hint="eastAsia"/>
          <w:kern w:val="2"/>
        </w:rPr>
        <w:t>布面疵点的计量规定</w:t>
      </w:r>
    </w:p>
    <w:p w:rsidR="008E4FB0" w:rsidRDefault="008E4FB0" w:rsidP="008E4FB0">
      <w:pPr>
        <w:pStyle w:val="affffffffb"/>
      </w:pPr>
      <w:r w:rsidRPr="008E4FB0">
        <w:rPr>
          <w:rFonts w:hint="eastAsia"/>
        </w:rPr>
        <w:t>疵点长度以经向或纬向最大长度计量。</w:t>
      </w:r>
    </w:p>
    <w:p w:rsidR="008E4FB0" w:rsidRDefault="008E4FB0" w:rsidP="008E4FB0">
      <w:pPr>
        <w:pStyle w:val="affffffffb"/>
      </w:pPr>
      <w:r>
        <w:rPr>
          <w:rFonts w:hint="eastAsia"/>
        </w:rPr>
        <w:t>条的计量方法:一个或几个经(纬)向疵点，宽度在1cm 及以内的按一条评分；宽度超过1cm 的</w:t>
      </w:r>
    </w:p>
    <w:p w:rsidR="008E4FB0" w:rsidRDefault="008E4FB0" w:rsidP="008E4FB0">
      <w:pPr>
        <w:pStyle w:val="affffffffb"/>
        <w:numPr>
          <w:ilvl w:val="0"/>
          <w:numId w:val="0"/>
        </w:numPr>
      </w:pPr>
      <w:r>
        <w:rPr>
          <w:rFonts w:hint="eastAsia"/>
        </w:rPr>
        <w:t>每1cm 为一条，其不足1cm 的按一条计。</w:t>
      </w:r>
    </w:p>
    <w:p w:rsidR="008E4FB0" w:rsidRDefault="008E4FB0" w:rsidP="008E4FB0">
      <w:pPr>
        <w:pStyle w:val="affffffffb"/>
      </w:pPr>
      <w:r>
        <w:rPr>
          <w:rFonts w:hint="eastAsia"/>
        </w:rPr>
        <w:t>经向1m 内累计评分最多4分。在经向一条内连续或断续发生的疵点,长度超过1m 的,其超</w:t>
      </w:r>
    </w:p>
    <w:p w:rsidR="008E4FB0" w:rsidRDefault="008E4FB0" w:rsidP="008E4FB0">
      <w:pPr>
        <w:pStyle w:val="affffffffb"/>
        <w:numPr>
          <w:ilvl w:val="0"/>
          <w:numId w:val="0"/>
        </w:numPr>
      </w:pPr>
      <w:r>
        <w:rPr>
          <w:rFonts w:hint="eastAsia"/>
        </w:rPr>
        <w:t>过部分按表3再行评分。</w:t>
      </w:r>
    </w:p>
    <w:p w:rsidR="008E4FB0" w:rsidRDefault="008E4FB0" w:rsidP="008E4FB0">
      <w:pPr>
        <w:pStyle w:val="affffffffb"/>
      </w:pPr>
      <w:r>
        <w:rPr>
          <w:rFonts w:hint="eastAsia"/>
        </w:rPr>
        <w:t>在一条内断续发生的疵点,在经(纬)向8cm 及以内有2个及以上的疵点,按连续长度测量</w:t>
      </w:r>
    </w:p>
    <w:p w:rsidR="008E4FB0" w:rsidRDefault="008E4FB0" w:rsidP="008E4FB0">
      <w:pPr>
        <w:pStyle w:val="affffffffb"/>
        <w:numPr>
          <w:ilvl w:val="0"/>
          <w:numId w:val="0"/>
        </w:numPr>
      </w:pPr>
      <w:r>
        <w:rPr>
          <w:rFonts w:hint="eastAsia"/>
        </w:rPr>
        <w:t>评分。</w:t>
      </w:r>
    </w:p>
    <w:p w:rsidR="00B61141" w:rsidRPr="00B61141" w:rsidRDefault="008E4FB0" w:rsidP="00B61141">
      <w:pPr>
        <w:pStyle w:val="affc"/>
        <w:spacing w:before="240" w:after="240"/>
      </w:pPr>
      <w:r w:rsidRPr="008E4FB0">
        <w:rPr>
          <w:rFonts w:hint="eastAsia"/>
        </w:rPr>
        <w:t>试验和检验方法</w:t>
      </w:r>
    </w:p>
    <w:p w:rsidR="008E4FB0" w:rsidRPr="005C7D31" w:rsidRDefault="008E4FB0" w:rsidP="00CA640D">
      <w:pPr>
        <w:pStyle w:val="affffffff8"/>
        <w:ind w:left="0"/>
      </w:pPr>
      <w:r w:rsidRPr="00FA31CA">
        <w:rPr>
          <w:rFonts w:hint="eastAsia"/>
          <w:kern w:val="2"/>
        </w:rPr>
        <w:t>密度偏差率的测定按GB/T 4668执行。</w:t>
      </w:r>
    </w:p>
    <w:p w:rsidR="005C7D31" w:rsidRDefault="005C7D31" w:rsidP="00CA640D">
      <w:pPr>
        <w:pStyle w:val="affffffff8"/>
        <w:ind w:left="0"/>
      </w:pPr>
      <w:r w:rsidRPr="005C7D31">
        <w:rPr>
          <w:rFonts w:hint="eastAsia"/>
        </w:rPr>
        <w:t>单位面积质量的测定按GB/T 4669执行。</w:t>
      </w:r>
    </w:p>
    <w:p w:rsidR="005C7D31" w:rsidRDefault="005C7D31" w:rsidP="00CA640D">
      <w:pPr>
        <w:pStyle w:val="affffffff8"/>
        <w:ind w:left="0"/>
      </w:pPr>
      <w:r w:rsidRPr="005C7D31">
        <w:rPr>
          <w:rFonts w:hint="eastAsia"/>
        </w:rPr>
        <w:t>纤维含量的测定按GB/T 2910、FZ/T 01057执行。</w:t>
      </w:r>
    </w:p>
    <w:p w:rsidR="005C7D31" w:rsidRPr="00FA31CA" w:rsidRDefault="005C7D31" w:rsidP="00CA640D">
      <w:pPr>
        <w:pStyle w:val="affffffff8"/>
        <w:ind w:left="0"/>
      </w:pPr>
      <w:r w:rsidRPr="005C7D31">
        <w:rPr>
          <w:rFonts w:hint="eastAsia"/>
        </w:rPr>
        <w:t>保温率测定按附录A执行。</w:t>
      </w:r>
    </w:p>
    <w:p w:rsidR="008E4FB0" w:rsidRPr="005C7D31" w:rsidRDefault="008E4FB0" w:rsidP="00CA640D">
      <w:pPr>
        <w:pStyle w:val="affffffff8"/>
        <w:ind w:left="0"/>
      </w:pPr>
      <w:r w:rsidRPr="00FA31CA">
        <w:rPr>
          <w:rFonts w:hAnsi="宋体" w:hint="eastAsia"/>
          <w:kern w:val="2"/>
          <w:szCs w:val="21"/>
        </w:rPr>
        <w:t>断裂强力的测定按GB/T 3923.1执行。</w:t>
      </w:r>
    </w:p>
    <w:p w:rsidR="005C7D31" w:rsidRPr="00FA31CA" w:rsidRDefault="005C7D31" w:rsidP="00CA640D">
      <w:pPr>
        <w:pStyle w:val="affffffff8"/>
        <w:ind w:left="0"/>
      </w:pPr>
      <w:r w:rsidRPr="00FA31CA">
        <w:rPr>
          <w:rFonts w:hAnsi="宋体" w:hint="eastAsia"/>
          <w:kern w:val="2"/>
          <w:szCs w:val="21"/>
        </w:rPr>
        <w:t>撕破强力的测定按GB/T 3917.1执行。</w:t>
      </w:r>
    </w:p>
    <w:p w:rsidR="005C7D31" w:rsidRPr="00FA31CA" w:rsidRDefault="005C7D31" w:rsidP="00CA640D">
      <w:pPr>
        <w:pStyle w:val="affffffff8"/>
        <w:ind w:left="0"/>
      </w:pPr>
      <w:r w:rsidRPr="00FA31CA">
        <w:rPr>
          <w:rFonts w:hAnsi="宋体" w:hint="eastAsia"/>
          <w:kern w:val="2"/>
          <w:szCs w:val="21"/>
        </w:rPr>
        <w:t>水洗尺寸变化率的测定按GB/T 8628、GB/T 8629</w:t>
      </w:r>
      <w:r>
        <w:rPr>
          <w:rFonts w:hAnsi="宋体" w:hint="eastAsia"/>
          <w:kern w:val="2"/>
          <w:szCs w:val="21"/>
        </w:rPr>
        <w:t>—</w:t>
      </w:r>
      <w:r w:rsidRPr="00FA31CA">
        <w:rPr>
          <w:rFonts w:hAnsi="宋体" w:hint="eastAsia"/>
          <w:kern w:val="2"/>
          <w:szCs w:val="21"/>
        </w:rPr>
        <w:t>2017（洗涤程序：4N，干燥：F）、GB/T 8630执行。</w:t>
      </w:r>
    </w:p>
    <w:p w:rsidR="005C7D31" w:rsidRPr="00FA31CA" w:rsidRDefault="005C7D31" w:rsidP="00CA640D">
      <w:pPr>
        <w:pStyle w:val="affffffff8"/>
        <w:ind w:left="0"/>
      </w:pPr>
      <w:r w:rsidRPr="00FA31CA">
        <w:rPr>
          <w:rFonts w:hAnsi="宋体" w:hint="eastAsia"/>
          <w:kern w:val="2"/>
          <w:szCs w:val="21"/>
        </w:rPr>
        <w:t>织物耐磨性的测定按GB/T 21196.2执行。</w:t>
      </w:r>
    </w:p>
    <w:p w:rsidR="005C7D31" w:rsidRPr="005C7D31" w:rsidRDefault="005C7D31" w:rsidP="00CA640D">
      <w:pPr>
        <w:pStyle w:val="affffffff8"/>
        <w:ind w:left="0"/>
      </w:pPr>
      <w:r>
        <w:rPr>
          <w:rFonts w:hint="eastAsia"/>
        </w:rPr>
        <w:t>弹力性能（伸长率、回复率、增长率）按照附录B执行。</w:t>
      </w:r>
    </w:p>
    <w:p w:rsidR="008E4FB0" w:rsidRPr="005C7D31" w:rsidRDefault="008E4FB0" w:rsidP="00CA640D">
      <w:pPr>
        <w:pStyle w:val="affffffff8"/>
        <w:ind w:left="0"/>
      </w:pPr>
      <w:r w:rsidRPr="00FA31CA">
        <w:rPr>
          <w:rFonts w:hAnsi="宋体" w:hint="eastAsia"/>
          <w:kern w:val="2"/>
          <w:szCs w:val="21"/>
        </w:rPr>
        <w:t>脱缝程度的测定按GB/T 13772.2执行。试验条件：220g/m2及以下，定负荷60N；220g/m2以上，定负荷120N。</w:t>
      </w:r>
    </w:p>
    <w:p w:rsidR="005C7D31" w:rsidRDefault="005C7D31" w:rsidP="00CA640D">
      <w:pPr>
        <w:pStyle w:val="affffffff8"/>
        <w:ind w:left="0"/>
      </w:pPr>
      <w:r w:rsidRPr="005C7D31">
        <w:rPr>
          <w:rFonts w:hint="eastAsia"/>
        </w:rPr>
        <w:t>耐皂洗色牢度的测定按GB/T 3921—2008方法C（3）执行。</w:t>
      </w:r>
    </w:p>
    <w:p w:rsidR="008E0469" w:rsidRDefault="008E0469" w:rsidP="00CA640D">
      <w:pPr>
        <w:pStyle w:val="affffffff8"/>
        <w:ind w:left="0"/>
      </w:pPr>
      <w:r w:rsidRPr="008E0469">
        <w:rPr>
          <w:rFonts w:hint="eastAsia"/>
        </w:rPr>
        <w:t>耐摩擦色牢度的测定按GB/T 3920执行。</w:t>
      </w:r>
    </w:p>
    <w:p w:rsidR="001E4CAA" w:rsidRDefault="002A3F5D" w:rsidP="00CA640D">
      <w:pPr>
        <w:pStyle w:val="affffffff8"/>
        <w:ind w:left="0"/>
      </w:pPr>
      <w:r w:rsidRPr="002A3F5D">
        <w:rPr>
          <w:rFonts w:hint="eastAsia"/>
        </w:rPr>
        <w:t>幅宽的测定按 GB/T</w:t>
      </w:r>
      <w:r w:rsidR="001E4CAA">
        <w:rPr>
          <w:rFonts w:hint="eastAsia"/>
        </w:rPr>
        <w:t xml:space="preserve"> </w:t>
      </w:r>
      <w:r w:rsidRPr="002A3F5D">
        <w:rPr>
          <w:rFonts w:hint="eastAsia"/>
        </w:rPr>
        <w:t>4666执行。</w:t>
      </w:r>
    </w:p>
    <w:p w:rsidR="00600F93" w:rsidRDefault="00600F93" w:rsidP="00CA640D">
      <w:pPr>
        <w:pStyle w:val="affffffff8"/>
        <w:ind w:left="0"/>
      </w:pPr>
      <w:r w:rsidRPr="00600F93">
        <w:rPr>
          <w:rFonts w:hint="eastAsia"/>
        </w:rPr>
        <w:t>扭骨测定按AATCC 179，方法1，对角线方法</w:t>
      </w:r>
      <w:r>
        <w:rPr>
          <w:rFonts w:hint="eastAsia"/>
        </w:rPr>
        <w:t>。</w:t>
      </w:r>
    </w:p>
    <w:p w:rsidR="009D4E05" w:rsidRPr="00015CE2" w:rsidRDefault="004A0EBF" w:rsidP="00CA640D">
      <w:pPr>
        <w:pStyle w:val="affffffff8"/>
        <w:ind w:left="0"/>
        <w:rPr>
          <w:kern w:val="2"/>
        </w:rPr>
      </w:pPr>
      <w:r w:rsidRPr="00015CE2">
        <w:rPr>
          <w:rFonts w:hAnsi="宋体" w:hint="eastAsia"/>
          <w:kern w:val="2"/>
          <w:szCs w:val="21"/>
        </w:rPr>
        <w:t>色差的评定按GB/T 250执行。</w:t>
      </w:r>
    </w:p>
    <w:p w:rsidR="004A0EBF" w:rsidRDefault="004A0EBF" w:rsidP="004A0EBF">
      <w:pPr>
        <w:pStyle w:val="affc"/>
        <w:spacing w:before="240" w:after="240"/>
        <w:rPr>
          <w:kern w:val="2"/>
        </w:rPr>
      </w:pPr>
      <w:r w:rsidRPr="004A0EBF">
        <w:rPr>
          <w:rFonts w:hint="eastAsia"/>
          <w:kern w:val="2"/>
        </w:rPr>
        <w:t>检验规则</w:t>
      </w:r>
    </w:p>
    <w:p w:rsidR="004A0EBF" w:rsidRDefault="004A0EBF" w:rsidP="00CA640D">
      <w:pPr>
        <w:pStyle w:val="affffffff8"/>
        <w:ind w:left="0"/>
        <w:rPr>
          <w:kern w:val="2"/>
        </w:rPr>
      </w:pPr>
      <w:r w:rsidRPr="004A0EBF">
        <w:rPr>
          <w:rFonts w:hint="eastAsia"/>
          <w:kern w:val="2"/>
        </w:rPr>
        <w:lastRenderedPageBreak/>
        <w:t>检验条件和方法</w:t>
      </w:r>
    </w:p>
    <w:p w:rsidR="004A0EBF" w:rsidRDefault="004A0EBF" w:rsidP="006F2BE7">
      <w:pPr>
        <w:pStyle w:val="affffffffb"/>
        <w:rPr>
          <w:kern w:val="2"/>
        </w:rPr>
      </w:pPr>
      <w:r w:rsidRPr="004A0EBF">
        <w:rPr>
          <w:rFonts w:hint="eastAsia"/>
          <w:kern w:val="2"/>
        </w:rPr>
        <w:t>采用验布机检验时，以40 W 加罩青光日光灯3</w:t>
      </w:r>
      <w:r w:rsidRPr="004A0EBF">
        <w:rPr>
          <w:rFonts w:ascii="Times New Roman"/>
          <w:kern w:val="2"/>
        </w:rPr>
        <w:t>~</w:t>
      </w:r>
      <w:r w:rsidRPr="004A0EBF">
        <w:rPr>
          <w:rFonts w:hint="eastAsia"/>
          <w:kern w:val="2"/>
        </w:rPr>
        <w:t>4支，光源与布面距离为1m</w:t>
      </w:r>
      <w:r w:rsidRPr="004A0EBF">
        <w:rPr>
          <w:rFonts w:ascii="Times New Roman"/>
          <w:kern w:val="2"/>
        </w:rPr>
        <w:t>~</w:t>
      </w:r>
      <w:r w:rsidRPr="004A0EBF">
        <w:rPr>
          <w:rFonts w:hint="eastAsia"/>
          <w:kern w:val="2"/>
        </w:rPr>
        <w:t>1.2m，照度不低于750lx。验布机上验布板的角度为45°。验布机速度一般为15m/min</w:t>
      </w:r>
      <w:r w:rsidRPr="004A0EBF">
        <w:rPr>
          <w:rFonts w:ascii="Times New Roman"/>
          <w:kern w:val="2"/>
        </w:rPr>
        <w:t>~</w:t>
      </w:r>
      <w:r w:rsidRPr="004A0EBF">
        <w:rPr>
          <w:rFonts w:hint="eastAsia"/>
          <w:kern w:val="2"/>
        </w:rPr>
        <w:t>20m/min。</w:t>
      </w:r>
    </w:p>
    <w:p w:rsidR="006F2BE7" w:rsidRPr="006F2BE7" w:rsidRDefault="006F2BE7" w:rsidP="006F2BE7">
      <w:pPr>
        <w:pStyle w:val="affffffffb"/>
        <w:rPr>
          <w:kern w:val="2"/>
        </w:rPr>
      </w:pPr>
      <w:r w:rsidRPr="006F2BE7">
        <w:rPr>
          <w:rFonts w:hint="eastAsia"/>
          <w:kern w:val="2"/>
        </w:rPr>
        <w:t>采用台板检验时,布段(匹)应平摊桌面上</w:t>
      </w:r>
      <w:r>
        <w:rPr>
          <w:rFonts w:hint="eastAsia"/>
          <w:kern w:val="2"/>
        </w:rPr>
        <w:t>，</w:t>
      </w:r>
      <w:r w:rsidRPr="006F2BE7">
        <w:rPr>
          <w:rFonts w:hint="eastAsia"/>
          <w:kern w:val="2"/>
        </w:rPr>
        <w:t>检验人员的视线应正视布面</w:t>
      </w:r>
      <w:r>
        <w:rPr>
          <w:rFonts w:hint="eastAsia"/>
          <w:kern w:val="2"/>
        </w:rPr>
        <w:t>，</w:t>
      </w:r>
      <w:r w:rsidRPr="006F2BE7">
        <w:rPr>
          <w:rFonts w:hint="eastAsia"/>
          <w:kern w:val="2"/>
        </w:rPr>
        <w:t>逐幅展开</w:t>
      </w:r>
      <w:r>
        <w:rPr>
          <w:rFonts w:hint="eastAsia"/>
          <w:kern w:val="2"/>
        </w:rPr>
        <w:t>，</w:t>
      </w:r>
      <w:r w:rsidRPr="006F2BE7">
        <w:rPr>
          <w:rFonts w:hint="eastAsia"/>
          <w:kern w:val="2"/>
        </w:rPr>
        <w:t>速度一般掌</w:t>
      </w:r>
    </w:p>
    <w:p w:rsidR="006F2BE7" w:rsidRDefault="006F2BE7" w:rsidP="006F2BE7">
      <w:pPr>
        <w:pStyle w:val="affffffffb"/>
        <w:numPr>
          <w:ilvl w:val="0"/>
          <w:numId w:val="0"/>
        </w:numPr>
        <w:rPr>
          <w:kern w:val="2"/>
        </w:rPr>
      </w:pPr>
      <w:r w:rsidRPr="006F2BE7">
        <w:rPr>
          <w:rFonts w:hint="eastAsia"/>
          <w:kern w:val="2"/>
        </w:rPr>
        <w:t>握在平均3m/min</w:t>
      </w:r>
      <w:r w:rsidRPr="006F2BE7">
        <w:rPr>
          <w:rFonts w:ascii="Times New Roman"/>
          <w:kern w:val="2"/>
        </w:rPr>
        <w:t>~</w:t>
      </w:r>
      <w:r w:rsidRPr="006F2BE7">
        <w:rPr>
          <w:rFonts w:hint="eastAsia"/>
          <w:kern w:val="2"/>
        </w:rPr>
        <w:t>5m/min。采用灯光以40W 加罩青光日光灯2支</w:t>
      </w:r>
      <w:r>
        <w:rPr>
          <w:rFonts w:hint="eastAsia"/>
          <w:kern w:val="2"/>
        </w:rPr>
        <w:t>，</w:t>
      </w:r>
      <w:r w:rsidRPr="006F2BE7">
        <w:rPr>
          <w:rFonts w:hint="eastAsia"/>
          <w:kern w:val="2"/>
        </w:rPr>
        <w:t>光源距桌面为80cm</w:t>
      </w:r>
      <w:r w:rsidRPr="006F2BE7">
        <w:rPr>
          <w:rFonts w:ascii="Times New Roman"/>
          <w:kern w:val="2"/>
        </w:rPr>
        <w:t>~</w:t>
      </w:r>
      <w:r w:rsidRPr="006F2BE7">
        <w:rPr>
          <w:rFonts w:hint="eastAsia"/>
          <w:kern w:val="2"/>
        </w:rPr>
        <w:t>90cm</w:t>
      </w:r>
      <w:r>
        <w:rPr>
          <w:rFonts w:hint="eastAsia"/>
          <w:kern w:val="2"/>
        </w:rPr>
        <w:t>，</w:t>
      </w:r>
      <w:r w:rsidRPr="006F2BE7">
        <w:rPr>
          <w:rFonts w:hint="eastAsia"/>
          <w:kern w:val="2"/>
        </w:rPr>
        <w:t>照度不低于400lx。</w:t>
      </w:r>
    </w:p>
    <w:p w:rsidR="006F2BE7" w:rsidRPr="006F2BE7" w:rsidRDefault="006F2BE7" w:rsidP="00CA640D">
      <w:pPr>
        <w:pStyle w:val="affd"/>
        <w:spacing w:before="120" w:after="120"/>
        <w:ind w:left="0"/>
        <w:rPr>
          <w:kern w:val="2"/>
        </w:rPr>
      </w:pPr>
      <w:r w:rsidRPr="006F2BE7">
        <w:rPr>
          <w:rFonts w:hint="eastAsia"/>
          <w:kern w:val="2"/>
        </w:rPr>
        <w:t>抽样方法和检验结果的评定</w:t>
      </w:r>
    </w:p>
    <w:p w:rsidR="006F2BE7" w:rsidRPr="003656CC" w:rsidRDefault="006F2BE7" w:rsidP="006F2BE7">
      <w:pPr>
        <w:pStyle w:val="affffffffb"/>
        <w:numPr>
          <w:ilvl w:val="0"/>
          <w:numId w:val="0"/>
        </w:numPr>
        <w:rPr>
          <w:kern w:val="2"/>
        </w:rPr>
      </w:pPr>
      <w:r w:rsidRPr="003656CC">
        <w:rPr>
          <w:rFonts w:hint="eastAsia"/>
          <w:kern w:val="2"/>
        </w:rPr>
        <w:t>外观质量检验按</w:t>
      </w:r>
      <w:r w:rsidR="003656CC" w:rsidRPr="003656CC">
        <w:rPr>
          <w:rFonts w:hint="eastAsia"/>
          <w:kern w:val="2"/>
        </w:rPr>
        <w:t>FZ/T 13001-2013中7.2.1来执行</w:t>
      </w:r>
      <w:r w:rsidRPr="003656CC">
        <w:rPr>
          <w:rFonts w:hint="eastAsia"/>
          <w:kern w:val="2"/>
        </w:rPr>
        <w:t>，具体抽样方案见表4。</w:t>
      </w:r>
    </w:p>
    <w:p w:rsidR="006F2BE7" w:rsidRDefault="006F2BE7" w:rsidP="006F2BE7">
      <w:pPr>
        <w:pStyle w:val="aff2"/>
        <w:spacing w:before="120" w:after="120"/>
        <w:rPr>
          <w:kern w:val="2"/>
        </w:rPr>
      </w:pPr>
      <w:r w:rsidRPr="006F2BE7">
        <w:rPr>
          <w:rFonts w:hint="eastAsia"/>
          <w:kern w:val="2"/>
        </w:rPr>
        <w:t>外观质量检验抽样方案</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344"/>
        <w:gridCol w:w="2343"/>
        <w:gridCol w:w="2343"/>
        <w:gridCol w:w="2344"/>
      </w:tblGrid>
      <w:tr w:rsidR="006F2BE7" w:rsidTr="008D67A5">
        <w:trPr>
          <w:tblHeader/>
          <w:jc w:val="center"/>
        </w:trPr>
        <w:tc>
          <w:tcPr>
            <w:tcW w:w="2344" w:type="dxa"/>
            <w:vMerge w:val="restart"/>
            <w:tcBorders>
              <w:top w:val="single" w:sz="8" w:space="0" w:color="auto"/>
            </w:tcBorders>
            <w:shd w:val="clear" w:color="auto" w:fill="auto"/>
            <w:vAlign w:val="center"/>
          </w:tcPr>
          <w:p w:rsidR="006F2BE7" w:rsidRDefault="006F2BE7" w:rsidP="006F2BE7">
            <w:pPr>
              <w:pStyle w:val="afffffffff3"/>
            </w:pPr>
            <w:r>
              <w:rPr>
                <w:rFonts w:hint="eastAsia"/>
              </w:rPr>
              <w:t>批量</w:t>
            </w:r>
            <w:r w:rsidR="00DA7EE5">
              <w:rPr>
                <w:rFonts w:hint="eastAsia"/>
              </w:rPr>
              <w:t>N</w:t>
            </w:r>
          </w:p>
        </w:tc>
        <w:tc>
          <w:tcPr>
            <w:tcW w:w="7030" w:type="dxa"/>
            <w:gridSpan w:val="3"/>
            <w:tcBorders>
              <w:top w:val="single" w:sz="8" w:space="0" w:color="auto"/>
              <w:bottom w:val="single" w:sz="8" w:space="0" w:color="auto"/>
            </w:tcBorders>
            <w:shd w:val="clear" w:color="auto" w:fill="auto"/>
            <w:vAlign w:val="center"/>
          </w:tcPr>
          <w:p w:rsidR="006F2BE7" w:rsidRDefault="006F2BE7" w:rsidP="006F2BE7">
            <w:pPr>
              <w:pStyle w:val="afffffffff3"/>
            </w:pPr>
            <w:r w:rsidRPr="006F2BE7">
              <w:rPr>
                <w:rFonts w:hint="eastAsia"/>
              </w:rPr>
              <w:t>正常检验一般检验</w:t>
            </w:r>
            <w:r>
              <w:rPr>
                <w:rFonts w:hint="eastAsia"/>
              </w:rPr>
              <w:t>水平</w:t>
            </w:r>
            <w:r w:rsidRPr="006F2BE7">
              <w:rPr>
                <w:rFonts w:hint="eastAsia"/>
              </w:rPr>
              <w:t>Ⅱ</w:t>
            </w:r>
          </w:p>
        </w:tc>
      </w:tr>
      <w:tr w:rsidR="006F2BE7" w:rsidTr="008D67A5">
        <w:trPr>
          <w:jc w:val="center"/>
        </w:trPr>
        <w:tc>
          <w:tcPr>
            <w:tcW w:w="2344" w:type="dxa"/>
            <w:vMerge/>
            <w:shd w:val="clear" w:color="auto" w:fill="auto"/>
            <w:vAlign w:val="center"/>
          </w:tcPr>
          <w:p w:rsidR="006F2BE7" w:rsidRDefault="006F2BE7" w:rsidP="006F2BE7">
            <w:pPr>
              <w:pStyle w:val="afffffffff3"/>
            </w:pPr>
          </w:p>
        </w:tc>
        <w:tc>
          <w:tcPr>
            <w:tcW w:w="2343" w:type="dxa"/>
            <w:tcBorders>
              <w:top w:val="single" w:sz="8" w:space="0" w:color="auto"/>
            </w:tcBorders>
            <w:shd w:val="clear" w:color="auto" w:fill="auto"/>
            <w:vAlign w:val="center"/>
          </w:tcPr>
          <w:p w:rsidR="006F2BE7" w:rsidRDefault="006F2BE7" w:rsidP="006F2BE7">
            <w:pPr>
              <w:pStyle w:val="afffffffff3"/>
            </w:pPr>
            <w:r w:rsidRPr="006F2BE7">
              <w:rPr>
                <w:rFonts w:hint="eastAsia"/>
              </w:rPr>
              <w:t xml:space="preserve">样本大小n </w:t>
            </w:r>
          </w:p>
        </w:tc>
        <w:tc>
          <w:tcPr>
            <w:tcW w:w="2343" w:type="dxa"/>
            <w:tcBorders>
              <w:top w:val="single" w:sz="8" w:space="0" w:color="auto"/>
            </w:tcBorders>
            <w:shd w:val="clear" w:color="auto" w:fill="auto"/>
            <w:vAlign w:val="center"/>
          </w:tcPr>
          <w:p w:rsidR="006F2BE7" w:rsidRDefault="006F2BE7" w:rsidP="006F2BE7">
            <w:pPr>
              <w:pStyle w:val="afffffffff3"/>
            </w:pPr>
            <w:r w:rsidRPr="006F2BE7">
              <w:rPr>
                <w:rFonts w:hint="eastAsia"/>
              </w:rPr>
              <w:t>接收数 A</w:t>
            </w:r>
            <w:r>
              <w:rPr>
                <w:rFonts w:hint="eastAsia"/>
              </w:rPr>
              <w:t>c</w:t>
            </w:r>
          </w:p>
        </w:tc>
        <w:tc>
          <w:tcPr>
            <w:tcW w:w="2344" w:type="dxa"/>
            <w:tcBorders>
              <w:top w:val="single" w:sz="8" w:space="0" w:color="auto"/>
            </w:tcBorders>
          </w:tcPr>
          <w:p w:rsidR="006F2BE7" w:rsidRDefault="006F2BE7" w:rsidP="006F2BE7">
            <w:pPr>
              <w:pStyle w:val="afffffffff3"/>
            </w:pPr>
            <w:r w:rsidRPr="006F2BE7">
              <w:rPr>
                <w:rFonts w:hint="eastAsia"/>
              </w:rPr>
              <w:t>拒收数 Re</w:t>
            </w:r>
          </w:p>
        </w:tc>
      </w:tr>
      <w:tr w:rsidR="006F2BE7" w:rsidTr="006F2BE7">
        <w:trPr>
          <w:jc w:val="center"/>
        </w:trPr>
        <w:tc>
          <w:tcPr>
            <w:tcW w:w="2344" w:type="dxa"/>
            <w:shd w:val="clear" w:color="auto" w:fill="auto"/>
            <w:vAlign w:val="center"/>
          </w:tcPr>
          <w:p w:rsidR="006F2BE7" w:rsidRDefault="00DA7EE5" w:rsidP="006F2BE7">
            <w:pPr>
              <w:pStyle w:val="afffffffff3"/>
            </w:pPr>
            <w:r>
              <w:rPr>
                <w:rFonts w:hint="eastAsia"/>
              </w:rPr>
              <w:t>1</w:t>
            </w:r>
            <w:r w:rsidR="008A5337">
              <w:rPr>
                <w:rFonts w:ascii="Times New Roman"/>
              </w:rPr>
              <w:t>~</w:t>
            </w:r>
            <w:r>
              <w:rPr>
                <w:rFonts w:hint="eastAsia"/>
              </w:rPr>
              <w:t>15</w:t>
            </w:r>
          </w:p>
        </w:tc>
        <w:tc>
          <w:tcPr>
            <w:tcW w:w="2343" w:type="dxa"/>
            <w:shd w:val="clear" w:color="auto" w:fill="auto"/>
            <w:vAlign w:val="center"/>
          </w:tcPr>
          <w:p w:rsidR="006F2BE7" w:rsidRDefault="00DA7EE5" w:rsidP="006F2BE7">
            <w:pPr>
              <w:pStyle w:val="afffffffff3"/>
            </w:pPr>
            <w:r>
              <w:rPr>
                <w:rFonts w:hint="eastAsia"/>
              </w:rPr>
              <w:t>3</w:t>
            </w:r>
          </w:p>
        </w:tc>
        <w:tc>
          <w:tcPr>
            <w:tcW w:w="2343" w:type="dxa"/>
            <w:shd w:val="clear" w:color="auto" w:fill="auto"/>
            <w:vAlign w:val="center"/>
          </w:tcPr>
          <w:p w:rsidR="006F2BE7" w:rsidRDefault="00DA7EE5" w:rsidP="006F2BE7">
            <w:pPr>
              <w:pStyle w:val="afffffffff3"/>
            </w:pPr>
            <w:r>
              <w:rPr>
                <w:rFonts w:hint="eastAsia"/>
              </w:rPr>
              <w:t>0</w:t>
            </w:r>
          </w:p>
        </w:tc>
        <w:tc>
          <w:tcPr>
            <w:tcW w:w="2344" w:type="dxa"/>
          </w:tcPr>
          <w:p w:rsidR="006F2BE7" w:rsidRDefault="00DA7EE5" w:rsidP="006F2BE7">
            <w:pPr>
              <w:pStyle w:val="afffffffff3"/>
            </w:pPr>
            <w:r>
              <w:rPr>
                <w:rFonts w:hint="eastAsia"/>
              </w:rPr>
              <w:t>1</w:t>
            </w:r>
          </w:p>
        </w:tc>
      </w:tr>
      <w:tr w:rsidR="006F2BE7" w:rsidTr="006F2BE7">
        <w:trPr>
          <w:jc w:val="center"/>
        </w:trPr>
        <w:tc>
          <w:tcPr>
            <w:tcW w:w="2344" w:type="dxa"/>
            <w:shd w:val="clear" w:color="auto" w:fill="auto"/>
            <w:vAlign w:val="center"/>
          </w:tcPr>
          <w:p w:rsidR="006F2BE7" w:rsidRDefault="00DA7EE5" w:rsidP="006F2BE7">
            <w:pPr>
              <w:pStyle w:val="afffffffff3"/>
            </w:pPr>
            <w:r>
              <w:rPr>
                <w:rFonts w:hint="eastAsia"/>
              </w:rPr>
              <w:t>16</w:t>
            </w:r>
            <w:r w:rsidR="008A5337">
              <w:rPr>
                <w:rFonts w:ascii="Times New Roman"/>
              </w:rPr>
              <w:t>~</w:t>
            </w:r>
            <w:r>
              <w:rPr>
                <w:rFonts w:hint="eastAsia"/>
              </w:rPr>
              <w:t>25</w:t>
            </w:r>
          </w:p>
        </w:tc>
        <w:tc>
          <w:tcPr>
            <w:tcW w:w="2343" w:type="dxa"/>
            <w:shd w:val="clear" w:color="auto" w:fill="auto"/>
            <w:vAlign w:val="center"/>
          </w:tcPr>
          <w:p w:rsidR="006F2BE7" w:rsidRDefault="00DA7EE5" w:rsidP="006F2BE7">
            <w:pPr>
              <w:pStyle w:val="afffffffff3"/>
            </w:pPr>
            <w:r>
              <w:rPr>
                <w:rFonts w:hint="eastAsia"/>
              </w:rPr>
              <w:t>5</w:t>
            </w:r>
          </w:p>
        </w:tc>
        <w:tc>
          <w:tcPr>
            <w:tcW w:w="2343" w:type="dxa"/>
            <w:shd w:val="clear" w:color="auto" w:fill="auto"/>
            <w:vAlign w:val="center"/>
          </w:tcPr>
          <w:p w:rsidR="006F2BE7" w:rsidRDefault="00DA7EE5" w:rsidP="006F2BE7">
            <w:pPr>
              <w:pStyle w:val="afffffffff3"/>
            </w:pPr>
            <w:r>
              <w:rPr>
                <w:rFonts w:hint="eastAsia"/>
              </w:rPr>
              <w:t>0</w:t>
            </w:r>
          </w:p>
        </w:tc>
        <w:tc>
          <w:tcPr>
            <w:tcW w:w="2344" w:type="dxa"/>
          </w:tcPr>
          <w:p w:rsidR="006F2BE7" w:rsidRDefault="00DA7EE5" w:rsidP="006F2BE7">
            <w:pPr>
              <w:pStyle w:val="afffffffff3"/>
            </w:pPr>
            <w:r>
              <w:rPr>
                <w:rFonts w:hint="eastAsia"/>
              </w:rPr>
              <w:t>1</w:t>
            </w:r>
          </w:p>
        </w:tc>
      </w:tr>
      <w:tr w:rsidR="006F2BE7" w:rsidTr="006F2BE7">
        <w:trPr>
          <w:jc w:val="center"/>
        </w:trPr>
        <w:tc>
          <w:tcPr>
            <w:tcW w:w="2344" w:type="dxa"/>
            <w:shd w:val="clear" w:color="auto" w:fill="auto"/>
            <w:vAlign w:val="center"/>
          </w:tcPr>
          <w:p w:rsidR="006F2BE7" w:rsidRDefault="00DA7EE5" w:rsidP="006F2BE7">
            <w:pPr>
              <w:pStyle w:val="afffffffff3"/>
            </w:pPr>
            <w:r>
              <w:rPr>
                <w:rFonts w:hint="eastAsia"/>
              </w:rPr>
              <w:t>26</w:t>
            </w:r>
            <w:r w:rsidR="008A5337">
              <w:rPr>
                <w:rFonts w:ascii="Times New Roman"/>
              </w:rPr>
              <w:t>~</w:t>
            </w:r>
            <w:r>
              <w:rPr>
                <w:rFonts w:hint="eastAsia"/>
              </w:rPr>
              <w:t>50</w:t>
            </w:r>
          </w:p>
        </w:tc>
        <w:tc>
          <w:tcPr>
            <w:tcW w:w="2343" w:type="dxa"/>
            <w:shd w:val="clear" w:color="auto" w:fill="auto"/>
            <w:vAlign w:val="center"/>
          </w:tcPr>
          <w:p w:rsidR="006F2BE7" w:rsidRDefault="00DA7EE5" w:rsidP="006F2BE7">
            <w:pPr>
              <w:pStyle w:val="afffffffff3"/>
            </w:pPr>
            <w:r>
              <w:rPr>
                <w:rFonts w:hint="eastAsia"/>
              </w:rPr>
              <w:t>8</w:t>
            </w:r>
          </w:p>
        </w:tc>
        <w:tc>
          <w:tcPr>
            <w:tcW w:w="2343" w:type="dxa"/>
            <w:shd w:val="clear" w:color="auto" w:fill="auto"/>
            <w:vAlign w:val="center"/>
          </w:tcPr>
          <w:p w:rsidR="006F2BE7" w:rsidRDefault="00DA7EE5" w:rsidP="006F2BE7">
            <w:pPr>
              <w:pStyle w:val="afffffffff3"/>
            </w:pPr>
            <w:r>
              <w:rPr>
                <w:rFonts w:hint="eastAsia"/>
              </w:rPr>
              <w:t>0</w:t>
            </w:r>
          </w:p>
        </w:tc>
        <w:tc>
          <w:tcPr>
            <w:tcW w:w="2344" w:type="dxa"/>
          </w:tcPr>
          <w:p w:rsidR="006F2BE7" w:rsidRDefault="00DA7EE5" w:rsidP="006F2BE7">
            <w:pPr>
              <w:pStyle w:val="afffffffff3"/>
            </w:pPr>
            <w:r>
              <w:rPr>
                <w:rFonts w:hint="eastAsia"/>
              </w:rPr>
              <w:t>1</w:t>
            </w:r>
          </w:p>
        </w:tc>
      </w:tr>
      <w:tr w:rsidR="006F2BE7" w:rsidTr="006F2BE7">
        <w:trPr>
          <w:jc w:val="center"/>
        </w:trPr>
        <w:tc>
          <w:tcPr>
            <w:tcW w:w="2344" w:type="dxa"/>
            <w:shd w:val="clear" w:color="auto" w:fill="auto"/>
            <w:vAlign w:val="center"/>
          </w:tcPr>
          <w:p w:rsidR="006F2BE7" w:rsidRDefault="00DA7EE5" w:rsidP="006F2BE7">
            <w:pPr>
              <w:pStyle w:val="afffffffff3"/>
            </w:pPr>
            <w:r>
              <w:rPr>
                <w:rFonts w:hint="eastAsia"/>
              </w:rPr>
              <w:t>51</w:t>
            </w:r>
            <w:r w:rsidR="008A5337">
              <w:rPr>
                <w:rFonts w:ascii="Times New Roman"/>
              </w:rPr>
              <w:t>~</w:t>
            </w:r>
            <w:r>
              <w:rPr>
                <w:rFonts w:hint="eastAsia"/>
              </w:rPr>
              <w:t>90</w:t>
            </w:r>
          </w:p>
        </w:tc>
        <w:tc>
          <w:tcPr>
            <w:tcW w:w="2343" w:type="dxa"/>
            <w:shd w:val="clear" w:color="auto" w:fill="auto"/>
            <w:vAlign w:val="center"/>
          </w:tcPr>
          <w:p w:rsidR="006F2BE7" w:rsidRDefault="00DA7EE5" w:rsidP="006F2BE7">
            <w:pPr>
              <w:pStyle w:val="afffffffff3"/>
            </w:pPr>
            <w:r>
              <w:rPr>
                <w:rFonts w:hint="eastAsia"/>
              </w:rPr>
              <w:t>13</w:t>
            </w:r>
          </w:p>
        </w:tc>
        <w:tc>
          <w:tcPr>
            <w:tcW w:w="2343" w:type="dxa"/>
            <w:shd w:val="clear" w:color="auto" w:fill="auto"/>
            <w:vAlign w:val="center"/>
          </w:tcPr>
          <w:p w:rsidR="006F2BE7" w:rsidRDefault="00DA7EE5" w:rsidP="006F2BE7">
            <w:pPr>
              <w:pStyle w:val="afffffffff3"/>
            </w:pPr>
            <w:r>
              <w:rPr>
                <w:rFonts w:hint="eastAsia"/>
              </w:rPr>
              <w:t>1</w:t>
            </w:r>
          </w:p>
        </w:tc>
        <w:tc>
          <w:tcPr>
            <w:tcW w:w="2344" w:type="dxa"/>
          </w:tcPr>
          <w:p w:rsidR="006F2BE7" w:rsidRDefault="00DA7EE5" w:rsidP="006F2BE7">
            <w:pPr>
              <w:pStyle w:val="afffffffff3"/>
            </w:pPr>
            <w:r>
              <w:rPr>
                <w:rFonts w:hint="eastAsia"/>
              </w:rPr>
              <w:t>2</w:t>
            </w:r>
          </w:p>
        </w:tc>
      </w:tr>
      <w:tr w:rsidR="00DA7EE5" w:rsidTr="006F2BE7">
        <w:trPr>
          <w:jc w:val="center"/>
        </w:trPr>
        <w:tc>
          <w:tcPr>
            <w:tcW w:w="2344" w:type="dxa"/>
            <w:shd w:val="clear" w:color="auto" w:fill="auto"/>
            <w:vAlign w:val="center"/>
          </w:tcPr>
          <w:p w:rsidR="00DA7EE5" w:rsidRDefault="00DA7EE5" w:rsidP="006F2BE7">
            <w:pPr>
              <w:pStyle w:val="afffffffff3"/>
            </w:pPr>
            <w:r>
              <w:rPr>
                <w:rFonts w:hint="eastAsia"/>
              </w:rPr>
              <w:t>91</w:t>
            </w:r>
            <w:r w:rsidR="008A5337">
              <w:rPr>
                <w:rFonts w:ascii="Times New Roman"/>
              </w:rPr>
              <w:t>~</w:t>
            </w:r>
            <w:r>
              <w:rPr>
                <w:rFonts w:hint="eastAsia"/>
              </w:rPr>
              <w:t>150</w:t>
            </w:r>
          </w:p>
        </w:tc>
        <w:tc>
          <w:tcPr>
            <w:tcW w:w="2343" w:type="dxa"/>
            <w:shd w:val="clear" w:color="auto" w:fill="auto"/>
            <w:vAlign w:val="center"/>
          </w:tcPr>
          <w:p w:rsidR="00DA7EE5" w:rsidRDefault="00DA7EE5" w:rsidP="006F2BE7">
            <w:pPr>
              <w:pStyle w:val="afffffffff3"/>
            </w:pPr>
            <w:r>
              <w:rPr>
                <w:rFonts w:hint="eastAsia"/>
              </w:rPr>
              <w:t>20</w:t>
            </w:r>
          </w:p>
        </w:tc>
        <w:tc>
          <w:tcPr>
            <w:tcW w:w="2343" w:type="dxa"/>
            <w:shd w:val="clear" w:color="auto" w:fill="auto"/>
            <w:vAlign w:val="center"/>
          </w:tcPr>
          <w:p w:rsidR="00DA7EE5" w:rsidRDefault="00DA7EE5" w:rsidP="006F2BE7">
            <w:pPr>
              <w:pStyle w:val="afffffffff3"/>
            </w:pPr>
            <w:r>
              <w:rPr>
                <w:rFonts w:hint="eastAsia"/>
              </w:rPr>
              <w:t>1</w:t>
            </w:r>
          </w:p>
        </w:tc>
        <w:tc>
          <w:tcPr>
            <w:tcW w:w="2344" w:type="dxa"/>
          </w:tcPr>
          <w:p w:rsidR="00DA7EE5" w:rsidRDefault="00DA7EE5" w:rsidP="006F2BE7">
            <w:pPr>
              <w:pStyle w:val="afffffffff3"/>
            </w:pPr>
            <w:r>
              <w:rPr>
                <w:rFonts w:hint="eastAsia"/>
              </w:rPr>
              <w:t>2</w:t>
            </w:r>
          </w:p>
        </w:tc>
      </w:tr>
      <w:tr w:rsidR="00DA7EE5" w:rsidTr="006F2BE7">
        <w:trPr>
          <w:jc w:val="center"/>
        </w:trPr>
        <w:tc>
          <w:tcPr>
            <w:tcW w:w="2344" w:type="dxa"/>
            <w:shd w:val="clear" w:color="auto" w:fill="auto"/>
            <w:vAlign w:val="center"/>
          </w:tcPr>
          <w:p w:rsidR="00DA7EE5" w:rsidRDefault="00DA7EE5" w:rsidP="006F2BE7">
            <w:pPr>
              <w:pStyle w:val="afffffffff3"/>
            </w:pPr>
            <w:r>
              <w:rPr>
                <w:rFonts w:hint="eastAsia"/>
              </w:rPr>
              <w:t>151</w:t>
            </w:r>
            <w:r w:rsidR="008A5337">
              <w:rPr>
                <w:rFonts w:ascii="Times New Roman"/>
              </w:rPr>
              <w:t>~</w:t>
            </w:r>
            <w:r>
              <w:rPr>
                <w:rFonts w:hint="eastAsia"/>
              </w:rPr>
              <w:t>280</w:t>
            </w:r>
          </w:p>
        </w:tc>
        <w:tc>
          <w:tcPr>
            <w:tcW w:w="2343" w:type="dxa"/>
            <w:shd w:val="clear" w:color="auto" w:fill="auto"/>
            <w:vAlign w:val="center"/>
          </w:tcPr>
          <w:p w:rsidR="00DA7EE5" w:rsidRDefault="00DA7EE5" w:rsidP="006F2BE7">
            <w:pPr>
              <w:pStyle w:val="afffffffff3"/>
            </w:pPr>
            <w:r>
              <w:rPr>
                <w:rFonts w:hint="eastAsia"/>
              </w:rPr>
              <w:t>32</w:t>
            </w:r>
          </w:p>
        </w:tc>
        <w:tc>
          <w:tcPr>
            <w:tcW w:w="2343" w:type="dxa"/>
            <w:shd w:val="clear" w:color="auto" w:fill="auto"/>
            <w:vAlign w:val="center"/>
          </w:tcPr>
          <w:p w:rsidR="00DA7EE5" w:rsidRDefault="00DA7EE5" w:rsidP="006F2BE7">
            <w:pPr>
              <w:pStyle w:val="afffffffff3"/>
            </w:pPr>
            <w:r>
              <w:rPr>
                <w:rFonts w:hint="eastAsia"/>
              </w:rPr>
              <w:t>2</w:t>
            </w:r>
          </w:p>
        </w:tc>
        <w:tc>
          <w:tcPr>
            <w:tcW w:w="2344" w:type="dxa"/>
          </w:tcPr>
          <w:p w:rsidR="00DA7EE5" w:rsidRDefault="00DA7EE5" w:rsidP="006F2BE7">
            <w:pPr>
              <w:pStyle w:val="afffffffff3"/>
            </w:pPr>
            <w:r>
              <w:rPr>
                <w:rFonts w:hint="eastAsia"/>
              </w:rPr>
              <w:t>3</w:t>
            </w:r>
          </w:p>
        </w:tc>
      </w:tr>
      <w:tr w:rsidR="00DA7EE5" w:rsidTr="006F2BE7">
        <w:trPr>
          <w:jc w:val="center"/>
        </w:trPr>
        <w:tc>
          <w:tcPr>
            <w:tcW w:w="2344" w:type="dxa"/>
            <w:shd w:val="clear" w:color="auto" w:fill="auto"/>
            <w:vAlign w:val="center"/>
          </w:tcPr>
          <w:p w:rsidR="00DA7EE5" w:rsidRDefault="00DA7EE5" w:rsidP="006F2BE7">
            <w:pPr>
              <w:pStyle w:val="afffffffff3"/>
            </w:pPr>
            <w:r>
              <w:rPr>
                <w:rFonts w:hint="eastAsia"/>
              </w:rPr>
              <w:t>281</w:t>
            </w:r>
            <w:r w:rsidR="008A5337">
              <w:rPr>
                <w:rFonts w:ascii="Times New Roman"/>
              </w:rPr>
              <w:t>~</w:t>
            </w:r>
            <w:r>
              <w:rPr>
                <w:rFonts w:hint="eastAsia"/>
              </w:rPr>
              <w:t>500</w:t>
            </w:r>
          </w:p>
        </w:tc>
        <w:tc>
          <w:tcPr>
            <w:tcW w:w="2343" w:type="dxa"/>
            <w:shd w:val="clear" w:color="auto" w:fill="auto"/>
            <w:vAlign w:val="center"/>
          </w:tcPr>
          <w:p w:rsidR="00DA7EE5" w:rsidRDefault="00DA7EE5" w:rsidP="006F2BE7">
            <w:pPr>
              <w:pStyle w:val="afffffffff3"/>
            </w:pPr>
            <w:r>
              <w:rPr>
                <w:rFonts w:hint="eastAsia"/>
              </w:rPr>
              <w:t>50</w:t>
            </w:r>
          </w:p>
        </w:tc>
        <w:tc>
          <w:tcPr>
            <w:tcW w:w="2343" w:type="dxa"/>
            <w:shd w:val="clear" w:color="auto" w:fill="auto"/>
            <w:vAlign w:val="center"/>
          </w:tcPr>
          <w:p w:rsidR="00DA7EE5" w:rsidRDefault="00DA7EE5" w:rsidP="006F2BE7">
            <w:pPr>
              <w:pStyle w:val="afffffffff3"/>
            </w:pPr>
            <w:r>
              <w:rPr>
                <w:rFonts w:hint="eastAsia"/>
              </w:rPr>
              <w:t>3</w:t>
            </w:r>
          </w:p>
        </w:tc>
        <w:tc>
          <w:tcPr>
            <w:tcW w:w="2344" w:type="dxa"/>
          </w:tcPr>
          <w:p w:rsidR="00DA7EE5" w:rsidRDefault="00DA7EE5" w:rsidP="006F2BE7">
            <w:pPr>
              <w:pStyle w:val="afffffffff3"/>
            </w:pPr>
            <w:r>
              <w:rPr>
                <w:rFonts w:hint="eastAsia"/>
              </w:rPr>
              <w:t>4</w:t>
            </w:r>
          </w:p>
        </w:tc>
      </w:tr>
      <w:tr w:rsidR="00DA7EE5" w:rsidTr="006F2BE7">
        <w:trPr>
          <w:jc w:val="center"/>
        </w:trPr>
        <w:tc>
          <w:tcPr>
            <w:tcW w:w="2344" w:type="dxa"/>
            <w:shd w:val="clear" w:color="auto" w:fill="auto"/>
            <w:vAlign w:val="center"/>
          </w:tcPr>
          <w:p w:rsidR="00DA7EE5" w:rsidRDefault="00DA7EE5" w:rsidP="006F2BE7">
            <w:pPr>
              <w:pStyle w:val="afffffffff3"/>
            </w:pPr>
            <w:r>
              <w:rPr>
                <w:rFonts w:hint="eastAsia"/>
              </w:rPr>
              <w:t>501</w:t>
            </w:r>
            <w:r w:rsidR="008A5337">
              <w:rPr>
                <w:rFonts w:ascii="Times New Roman"/>
              </w:rPr>
              <w:t>~</w:t>
            </w:r>
            <w:r>
              <w:rPr>
                <w:rFonts w:hint="eastAsia"/>
              </w:rPr>
              <w:t>1200</w:t>
            </w:r>
          </w:p>
        </w:tc>
        <w:tc>
          <w:tcPr>
            <w:tcW w:w="2343" w:type="dxa"/>
            <w:shd w:val="clear" w:color="auto" w:fill="auto"/>
            <w:vAlign w:val="center"/>
          </w:tcPr>
          <w:p w:rsidR="00DA7EE5" w:rsidRDefault="00DA7EE5" w:rsidP="006F2BE7">
            <w:pPr>
              <w:pStyle w:val="afffffffff3"/>
            </w:pPr>
            <w:r>
              <w:rPr>
                <w:rFonts w:hint="eastAsia"/>
              </w:rPr>
              <w:t>80</w:t>
            </w:r>
          </w:p>
        </w:tc>
        <w:tc>
          <w:tcPr>
            <w:tcW w:w="2343" w:type="dxa"/>
            <w:shd w:val="clear" w:color="auto" w:fill="auto"/>
            <w:vAlign w:val="center"/>
          </w:tcPr>
          <w:p w:rsidR="00DA7EE5" w:rsidRDefault="00DA7EE5" w:rsidP="006F2BE7">
            <w:pPr>
              <w:pStyle w:val="afffffffff3"/>
            </w:pPr>
            <w:r>
              <w:rPr>
                <w:rFonts w:hint="eastAsia"/>
              </w:rPr>
              <w:t>5</w:t>
            </w:r>
          </w:p>
        </w:tc>
        <w:tc>
          <w:tcPr>
            <w:tcW w:w="2344" w:type="dxa"/>
          </w:tcPr>
          <w:p w:rsidR="00DA7EE5" w:rsidRDefault="00DA7EE5" w:rsidP="006F2BE7">
            <w:pPr>
              <w:pStyle w:val="afffffffff3"/>
            </w:pPr>
            <w:r>
              <w:rPr>
                <w:rFonts w:hint="eastAsia"/>
              </w:rPr>
              <w:t>6</w:t>
            </w:r>
          </w:p>
        </w:tc>
      </w:tr>
      <w:tr w:rsidR="00DA7EE5" w:rsidTr="006F2BE7">
        <w:trPr>
          <w:jc w:val="center"/>
        </w:trPr>
        <w:tc>
          <w:tcPr>
            <w:tcW w:w="2344" w:type="dxa"/>
            <w:shd w:val="clear" w:color="auto" w:fill="auto"/>
            <w:vAlign w:val="center"/>
          </w:tcPr>
          <w:p w:rsidR="00DA7EE5" w:rsidRDefault="00DA7EE5" w:rsidP="006F2BE7">
            <w:pPr>
              <w:pStyle w:val="afffffffff3"/>
            </w:pPr>
            <w:r>
              <w:rPr>
                <w:rFonts w:hint="eastAsia"/>
              </w:rPr>
              <w:t>1201</w:t>
            </w:r>
            <w:r w:rsidR="008A5337">
              <w:rPr>
                <w:rFonts w:ascii="Times New Roman"/>
              </w:rPr>
              <w:t>~</w:t>
            </w:r>
            <w:r>
              <w:rPr>
                <w:rFonts w:hint="eastAsia"/>
              </w:rPr>
              <w:t>3200</w:t>
            </w:r>
          </w:p>
        </w:tc>
        <w:tc>
          <w:tcPr>
            <w:tcW w:w="2343" w:type="dxa"/>
            <w:shd w:val="clear" w:color="auto" w:fill="auto"/>
            <w:vAlign w:val="center"/>
          </w:tcPr>
          <w:p w:rsidR="00DA7EE5" w:rsidRDefault="00DA7EE5" w:rsidP="006F2BE7">
            <w:pPr>
              <w:pStyle w:val="afffffffff3"/>
            </w:pPr>
            <w:r>
              <w:rPr>
                <w:rFonts w:hint="eastAsia"/>
              </w:rPr>
              <w:t>125</w:t>
            </w:r>
          </w:p>
        </w:tc>
        <w:tc>
          <w:tcPr>
            <w:tcW w:w="2343" w:type="dxa"/>
            <w:shd w:val="clear" w:color="auto" w:fill="auto"/>
            <w:vAlign w:val="center"/>
          </w:tcPr>
          <w:p w:rsidR="00DA7EE5" w:rsidRDefault="00DA7EE5" w:rsidP="006F2BE7">
            <w:pPr>
              <w:pStyle w:val="afffffffff3"/>
            </w:pPr>
            <w:r>
              <w:rPr>
                <w:rFonts w:hint="eastAsia"/>
              </w:rPr>
              <w:t>7</w:t>
            </w:r>
          </w:p>
        </w:tc>
        <w:tc>
          <w:tcPr>
            <w:tcW w:w="2344" w:type="dxa"/>
          </w:tcPr>
          <w:p w:rsidR="00DA7EE5" w:rsidRDefault="00DA7EE5" w:rsidP="006F2BE7">
            <w:pPr>
              <w:pStyle w:val="afffffffff3"/>
            </w:pPr>
            <w:r>
              <w:rPr>
                <w:rFonts w:hint="eastAsia"/>
              </w:rPr>
              <w:t>8</w:t>
            </w:r>
          </w:p>
        </w:tc>
      </w:tr>
      <w:tr w:rsidR="00DA7EE5" w:rsidTr="006F2BE7">
        <w:trPr>
          <w:jc w:val="center"/>
        </w:trPr>
        <w:tc>
          <w:tcPr>
            <w:tcW w:w="2344" w:type="dxa"/>
            <w:shd w:val="clear" w:color="auto" w:fill="auto"/>
            <w:vAlign w:val="center"/>
          </w:tcPr>
          <w:p w:rsidR="00DA7EE5" w:rsidRDefault="00DA7EE5" w:rsidP="006F2BE7">
            <w:pPr>
              <w:pStyle w:val="afffffffff3"/>
            </w:pPr>
            <w:r>
              <w:rPr>
                <w:rFonts w:hint="eastAsia"/>
              </w:rPr>
              <w:t>3201</w:t>
            </w:r>
            <w:r w:rsidR="008A5337">
              <w:rPr>
                <w:rFonts w:ascii="Times New Roman"/>
              </w:rPr>
              <w:t>~</w:t>
            </w:r>
            <w:r>
              <w:rPr>
                <w:rFonts w:hint="eastAsia"/>
              </w:rPr>
              <w:t>10000</w:t>
            </w:r>
          </w:p>
        </w:tc>
        <w:tc>
          <w:tcPr>
            <w:tcW w:w="2343" w:type="dxa"/>
            <w:shd w:val="clear" w:color="auto" w:fill="auto"/>
            <w:vAlign w:val="center"/>
          </w:tcPr>
          <w:p w:rsidR="00DA7EE5" w:rsidRDefault="00DA7EE5" w:rsidP="006F2BE7">
            <w:pPr>
              <w:pStyle w:val="afffffffff3"/>
            </w:pPr>
            <w:r>
              <w:rPr>
                <w:rFonts w:hint="eastAsia"/>
              </w:rPr>
              <w:t>200</w:t>
            </w:r>
          </w:p>
        </w:tc>
        <w:tc>
          <w:tcPr>
            <w:tcW w:w="2343" w:type="dxa"/>
            <w:shd w:val="clear" w:color="auto" w:fill="auto"/>
            <w:vAlign w:val="center"/>
          </w:tcPr>
          <w:p w:rsidR="00DA7EE5" w:rsidRDefault="00DA7EE5" w:rsidP="006F2BE7">
            <w:pPr>
              <w:pStyle w:val="afffffffff3"/>
            </w:pPr>
            <w:r>
              <w:rPr>
                <w:rFonts w:hint="eastAsia"/>
              </w:rPr>
              <w:t>10</w:t>
            </w:r>
          </w:p>
        </w:tc>
        <w:tc>
          <w:tcPr>
            <w:tcW w:w="2344" w:type="dxa"/>
          </w:tcPr>
          <w:p w:rsidR="00DA7EE5" w:rsidRDefault="00DA7EE5" w:rsidP="006F2BE7">
            <w:pPr>
              <w:pStyle w:val="afffffffff3"/>
            </w:pPr>
            <w:r>
              <w:rPr>
                <w:rFonts w:hint="eastAsia"/>
              </w:rPr>
              <w:t>11</w:t>
            </w:r>
          </w:p>
        </w:tc>
      </w:tr>
      <w:tr w:rsidR="00DA7EE5" w:rsidTr="006F2BE7">
        <w:trPr>
          <w:jc w:val="center"/>
        </w:trPr>
        <w:tc>
          <w:tcPr>
            <w:tcW w:w="2344" w:type="dxa"/>
            <w:shd w:val="clear" w:color="auto" w:fill="auto"/>
            <w:vAlign w:val="center"/>
          </w:tcPr>
          <w:p w:rsidR="00DA7EE5" w:rsidRDefault="00DA7EE5" w:rsidP="006F2BE7">
            <w:pPr>
              <w:pStyle w:val="afffffffff3"/>
            </w:pPr>
            <w:r>
              <w:rPr>
                <w:rFonts w:hint="eastAsia"/>
              </w:rPr>
              <w:t>10001</w:t>
            </w:r>
            <w:r w:rsidR="008A5337">
              <w:rPr>
                <w:rFonts w:ascii="Times New Roman"/>
              </w:rPr>
              <w:t>~</w:t>
            </w:r>
            <w:r>
              <w:rPr>
                <w:rFonts w:hint="eastAsia"/>
              </w:rPr>
              <w:t>35000</w:t>
            </w:r>
          </w:p>
        </w:tc>
        <w:tc>
          <w:tcPr>
            <w:tcW w:w="2343" w:type="dxa"/>
            <w:shd w:val="clear" w:color="auto" w:fill="auto"/>
            <w:vAlign w:val="center"/>
          </w:tcPr>
          <w:p w:rsidR="00DA7EE5" w:rsidRDefault="00DA7EE5" w:rsidP="006F2BE7">
            <w:pPr>
              <w:pStyle w:val="afffffffff3"/>
            </w:pPr>
            <w:r>
              <w:rPr>
                <w:rFonts w:hint="eastAsia"/>
              </w:rPr>
              <w:t>315</w:t>
            </w:r>
          </w:p>
        </w:tc>
        <w:tc>
          <w:tcPr>
            <w:tcW w:w="2343" w:type="dxa"/>
            <w:shd w:val="clear" w:color="auto" w:fill="auto"/>
            <w:vAlign w:val="center"/>
          </w:tcPr>
          <w:p w:rsidR="00DA7EE5" w:rsidRDefault="00DA7EE5" w:rsidP="006F2BE7">
            <w:pPr>
              <w:pStyle w:val="afffffffff3"/>
            </w:pPr>
            <w:r>
              <w:rPr>
                <w:rFonts w:hint="eastAsia"/>
              </w:rPr>
              <w:t>14</w:t>
            </w:r>
          </w:p>
        </w:tc>
        <w:tc>
          <w:tcPr>
            <w:tcW w:w="2344" w:type="dxa"/>
          </w:tcPr>
          <w:p w:rsidR="00DA7EE5" w:rsidRDefault="00DA7EE5" w:rsidP="006F2BE7">
            <w:pPr>
              <w:pStyle w:val="afffffffff3"/>
            </w:pPr>
            <w:r>
              <w:rPr>
                <w:rFonts w:hint="eastAsia"/>
              </w:rPr>
              <w:t>15</w:t>
            </w:r>
          </w:p>
        </w:tc>
      </w:tr>
      <w:tr w:rsidR="00DA7EE5" w:rsidTr="008D67A5">
        <w:trPr>
          <w:jc w:val="center"/>
        </w:trPr>
        <w:tc>
          <w:tcPr>
            <w:tcW w:w="9374" w:type="dxa"/>
            <w:gridSpan w:val="4"/>
            <w:shd w:val="clear" w:color="auto" w:fill="auto"/>
            <w:vAlign w:val="center"/>
          </w:tcPr>
          <w:p w:rsidR="00DA7EE5" w:rsidRDefault="00DA7EE5" w:rsidP="00DA7EE5">
            <w:pPr>
              <w:pStyle w:val="afff2"/>
            </w:pPr>
            <w:r w:rsidRPr="00DA7EE5">
              <w:rPr>
                <w:rFonts w:hint="eastAsia"/>
              </w:rPr>
              <w:t>每匹=30m。</w:t>
            </w:r>
          </w:p>
        </w:tc>
      </w:tr>
    </w:tbl>
    <w:p w:rsidR="00DA7EE5" w:rsidRDefault="00DA7EE5" w:rsidP="00DA7EE5">
      <w:pPr>
        <w:pStyle w:val="affffffffb"/>
        <w:numPr>
          <w:ilvl w:val="0"/>
          <w:numId w:val="0"/>
        </w:numPr>
      </w:pPr>
    </w:p>
    <w:p w:rsidR="00DA7EE5" w:rsidRDefault="00DA7EE5" w:rsidP="00DA7EE5">
      <w:pPr>
        <w:pStyle w:val="affffffffb"/>
      </w:pPr>
      <w:r>
        <w:rPr>
          <w:rFonts w:hint="eastAsia"/>
        </w:rPr>
        <w:t>内在质量抽样以批为单位,以同一品种、规格、花型及生产工艺为一批,每批不少于三块(应包括</w:t>
      </w:r>
    </w:p>
    <w:p w:rsidR="00DA7EE5" w:rsidRDefault="00DA7EE5" w:rsidP="00DA7EE5">
      <w:pPr>
        <w:pStyle w:val="affffffffb"/>
        <w:numPr>
          <w:ilvl w:val="0"/>
          <w:numId w:val="0"/>
        </w:numPr>
      </w:pPr>
      <w:r>
        <w:rPr>
          <w:rFonts w:hint="eastAsia"/>
        </w:rPr>
        <w:t>全部色号),检验结果以全部抽验样品合格作为全批合格。如有试验结果不合格,可对该不合格项复验</w:t>
      </w:r>
    </w:p>
    <w:p w:rsidR="006F2BE7" w:rsidRPr="006F2BE7" w:rsidRDefault="00DA7EE5" w:rsidP="00DA7EE5">
      <w:pPr>
        <w:pStyle w:val="affffffffb"/>
        <w:numPr>
          <w:ilvl w:val="0"/>
          <w:numId w:val="0"/>
        </w:numPr>
      </w:pPr>
      <w:r>
        <w:rPr>
          <w:rFonts w:hint="eastAsia"/>
        </w:rPr>
        <w:t>一次,以复验结果为准。</w:t>
      </w:r>
    </w:p>
    <w:p w:rsidR="009D4E05" w:rsidRDefault="00DA7EE5" w:rsidP="00CA640D">
      <w:pPr>
        <w:pStyle w:val="affd"/>
        <w:spacing w:before="120" w:after="120"/>
        <w:ind w:left="0"/>
        <w:rPr>
          <w:kern w:val="2"/>
        </w:rPr>
      </w:pPr>
      <w:r>
        <w:rPr>
          <w:rFonts w:hint="eastAsia"/>
          <w:kern w:val="2"/>
        </w:rPr>
        <w:t>验收</w:t>
      </w:r>
    </w:p>
    <w:p w:rsidR="009D4E05" w:rsidRDefault="00DA7EE5" w:rsidP="00CA640D">
      <w:pPr>
        <w:pStyle w:val="afffff"/>
        <w:ind w:firstLine="420"/>
        <w:rPr>
          <w:kern w:val="2"/>
        </w:rPr>
      </w:pPr>
      <w:r>
        <w:rPr>
          <w:rFonts w:hint="eastAsia"/>
          <w:kern w:val="2"/>
        </w:rPr>
        <w:t>交货时，收货方应依据本标准或双方协议、合同等规定进行验收</w:t>
      </w:r>
    </w:p>
    <w:p w:rsidR="009D4E05" w:rsidRDefault="00DA7EE5" w:rsidP="00CA640D">
      <w:pPr>
        <w:pStyle w:val="affd"/>
        <w:spacing w:before="120" w:after="120"/>
        <w:ind w:left="0"/>
        <w:rPr>
          <w:kern w:val="2"/>
        </w:rPr>
      </w:pPr>
      <w:r>
        <w:rPr>
          <w:rFonts w:hAnsi="宋体" w:hint="eastAsia"/>
          <w:kern w:val="2"/>
          <w:szCs w:val="21"/>
        </w:rPr>
        <w:t>复验</w:t>
      </w:r>
    </w:p>
    <w:p w:rsidR="009D4E05" w:rsidRPr="00F909A9" w:rsidRDefault="00C22EBD" w:rsidP="00DA7EE5">
      <w:pPr>
        <w:pStyle w:val="affffffffb"/>
        <w:rPr>
          <w:kern w:val="2"/>
        </w:rPr>
      </w:pPr>
      <w:r w:rsidRPr="00DA7EE5">
        <w:rPr>
          <w:rFonts w:hAnsi="宋体" w:hint="eastAsia"/>
          <w:kern w:val="2"/>
          <w:szCs w:val="21"/>
        </w:rPr>
        <w:t>如供需双方对检验结果有异议时，可要求复验或委托专业检验机构进行检验。</w:t>
      </w:r>
    </w:p>
    <w:p w:rsidR="009D4E05" w:rsidRPr="00F909A9" w:rsidRDefault="00F909A9" w:rsidP="00F909A9">
      <w:pPr>
        <w:pStyle w:val="affffffffb"/>
        <w:rPr>
          <w:kern w:val="2"/>
        </w:rPr>
      </w:pPr>
      <w:r>
        <w:rPr>
          <w:rFonts w:hAnsi="宋体" w:hint="eastAsia"/>
          <w:kern w:val="2"/>
          <w:szCs w:val="21"/>
        </w:rPr>
        <w:t>任何一方对所检验的结果有异议时，在规定期限内对所有异议的项目，均可要求复验。</w:t>
      </w:r>
      <w:r w:rsidR="00C22EBD" w:rsidRPr="00F909A9">
        <w:rPr>
          <w:rFonts w:hAnsi="宋体" w:hint="eastAsia"/>
          <w:kern w:val="2"/>
          <w:szCs w:val="21"/>
        </w:rPr>
        <w:t xml:space="preserve"> </w:t>
      </w:r>
    </w:p>
    <w:p w:rsidR="009D4E05" w:rsidRPr="00F909A9" w:rsidRDefault="00F909A9" w:rsidP="00F909A9">
      <w:pPr>
        <w:pStyle w:val="affffffffb"/>
        <w:rPr>
          <w:kern w:val="2"/>
        </w:rPr>
      </w:pPr>
      <w:r>
        <w:rPr>
          <w:rFonts w:hAnsi="宋体" w:hint="eastAsia"/>
          <w:kern w:val="2"/>
          <w:szCs w:val="21"/>
        </w:rPr>
        <w:t>提请复验时，必须保留提请复验数量的全部。</w:t>
      </w:r>
    </w:p>
    <w:p w:rsidR="00F909A9" w:rsidRPr="00F909A9" w:rsidRDefault="00F909A9" w:rsidP="00F909A9">
      <w:pPr>
        <w:pStyle w:val="affffffffb"/>
        <w:rPr>
          <w:kern w:val="2"/>
        </w:rPr>
      </w:pPr>
      <w:r>
        <w:rPr>
          <w:rFonts w:hAnsi="宋体" w:hint="eastAsia"/>
          <w:kern w:val="2"/>
          <w:szCs w:val="21"/>
        </w:rPr>
        <w:t>复验时检验数量为初验时的数量，复验的判定规则按本标准7.1、7.2规定执行，判定以复验结果为准。</w:t>
      </w:r>
    </w:p>
    <w:p w:rsidR="00F909A9" w:rsidRPr="00F909A9" w:rsidRDefault="00F909A9" w:rsidP="00CA640D">
      <w:pPr>
        <w:pStyle w:val="affc"/>
        <w:spacing w:before="240" w:after="240"/>
        <w:rPr>
          <w:rFonts w:hAnsi="宋体"/>
          <w:kern w:val="2"/>
          <w:szCs w:val="21"/>
        </w:rPr>
      </w:pPr>
      <w:r>
        <w:rPr>
          <w:rFonts w:hAnsi="宋体" w:hint="eastAsia"/>
          <w:kern w:val="2"/>
          <w:szCs w:val="21"/>
        </w:rPr>
        <w:t>标志、包装、运输和贮存</w:t>
      </w:r>
    </w:p>
    <w:p w:rsidR="009D4E05" w:rsidRDefault="00C22EBD" w:rsidP="00CA640D">
      <w:pPr>
        <w:pStyle w:val="affd"/>
        <w:spacing w:before="120" w:after="120"/>
        <w:ind w:left="0"/>
        <w:rPr>
          <w:kern w:val="2"/>
        </w:rPr>
      </w:pPr>
      <w:r>
        <w:rPr>
          <w:rFonts w:hint="eastAsia"/>
          <w:kern w:val="2"/>
        </w:rPr>
        <w:t>标志</w:t>
      </w:r>
    </w:p>
    <w:p w:rsidR="00F909A9" w:rsidRPr="00F909A9" w:rsidRDefault="00F909A9" w:rsidP="00CA640D">
      <w:pPr>
        <w:pStyle w:val="affffffffb"/>
      </w:pPr>
      <w:r>
        <w:rPr>
          <w:rFonts w:hAnsi="宋体" w:hint="eastAsia"/>
          <w:kern w:val="2"/>
          <w:szCs w:val="21"/>
        </w:rPr>
        <w:t>标志应符合GB/T 5296.4规定。</w:t>
      </w:r>
    </w:p>
    <w:p w:rsidR="00F909A9" w:rsidRPr="00F909A9" w:rsidRDefault="00F909A9" w:rsidP="00CA640D">
      <w:pPr>
        <w:pStyle w:val="affffffffb"/>
      </w:pPr>
      <w:r>
        <w:rPr>
          <w:rFonts w:hAnsi="宋体" w:hint="eastAsia"/>
          <w:kern w:val="2"/>
          <w:szCs w:val="21"/>
        </w:rPr>
        <w:t>每匹或每段成品上，均应附有标签，标签应粘贴或悬挂在反面布角处。</w:t>
      </w:r>
    </w:p>
    <w:p w:rsidR="00F909A9" w:rsidRPr="00F909A9" w:rsidRDefault="00F909A9" w:rsidP="00CA640D">
      <w:pPr>
        <w:pStyle w:val="affffffffb"/>
      </w:pPr>
      <w:r>
        <w:rPr>
          <w:rFonts w:hAnsi="宋体" w:hint="eastAsia"/>
          <w:kern w:val="2"/>
          <w:szCs w:val="21"/>
        </w:rPr>
        <w:t>每匹或每段布的正面两端布角处5cm以内，应加盖清晰的厂梢印。拼匹时（拼匹应在客户允许的条件下方可进行，一般情况不得拼匹）应在两端布连接处加盖骑缝印。梢印不能渗透到布正面，并能经水洗净为宜。</w:t>
      </w:r>
    </w:p>
    <w:p w:rsidR="00F909A9" w:rsidRDefault="00F909A9" w:rsidP="00CA640D">
      <w:pPr>
        <w:pStyle w:val="affd"/>
        <w:spacing w:before="120" w:after="120"/>
        <w:ind w:left="0"/>
        <w:rPr>
          <w:rFonts w:hAnsi="宋体"/>
          <w:kern w:val="2"/>
          <w:szCs w:val="21"/>
        </w:rPr>
      </w:pPr>
      <w:r>
        <w:rPr>
          <w:rFonts w:hAnsi="宋体" w:hint="eastAsia"/>
          <w:kern w:val="2"/>
          <w:szCs w:val="21"/>
        </w:rPr>
        <w:t>包装</w:t>
      </w:r>
    </w:p>
    <w:p w:rsidR="00487430" w:rsidRDefault="00487430" w:rsidP="00487430">
      <w:pPr>
        <w:pStyle w:val="affffffffb"/>
      </w:pPr>
      <w:r>
        <w:rPr>
          <w:rFonts w:hint="eastAsia"/>
        </w:rPr>
        <w:lastRenderedPageBreak/>
        <w:t>产品包装应保证产品不破损、不散落、不沾污。通常以塑料薄膜为内包装,以塑料编织袋、麻袋</w:t>
      </w:r>
    </w:p>
    <w:p w:rsidR="00487430" w:rsidRDefault="00487430" w:rsidP="00487430">
      <w:pPr>
        <w:pStyle w:val="affffffffb"/>
        <w:numPr>
          <w:ilvl w:val="0"/>
          <w:numId w:val="0"/>
        </w:numPr>
      </w:pPr>
      <w:r>
        <w:rPr>
          <w:rFonts w:hint="eastAsia"/>
        </w:rPr>
        <w:t>或硬纸箱等为外包装。产品应捆扎牢固,便于运输。</w:t>
      </w:r>
    </w:p>
    <w:p w:rsidR="00487430" w:rsidRDefault="00487430" w:rsidP="00487430">
      <w:pPr>
        <w:pStyle w:val="affffffffb"/>
      </w:pPr>
      <w:r w:rsidRPr="00487430">
        <w:rPr>
          <w:rFonts w:hint="eastAsia"/>
        </w:rPr>
        <w:t>应在布梢上系吊牌,应放在固定位置上,吊牌的内容应逐项填写清楚,字迹工整,不得涂改。</w:t>
      </w:r>
    </w:p>
    <w:p w:rsidR="00487430" w:rsidRPr="00487430" w:rsidRDefault="00487430" w:rsidP="005C5BD8">
      <w:pPr>
        <w:pStyle w:val="affffffffb"/>
      </w:pPr>
      <w:r w:rsidRPr="00487430">
        <w:rPr>
          <w:rFonts w:hint="eastAsia"/>
        </w:rPr>
        <w:t>成包(件)规定:成包(件)时,应按产品等级分别成包,包(件)重量和长度按客户合同规定。</w:t>
      </w:r>
    </w:p>
    <w:p w:rsidR="009D4E05" w:rsidRDefault="00C22EBD" w:rsidP="00CA640D">
      <w:pPr>
        <w:pStyle w:val="affd"/>
        <w:spacing w:before="120" w:after="120"/>
        <w:ind w:left="0"/>
        <w:rPr>
          <w:kern w:val="2"/>
        </w:rPr>
      </w:pPr>
      <w:r>
        <w:rPr>
          <w:rFonts w:hint="eastAsia"/>
          <w:kern w:val="2"/>
        </w:rPr>
        <w:t>运输与贮存</w:t>
      </w:r>
    </w:p>
    <w:p w:rsidR="00F909A9" w:rsidRPr="00F909A9" w:rsidRDefault="00F909A9" w:rsidP="00CA640D">
      <w:pPr>
        <w:pStyle w:val="affffffffb"/>
      </w:pPr>
      <w:r>
        <w:rPr>
          <w:rFonts w:hAnsi="宋体" w:hint="eastAsia"/>
          <w:kern w:val="2"/>
          <w:szCs w:val="21"/>
        </w:rPr>
        <w:t>产品运输应防潮、防火、防污染。</w:t>
      </w:r>
    </w:p>
    <w:p w:rsidR="00F909A9" w:rsidRPr="00F909A9" w:rsidRDefault="00F909A9" w:rsidP="00CA640D">
      <w:pPr>
        <w:pStyle w:val="affffffffb"/>
      </w:pPr>
      <w:r>
        <w:rPr>
          <w:rFonts w:hAnsi="宋体" w:hint="eastAsia"/>
          <w:kern w:val="2"/>
          <w:szCs w:val="21"/>
        </w:rPr>
        <w:t>产品应放在阴凉、通风、干燥、清洁库房内，并防蛀、防霉。</w:t>
      </w:r>
    </w:p>
    <w:p w:rsidR="00F909A9" w:rsidRPr="00F909A9" w:rsidRDefault="00F909A9" w:rsidP="00CA640D">
      <w:pPr>
        <w:pStyle w:val="affc"/>
        <w:spacing w:before="240" w:after="240"/>
      </w:pPr>
      <w:r>
        <w:rPr>
          <w:rFonts w:hAnsi="宋体" w:hint="eastAsia"/>
          <w:kern w:val="2"/>
          <w:szCs w:val="21"/>
        </w:rPr>
        <w:t>其他</w:t>
      </w:r>
    </w:p>
    <w:p w:rsidR="009D4E05" w:rsidRDefault="00C22EBD">
      <w:pPr>
        <w:pStyle w:val="afffff"/>
        <w:ind w:firstLineChars="0" w:firstLine="0"/>
        <w:rPr>
          <w:rFonts w:hAnsi="宋体"/>
          <w:kern w:val="2"/>
          <w:szCs w:val="21"/>
        </w:rPr>
      </w:pPr>
      <w:r>
        <w:rPr>
          <w:rFonts w:hAnsi="宋体" w:hint="eastAsia"/>
          <w:kern w:val="2"/>
          <w:szCs w:val="21"/>
        </w:rPr>
        <w:t>用户对产品有特殊要求的，由供需双方另订协议。</w:t>
      </w:r>
    </w:p>
    <w:p w:rsidR="00B61141" w:rsidRDefault="00B61141">
      <w:pPr>
        <w:pStyle w:val="afffff"/>
        <w:ind w:firstLineChars="0" w:firstLine="0"/>
        <w:rPr>
          <w:rFonts w:hAnsi="宋体"/>
          <w:kern w:val="2"/>
          <w:szCs w:val="21"/>
        </w:rPr>
      </w:pPr>
    </w:p>
    <w:p w:rsidR="00B61141" w:rsidRDefault="00B61141">
      <w:pPr>
        <w:pStyle w:val="afffff"/>
        <w:ind w:firstLineChars="0" w:firstLine="0"/>
        <w:rPr>
          <w:rFonts w:hAnsi="宋体"/>
          <w:kern w:val="2"/>
          <w:szCs w:val="21"/>
        </w:rPr>
      </w:pPr>
    </w:p>
    <w:p w:rsidR="00B61141" w:rsidRDefault="00B61141">
      <w:pPr>
        <w:pStyle w:val="afffff"/>
        <w:ind w:firstLineChars="0" w:firstLine="0"/>
        <w:rPr>
          <w:rFonts w:hAnsi="宋体"/>
          <w:kern w:val="2"/>
          <w:szCs w:val="21"/>
        </w:rPr>
        <w:sectPr w:rsidR="00B61141" w:rsidSect="009D4E05">
          <w:pgSz w:w="11906" w:h="16838"/>
          <w:pgMar w:top="2410" w:right="1134" w:bottom="1134" w:left="1134" w:header="1418" w:footer="1134" w:gutter="284"/>
          <w:pgNumType w:start="1"/>
          <w:cols w:space="425"/>
          <w:formProt w:val="0"/>
          <w:docGrid w:linePitch="312"/>
        </w:sectPr>
      </w:pPr>
    </w:p>
    <w:p w:rsidR="00B61141" w:rsidRDefault="00B61141" w:rsidP="00B61141">
      <w:pPr>
        <w:pStyle w:val="af8"/>
        <w:rPr>
          <w:kern w:val="2"/>
        </w:rPr>
      </w:pPr>
      <w:bookmarkStart w:id="42" w:name="BookMark5"/>
      <w:bookmarkEnd w:id="23"/>
    </w:p>
    <w:p w:rsidR="00B61141" w:rsidRDefault="00B61141" w:rsidP="00B61141">
      <w:pPr>
        <w:pStyle w:val="afe"/>
      </w:pPr>
    </w:p>
    <w:p w:rsidR="00B61141" w:rsidRDefault="00B61141" w:rsidP="00B61141">
      <w:pPr>
        <w:pStyle w:val="aff3"/>
        <w:spacing w:before="60" w:after="120"/>
      </w:pPr>
      <w:r>
        <w:br/>
      </w:r>
      <w:r>
        <w:rPr>
          <w:rFonts w:hint="eastAsia"/>
        </w:rPr>
        <w:t>（规范性）</w:t>
      </w:r>
      <w:r>
        <w:br/>
      </w:r>
      <w:r>
        <w:rPr>
          <w:rFonts w:hint="eastAsia"/>
        </w:rPr>
        <w:t>保温率检测</w:t>
      </w:r>
      <w:r w:rsidR="00015CE2">
        <w:rPr>
          <w:rFonts w:hint="eastAsia"/>
        </w:rPr>
        <w:t>操作</w:t>
      </w:r>
    </w:p>
    <w:p w:rsidR="00B61141" w:rsidRPr="00E93ED1" w:rsidRDefault="003664C7" w:rsidP="003664C7">
      <w:pPr>
        <w:pStyle w:val="aff4"/>
        <w:spacing w:before="120" w:after="120"/>
        <w:rPr>
          <w:b/>
        </w:rPr>
      </w:pPr>
      <w:r w:rsidRPr="00E93ED1">
        <w:rPr>
          <w:b/>
        </w:rPr>
        <w:t>方法</w:t>
      </w:r>
      <w:r w:rsidRPr="00E93ED1">
        <w:rPr>
          <w:rFonts w:hint="eastAsia"/>
          <w:b/>
        </w:rPr>
        <w:t>1</w:t>
      </w:r>
    </w:p>
    <w:p w:rsidR="003664C7" w:rsidRPr="00E93ED1" w:rsidRDefault="003664C7" w:rsidP="003664C7">
      <w:pPr>
        <w:pStyle w:val="aff5"/>
        <w:spacing w:before="120" w:after="120"/>
        <w:rPr>
          <w:b/>
        </w:rPr>
      </w:pPr>
      <w:r w:rsidRPr="00E93ED1">
        <w:rPr>
          <w:b/>
        </w:rPr>
        <w:t>空白实验</w:t>
      </w:r>
    </w:p>
    <w:p w:rsidR="003664C7" w:rsidRDefault="003664C7" w:rsidP="003664C7">
      <w:pPr>
        <w:pStyle w:val="aff6"/>
        <w:spacing w:before="120" w:after="120"/>
      </w:pPr>
      <w:r>
        <w:rPr>
          <w:rFonts w:hint="eastAsia"/>
        </w:rPr>
        <w:t>设定试验板、保护板、底板温度为36℃。</w:t>
      </w:r>
    </w:p>
    <w:p w:rsidR="003664C7" w:rsidRDefault="003664C7" w:rsidP="00E93ED1">
      <w:pPr>
        <w:pStyle w:val="affffffffff4"/>
      </w:pPr>
      <w:r>
        <w:rPr>
          <w:rFonts w:hint="eastAsia"/>
        </w:rPr>
        <w:t>仪器预热一定时间，等试验板、保护板、底板温度达到设定值，温度差异稳定在0.5℃</w:t>
      </w:r>
      <w:r w:rsidR="00E93ED1">
        <w:rPr>
          <w:rFonts w:hint="eastAsia"/>
        </w:rPr>
        <w:t>以内时，即可开始试验。</w:t>
      </w:r>
    </w:p>
    <w:p w:rsidR="00E93ED1" w:rsidRDefault="00E93ED1" w:rsidP="00E93ED1">
      <w:pPr>
        <w:pStyle w:val="affffffffff4"/>
      </w:pPr>
      <w:r>
        <w:rPr>
          <w:rFonts w:hint="eastAsia"/>
        </w:rPr>
        <w:t>试验板加热指示灯灭时，立即按下“启动”开关。</w:t>
      </w:r>
    </w:p>
    <w:p w:rsidR="00E93ED1" w:rsidRDefault="00E93ED1" w:rsidP="00E93ED1">
      <w:pPr>
        <w:pStyle w:val="affffffffff4"/>
      </w:pPr>
      <w:r>
        <w:rPr>
          <w:rFonts w:hint="eastAsia"/>
        </w:rPr>
        <w:t>空白试验至少测定5个加热周期，等最后一个加热周期结束时，立即读取试验总时间和累计加热时间。</w:t>
      </w:r>
    </w:p>
    <w:p w:rsidR="00E93ED1" w:rsidRDefault="00E93ED1" w:rsidP="00E93ED1">
      <w:pPr>
        <w:pStyle w:val="affffffffff4"/>
      </w:pPr>
      <w:r>
        <w:rPr>
          <w:rFonts w:hint="eastAsia"/>
        </w:rPr>
        <w:t>在试验过程中记录仪器的罩内空气温度。</w:t>
      </w:r>
    </w:p>
    <w:p w:rsidR="00E93ED1" w:rsidRDefault="00E93ED1" w:rsidP="00E93ED1">
      <w:pPr>
        <w:pStyle w:val="affffffffff4"/>
      </w:pPr>
      <w:r>
        <w:rPr>
          <w:rFonts w:hint="eastAsia"/>
        </w:rPr>
        <w:t>每次开机只需做一次空白试验。</w:t>
      </w:r>
    </w:p>
    <w:p w:rsidR="00E93ED1" w:rsidRDefault="00E93ED1" w:rsidP="00E93ED1">
      <w:pPr>
        <w:pStyle w:val="aff5"/>
        <w:spacing w:before="120" w:after="120"/>
        <w:rPr>
          <w:b/>
        </w:rPr>
      </w:pPr>
      <w:r w:rsidRPr="00E93ED1">
        <w:rPr>
          <w:rFonts w:hint="eastAsia"/>
          <w:b/>
        </w:rPr>
        <w:t>有试样试验</w:t>
      </w:r>
    </w:p>
    <w:p w:rsidR="00E93ED1" w:rsidRDefault="00E93ED1" w:rsidP="00E93ED1">
      <w:pPr>
        <w:pStyle w:val="affffffffff4"/>
      </w:pPr>
      <w:r>
        <w:rPr>
          <w:rFonts w:hint="eastAsia"/>
        </w:rPr>
        <w:t>试样正面向上平铺在试验板上，并将试验板四周全部覆盖。</w:t>
      </w:r>
    </w:p>
    <w:p w:rsidR="00E93ED1" w:rsidRDefault="00E93ED1" w:rsidP="00E93ED1">
      <w:pPr>
        <w:pStyle w:val="affffffffff4"/>
      </w:pPr>
      <w:r>
        <w:rPr>
          <w:rFonts w:hint="eastAsia"/>
        </w:rPr>
        <w:t>预热一定时间，对于不同厚度和回潮率的试样预热时间可不等，一般预热30min到60min。</w:t>
      </w:r>
    </w:p>
    <w:p w:rsidR="00E93ED1" w:rsidRDefault="00E93ED1" w:rsidP="00E93ED1">
      <w:pPr>
        <w:pStyle w:val="affffffffff4"/>
      </w:pPr>
      <w:r>
        <w:rPr>
          <w:rFonts w:hint="eastAsia"/>
        </w:rPr>
        <w:t>当试验板加热后指示灯灭时，立即按下“启动”开关，开始试验。</w:t>
      </w:r>
    </w:p>
    <w:p w:rsidR="00E93ED1" w:rsidRDefault="00E93ED1" w:rsidP="00E93ED1">
      <w:pPr>
        <w:pStyle w:val="affffffffff4"/>
      </w:pPr>
      <w:r>
        <w:rPr>
          <w:rFonts w:hint="eastAsia"/>
        </w:rPr>
        <w:t>至少测定5个加热周期，等最后一个加热周期结束时，立即读取试验总时间和累计加热时间。</w:t>
      </w:r>
    </w:p>
    <w:p w:rsidR="00E93ED1" w:rsidRDefault="00E93ED1" w:rsidP="00E93ED1">
      <w:pPr>
        <w:pStyle w:val="affffffffff4"/>
      </w:pPr>
      <w:r>
        <w:rPr>
          <w:rFonts w:hint="eastAsia"/>
        </w:rPr>
        <w:t>在试验过程中记录仪器罩内空气温度。</w:t>
      </w:r>
    </w:p>
    <w:p w:rsidR="00E93ED1" w:rsidRDefault="00E93ED1" w:rsidP="00E93ED1">
      <w:pPr>
        <w:pStyle w:val="aff5"/>
        <w:spacing w:before="120" w:after="120"/>
        <w:rPr>
          <w:b/>
        </w:rPr>
      </w:pPr>
      <w:r w:rsidRPr="00E93ED1">
        <w:rPr>
          <w:rFonts w:hint="eastAsia"/>
          <w:b/>
        </w:rPr>
        <w:t>计算</w:t>
      </w:r>
    </w:p>
    <w:p w:rsidR="00E93ED1" w:rsidRDefault="005D32EA" w:rsidP="00E93ED1">
      <w:pPr>
        <w:pStyle w:val="aff6"/>
        <w:spacing w:before="120" w:after="120"/>
      </w:pPr>
      <w:r>
        <w:rPr>
          <w:rFonts w:hint="eastAsia"/>
        </w:rPr>
        <w:t>保温率</w:t>
      </w:r>
    </w:p>
    <w:p w:rsidR="005D32EA" w:rsidRDefault="005D32EA" w:rsidP="005D32EA">
      <w:pPr>
        <w:pStyle w:val="affffffb"/>
      </w:pPr>
      <w:r>
        <w:tab/>
      </w:r>
      <m:oMath>
        <m:r>
          <m:rPr>
            <m:sty m:val="p"/>
          </m:rPr>
          <w:rPr>
            <w:rFonts w:ascii="Cambria Math" w:hAnsi="Cambria Math" w:hint="eastAsia"/>
          </w:rPr>
          <m:t>Q=</m:t>
        </m:r>
        <m:r>
          <m:rPr>
            <m:sty m:val="p"/>
          </m:rPr>
          <w:rPr>
            <w:rFonts w:ascii="Cambria Math" w:hAnsi="Cambria Math" w:hint="eastAsia"/>
          </w:rPr>
          <m:t>（</m:t>
        </m:r>
        <m:r>
          <m:rPr>
            <m:sty m:val="p"/>
          </m:rPr>
          <w:rPr>
            <w:rFonts w:ascii="Cambria Math" w:hAnsi="Cambria Math"/>
          </w:rPr>
          <m:t>1</m:t>
        </m:r>
        <m:r>
          <m:rPr>
            <m:sty m:val="p"/>
          </m:rPr>
          <w:rPr>
            <w:rFonts w:ascii="MS Mincho" w:eastAsia="MS Mincho" w:hAnsi="MS Mincho" w:cs="MS Mincho" w:hint="eastAsia"/>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Q</m:t>
                </m:r>
              </m:e>
              <m:sub>
                <m:r>
                  <m:rPr>
                    <m:sty m:val="p"/>
                  </m:rPr>
                  <w:rPr>
                    <w:rFonts w:ascii="Cambria Math" w:hAnsi="Cambria Math"/>
                  </w:rPr>
                  <m:t>2</m:t>
                </m:r>
              </m:sub>
            </m:sSub>
          </m:num>
          <m:den>
            <m:sSub>
              <m:sSubPr>
                <m:ctrlPr>
                  <w:rPr>
                    <w:rFonts w:ascii="Cambria Math" w:hAnsi="Cambria Math"/>
                  </w:rPr>
                </m:ctrlPr>
              </m:sSubPr>
              <m:e>
                <m:r>
                  <m:rPr>
                    <m:sty m:val="p"/>
                  </m:rPr>
                  <w:rPr>
                    <w:rFonts w:ascii="Cambria Math" w:hAnsi="Cambria Math"/>
                  </w:rPr>
                  <m:t>Q</m:t>
                </m:r>
              </m:e>
              <m:sub>
                <m:r>
                  <m:rPr>
                    <m:sty m:val="p"/>
                  </m:rPr>
                  <w:rPr>
                    <w:rFonts w:ascii="Cambria Math" w:hAnsi="Cambria Math"/>
                  </w:rPr>
                  <m:t>1</m:t>
                </m:r>
              </m:sub>
            </m:sSub>
          </m:den>
        </m:f>
        <m:r>
          <m:rPr>
            <m:sty m:val="p"/>
          </m:rPr>
          <w:rPr>
            <w:rFonts w:ascii="Cambria Math" w:hAnsi="Cambria Math" w:hint="eastAsia"/>
          </w:rPr>
          <m:t>）</m:t>
        </m:r>
        <m:r>
          <m:rPr>
            <m:sty m:val="p"/>
          </m:rPr>
          <w:rPr>
            <w:rFonts w:ascii="Cambria Math" w:hAnsi="Cambria Math"/>
          </w:rPr>
          <m:t>×100</m:t>
        </m:r>
      </m:oMath>
      <w:r w:rsidRPr="005D32EA">
        <w:rPr>
          <w:rFonts w:ascii="微软雅黑" w:eastAsia="微软雅黑" w:hAnsi="微软雅黑"/>
        </w:rPr>
        <w:tab/>
      </w:r>
      <w:r>
        <w:t>(</w:t>
      </w:r>
      <w:r w:rsidR="000C1E13">
        <w:t>A</w:t>
      </w:r>
      <w:r>
        <w:t>.</w:t>
      </w:r>
      <w:fldSimple w:instr=" seq fulu_equation_132773547535705235 ">
        <w:r w:rsidR="000C1E13">
          <w:rPr>
            <w:noProof/>
          </w:rPr>
          <w:t>1</w:t>
        </w:r>
      </w:fldSimple>
      <w:r>
        <w:t>)</w:t>
      </w:r>
    </w:p>
    <w:p w:rsidR="005D32EA" w:rsidRDefault="005D32EA" w:rsidP="005D32EA">
      <w:pPr>
        <w:pStyle w:val="affffe"/>
        <w:ind w:firstLine="420"/>
      </w:pPr>
      <w:r>
        <w:rPr>
          <w:rFonts w:hint="eastAsia"/>
        </w:rPr>
        <w:t>式中：</w:t>
      </w:r>
    </w:p>
    <w:p w:rsidR="005D32EA" w:rsidRDefault="005D32EA" w:rsidP="005D32EA">
      <w:pPr>
        <w:pStyle w:val="affffe"/>
        <w:ind w:firstLine="420"/>
      </w:pPr>
      <w:r w:rsidRPr="005D32EA">
        <w:rPr>
          <w:rFonts w:ascii="宋体" w:hAnsi="宋体" w:hint="eastAsia"/>
        </w:rPr>
        <w:t>Q</w:t>
      </w:r>
      <w:r>
        <w:rPr>
          <w:rFonts w:hint="eastAsia"/>
        </w:rPr>
        <w:t>——保温率，</w:t>
      </w:r>
      <w:r>
        <w:rPr>
          <w:rFonts w:hint="eastAsia"/>
        </w:rPr>
        <w:t>%</w:t>
      </w:r>
      <w:r>
        <w:rPr>
          <w:rFonts w:hint="eastAsia"/>
        </w:rPr>
        <w:t>；</w:t>
      </w:r>
    </w:p>
    <w:p w:rsidR="005D32EA" w:rsidRPr="005D32EA" w:rsidRDefault="005D32EA" w:rsidP="005D32EA">
      <w:pPr>
        <w:pStyle w:val="afffff"/>
        <w:ind w:firstLine="420"/>
      </w:pPr>
      <w:r>
        <w:rPr>
          <w:rFonts w:hint="eastAsia"/>
        </w:rPr>
        <w:t>Q</w:t>
      </w:r>
      <w:r w:rsidRPr="005D32EA">
        <w:rPr>
          <w:rFonts w:hint="eastAsia"/>
          <w:vertAlign w:val="subscript"/>
        </w:rPr>
        <w:t>1</w:t>
      </w:r>
      <w:r>
        <w:rPr>
          <w:rFonts w:hint="eastAsia"/>
        </w:rPr>
        <w:t>——无试样散热量，W/℃；</w:t>
      </w:r>
    </w:p>
    <w:p w:rsidR="005D32EA" w:rsidRDefault="005D32EA" w:rsidP="005D32EA">
      <w:pPr>
        <w:pStyle w:val="afffff"/>
        <w:ind w:firstLine="420"/>
      </w:pPr>
      <w:r w:rsidRPr="005D32EA">
        <w:t>Q</w:t>
      </w:r>
      <w:r w:rsidRPr="005D32EA">
        <w:rPr>
          <w:rFonts w:hint="eastAsia"/>
          <w:vertAlign w:val="subscript"/>
        </w:rPr>
        <w:t>2</w:t>
      </w:r>
      <w:r>
        <w:rPr>
          <w:rFonts w:hint="eastAsia"/>
        </w:rPr>
        <w:t>——有试样散热量，</w:t>
      </w:r>
      <w:r w:rsidRPr="005D32EA">
        <w:rPr>
          <w:rFonts w:hint="eastAsia"/>
        </w:rPr>
        <w:t>W/℃</w:t>
      </w:r>
      <w:r>
        <w:rPr>
          <w:rFonts w:hint="eastAsia"/>
        </w:rPr>
        <w:t>。</w:t>
      </w:r>
    </w:p>
    <w:p w:rsidR="005D32EA" w:rsidRDefault="005D32EA" w:rsidP="005D32EA">
      <w:pPr>
        <w:pStyle w:val="affffffb"/>
      </w:pPr>
      <w:r>
        <w:tab/>
      </w:r>
      <m:oMath>
        <m:sSub>
          <m:sSubPr>
            <m:ctrlPr>
              <w:rPr>
                <w:rFonts w:ascii="Cambria Math" w:hAnsi="Cambria Math"/>
              </w:rPr>
            </m:ctrlPr>
          </m:sSubPr>
          <m:e>
            <m:r>
              <m:rPr>
                <m:sty m:val="p"/>
              </m:rPr>
              <w:rPr>
                <w:rFonts w:ascii="Cambria Math" w:hAnsi="Cambria Math" w:hint="eastAsia"/>
              </w:rPr>
              <m:t>Q</m:t>
            </m:r>
          </m:e>
          <m:sub>
            <m:r>
              <m:rPr>
                <m:sty m:val="p"/>
              </m:rPr>
              <w:rPr>
                <w:rFonts w:ascii="Cambria Math" w:hAnsi="Cambria Math"/>
              </w:rPr>
              <m:t>1</m:t>
            </m:r>
          </m:sub>
        </m:sSub>
        <m:r>
          <m:rPr>
            <m:sty m:val="p"/>
          </m:rPr>
          <w:rPr>
            <w:rFonts w:ascii="Cambria Math" w:hAnsi="Cambria Math" w:hint="eastAsia"/>
          </w:rPr>
          <m:t>=</m:t>
        </m:r>
        <m:f>
          <m:fPr>
            <m:ctrlPr>
              <w:rPr>
                <w:rFonts w:ascii="Cambria Math" w:hAnsi="Cambria Math"/>
              </w:rPr>
            </m:ctrlPr>
          </m:fPr>
          <m:num>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2</m:t>
                    </m:r>
                  </m:sub>
                </m:sSub>
              </m:den>
            </m:f>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p</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den>
        </m:f>
      </m:oMath>
      <w:r w:rsidRPr="005D32EA">
        <w:rPr>
          <w:rFonts w:ascii="微软雅黑" w:eastAsia="微软雅黑" w:hAnsi="微软雅黑"/>
        </w:rPr>
        <w:tab/>
      </w:r>
      <w:r>
        <w:t>(</w:t>
      </w:r>
      <w:r w:rsidR="000C1E13">
        <w:t>A</w:t>
      </w:r>
      <w:r>
        <w:t>.</w:t>
      </w:r>
      <w:fldSimple w:instr="  seq fulu_equation_132773547535705235  ">
        <w:r w:rsidR="000C1E13">
          <w:rPr>
            <w:noProof/>
          </w:rPr>
          <w:t>2</w:t>
        </w:r>
      </w:fldSimple>
      <w:r>
        <w:t>)</w:t>
      </w:r>
    </w:p>
    <w:p w:rsidR="005D32EA" w:rsidRDefault="005D32EA" w:rsidP="005D32EA">
      <w:pPr>
        <w:pStyle w:val="affffffb"/>
      </w:pPr>
      <w:r>
        <w:tab/>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2</m:t>
            </m:r>
          </m:sub>
        </m:sSub>
        <m:r>
          <m:rPr>
            <m:sty m:val="p"/>
          </m:rPr>
          <w:rPr>
            <w:rFonts w:ascii="Cambria Math" w:hAnsi="Cambria Math" w:hint="eastAsia"/>
          </w:rPr>
          <m:t>=</m:t>
        </m:r>
        <m:f>
          <m:fPr>
            <m:ctrlPr>
              <w:rPr>
                <w:rFonts w:ascii="Cambria Math" w:hAnsi="Cambria Math"/>
              </w:rPr>
            </m:ctrlPr>
          </m:fPr>
          <m:num>
            <m:r>
              <m:rPr>
                <m:sty m:val="p"/>
              </m:rPr>
              <w:rPr>
                <w:rFonts w:ascii="Cambria Math" w:hAnsi="Cambria Math"/>
              </w:rPr>
              <m:t>N</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1</m:t>
                    </m:r>
                  </m:sub>
                  <m:sup>
                    <m:r>
                      <m:rPr>
                        <m:sty m:val="p"/>
                      </m:rPr>
                      <w:rPr>
                        <w:rFonts w:ascii="Cambria Math" w:hAnsi="Cambria Math"/>
                      </w:rPr>
                      <m:t>'</m:t>
                    </m:r>
                  </m:sup>
                </m:sSubSup>
              </m:num>
              <m:den>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2</m:t>
                    </m:r>
                  </m:sub>
                  <m:sup>
                    <m:r>
                      <m:rPr>
                        <m:sty m:val="p"/>
                      </m:rPr>
                      <w:rPr>
                        <w:rFonts w:ascii="Cambria Math" w:hAnsi="Cambria Math"/>
                      </w:rPr>
                      <m:t>'</m:t>
                    </m:r>
                  </m:sup>
                </m:sSubSup>
              </m:den>
            </m:f>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p</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a</m:t>
                </m:r>
              </m:sub>
              <m:sup>
                <m:r>
                  <m:rPr>
                    <m:sty m:val="p"/>
                  </m:rPr>
                  <w:rPr>
                    <w:rFonts w:ascii="Cambria Math" w:hAnsi="Cambria Math"/>
                  </w:rPr>
                  <m:t>'</m:t>
                </m:r>
              </m:sup>
            </m:sSubSup>
          </m:den>
        </m:f>
      </m:oMath>
      <w:r w:rsidRPr="005D32EA">
        <w:rPr>
          <w:rFonts w:ascii="微软雅黑" w:eastAsia="微软雅黑" w:hAnsi="微软雅黑"/>
        </w:rPr>
        <w:tab/>
      </w:r>
      <w:r>
        <w:t>(</w:t>
      </w:r>
      <w:r w:rsidR="000C1E13">
        <w:t>A</w:t>
      </w:r>
      <w:r>
        <w:t>.</w:t>
      </w:r>
      <w:fldSimple w:instr="  seq fulu_equation_132773547535705235  ">
        <w:r w:rsidR="000C1E13">
          <w:rPr>
            <w:noProof/>
          </w:rPr>
          <w:t>3</w:t>
        </w:r>
      </w:fldSimple>
      <w:r>
        <w:t>)</w:t>
      </w:r>
    </w:p>
    <w:p w:rsidR="005D32EA" w:rsidRDefault="005D32EA" w:rsidP="005D32EA">
      <w:pPr>
        <w:pStyle w:val="affffe"/>
        <w:ind w:firstLine="420"/>
      </w:pPr>
      <w:r>
        <w:rPr>
          <w:rFonts w:hint="eastAsia"/>
        </w:rPr>
        <w:t>式中：</w:t>
      </w:r>
    </w:p>
    <w:p w:rsidR="005D32EA" w:rsidRPr="000025BA" w:rsidRDefault="005D32EA" w:rsidP="005D32EA">
      <w:pPr>
        <w:pStyle w:val="afffff"/>
        <w:ind w:firstLine="420"/>
      </w:pPr>
      <w:r>
        <w:rPr>
          <w:rFonts w:hint="eastAsia"/>
        </w:rPr>
        <w:t>N—</w:t>
      </w:r>
      <w:r w:rsidRPr="000025BA">
        <w:rPr>
          <w:rFonts w:hint="eastAsia"/>
        </w:rPr>
        <w:t>—试验板电热功率，W；</w:t>
      </w:r>
    </w:p>
    <w:p w:rsidR="005D32EA" w:rsidRPr="000025BA" w:rsidRDefault="00016D66" w:rsidP="005D32EA">
      <w:pPr>
        <w:pStyle w:val="afffff"/>
        <w:ind w:firstLine="420"/>
      </w:pPr>
      <w:r w:rsidRPr="000025BA">
        <w:rPr>
          <w:rFonts w:hint="eastAsia"/>
        </w:rPr>
        <w:t>t</w:t>
      </w:r>
      <w:r w:rsidRPr="000025BA">
        <w:rPr>
          <w:rFonts w:hint="eastAsia"/>
          <w:vertAlign w:val="subscript"/>
        </w:rPr>
        <w:t>1</w:t>
      </w:r>
      <w:r w:rsidRPr="000025BA">
        <w:rPr>
          <w:rFonts w:hint="eastAsia"/>
        </w:rPr>
        <w:t>、</w:t>
      </w:r>
      <w:r w:rsidRPr="000025BA">
        <w:t>t</w:t>
      </w:r>
      <w:r w:rsidRPr="000025BA">
        <w:rPr>
          <w:vertAlign w:val="subscript"/>
        </w:rPr>
        <w:t>1</w:t>
      </w:r>
      <w:r w:rsidR="009976DA" w:rsidRPr="000025BA">
        <w:rPr>
          <w:rFonts w:hint="eastAsia"/>
        </w:rPr>
        <w:t>——无试样、有试样累计加热时间，s；</w:t>
      </w:r>
    </w:p>
    <w:p w:rsidR="003664C7" w:rsidRPr="000025BA" w:rsidRDefault="009976DA" w:rsidP="003664C7">
      <w:pPr>
        <w:pStyle w:val="afffff"/>
        <w:ind w:firstLine="420"/>
      </w:pPr>
      <w:r w:rsidRPr="000025BA">
        <w:t>t</w:t>
      </w:r>
      <w:r w:rsidRPr="000025BA">
        <w:rPr>
          <w:rFonts w:hint="eastAsia"/>
          <w:vertAlign w:val="subscript"/>
        </w:rPr>
        <w:t>2</w:t>
      </w:r>
      <w:r w:rsidRPr="000025BA">
        <w:rPr>
          <w:rFonts w:hint="eastAsia"/>
        </w:rPr>
        <w:t>、t</w:t>
      </w:r>
      <w:r w:rsidRPr="000025BA">
        <w:rPr>
          <w:rFonts w:hint="eastAsia"/>
          <w:vertAlign w:val="subscript"/>
        </w:rPr>
        <w:t>2</w:t>
      </w:r>
      <w:r w:rsidRPr="000025BA">
        <w:rPr>
          <w:rFonts w:hint="eastAsia"/>
        </w:rPr>
        <w:t>——无试样、有试样试验总时间，s；</w:t>
      </w:r>
    </w:p>
    <w:p w:rsidR="009976DA" w:rsidRPr="000025BA" w:rsidRDefault="009976DA" w:rsidP="003664C7">
      <w:pPr>
        <w:pStyle w:val="afffff"/>
        <w:ind w:firstLine="420"/>
      </w:pPr>
      <w:r w:rsidRPr="000025BA">
        <w:rPr>
          <w:rFonts w:hint="eastAsia"/>
        </w:rPr>
        <w:t xml:space="preserve">    Tp——试验板平均温度，℃；</w:t>
      </w:r>
    </w:p>
    <w:p w:rsidR="009976DA" w:rsidRDefault="009976DA" w:rsidP="003664C7">
      <w:pPr>
        <w:pStyle w:val="afffff"/>
        <w:ind w:firstLine="420"/>
      </w:pPr>
      <w:r w:rsidRPr="000025BA">
        <w:rPr>
          <w:rFonts w:hint="eastAsia"/>
        </w:rPr>
        <w:t>Ta、T</w:t>
      </w:r>
      <w:r w:rsidRPr="000025BA">
        <w:rPr>
          <w:rFonts w:hint="eastAsia"/>
          <w:vertAlign w:val="subscript"/>
        </w:rPr>
        <w:t>a</w:t>
      </w:r>
      <w:r w:rsidRPr="000025BA">
        <w:rPr>
          <w:rFonts w:hint="eastAsia"/>
        </w:rPr>
        <w:t>—</w:t>
      </w:r>
      <w:r>
        <w:rPr>
          <w:rFonts w:hint="eastAsia"/>
        </w:rPr>
        <w:t>—无试样、有试样罩内空气平均温度，℃。</w:t>
      </w:r>
    </w:p>
    <w:p w:rsidR="009976DA" w:rsidRDefault="001C317F" w:rsidP="001C317F">
      <w:pPr>
        <w:pStyle w:val="aff6"/>
        <w:spacing w:before="120" w:after="120"/>
      </w:pPr>
      <w:r>
        <w:t>热传系数</w:t>
      </w:r>
    </w:p>
    <w:p w:rsidR="001C317F" w:rsidRDefault="001C317F" w:rsidP="001C317F">
      <w:pPr>
        <w:pStyle w:val="affffffb"/>
      </w:pPr>
      <w:r>
        <w:tab/>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U</m:t>
                </m:r>
              </m:e>
              <m:sub>
                <m:r>
                  <m:rPr>
                    <m:sty m:val="p"/>
                  </m:rPr>
                  <w:rPr>
                    <w:rFonts w:ascii="Cambria Math" w:hAnsi="Cambria Math"/>
                  </w:rPr>
                  <m:t>bp</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num>
          <m:den>
            <m:sSub>
              <m:sSubPr>
                <m:ctrlPr>
                  <w:rPr>
                    <w:rFonts w:ascii="Cambria Math" w:hAnsi="Cambria Math"/>
                  </w:rPr>
                </m:ctrlPr>
              </m:sSubPr>
              <m:e>
                <m:r>
                  <m:rPr>
                    <m:sty m:val="p"/>
                  </m:rPr>
                  <w:rPr>
                    <w:rFonts w:ascii="Cambria Math" w:hAnsi="Cambria Math"/>
                  </w:rPr>
                  <m:t>U</m:t>
                </m:r>
              </m:e>
              <m:sub>
                <m:r>
                  <m:rPr>
                    <m:sty m:val="p"/>
                  </m:rPr>
                  <w:rPr>
                    <w:rFonts w:ascii="Cambria Math" w:hAnsi="Cambria Math"/>
                  </w:rPr>
                  <m:t>bp</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den>
        </m:f>
      </m:oMath>
      <w:r w:rsidRPr="001C317F">
        <w:rPr>
          <w:rFonts w:ascii="微软雅黑" w:eastAsia="微软雅黑" w:hAnsi="微软雅黑"/>
        </w:rPr>
        <w:tab/>
      </w:r>
      <w:r>
        <w:t>(</w:t>
      </w:r>
      <w:r w:rsidR="000C1E13">
        <w:t>A</w:t>
      </w:r>
      <w:r>
        <w:t>.</w:t>
      </w:r>
      <w:fldSimple w:instr="  seq fulu_equation_132773547535705235  ">
        <w:r w:rsidR="000C1E13">
          <w:rPr>
            <w:noProof/>
          </w:rPr>
          <w:t>4</w:t>
        </w:r>
      </w:fldSimple>
      <w:r>
        <w:t>)</w:t>
      </w:r>
    </w:p>
    <w:p w:rsidR="001C317F" w:rsidRDefault="001C317F" w:rsidP="001C317F">
      <w:pPr>
        <w:pStyle w:val="affffe"/>
        <w:ind w:firstLine="420"/>
      </w:pPr>
      <w:r>
        <w:rPr>
          <w:rFonts w:hint="eastAsia"/>
        </w:rPr>
        <w:lastRenderedPageBreak/>
        <w:t>式中：</w:t>
      </w:r>
    </w:p>
    <w:p w:rsidR="001C317F" w:rsidRDefault="001C317F" w:rsidP="001C317F">
      <w:pPr>
        <w:pStyle w:val="afffff"/>
        <w:ind w:firstLine="420"/>
      </w:pPr>
      <w:r>
        <w:rPr>
          <w:rFonts w:hint="eastAsia"/>
        </w:rPr>
        <w:t>U</w:t>
      </w:r>
      <w:r w:rsidRPr="001C317F">
        <w:rPr>
          <w:rFonts w:hint="eastAsia"/>
          <w:vertAlign w:val="subscript"/>
        </w:rPr>
        <w:t>2</w:t>
      </w:r>
      <w:r>
        <w:rPr>
          <w:rFonts w:hint="eastAsia"/>
        </w:rPr>
        <w:t>——试样传热系数，W/m</w:t>
      </w:r>
      <w:r w:rsidRPr="001C317F">
        <w:rPr>
          <w:rFonts w:hint="eastAsia"/>
          <w:vertAlign w:val="superscript"/>
        </w:rPr>
        <w:t>2</w:t>
      </w:r>
      <w:r>
        <w:rPr>
          <w:rFonts w:hint="eastAsia"/>
        </w:rPr>
        <w:t>·℃；</w:t>
      </w:r>
    </w:p>
    <w:p w:rsidR="001C317F" w:rsidRDefault="001C317F" w:rsidP="001C317F">
      <w:pPr>
        <w:pStyle w:val="afffff"/>
        <w:ind w:firstLine="420"/>
      </w:pPr>
      <w:r>
        <w:t>U</w:t>
      </w:r>
      <w:r w:rsidRPr="001C317F">
        <w:rPr>
          <w:vertAlign w:val="subscript"/>
        </w:rPr>
        <w:t>bp</w:t>
      </w:r>
      <w:r>
        <w:rPr>
          <w:rFonts w:hint="eastAsia"/>
        </w:rPr>
        <w:t>——无试样时试验板传热系数，</w:t>
      </w:r>
      <w:r w:rsidRPr="001C317F">
        <w:rPr>
          <w:rFonts w:hint="eastAsia"/>
        </w:rPr>
        <w:t>W/m</w:t>
      </w:r>
      <w:r w:rsidRPr="001C317F">
        <w:rPr>
          <w:rFonts w:hint="eastAsia"/>
          <w:vertAlign w:val="superscript"/>
        </w:rPr>
        <w:t>2</w:t>
      </w:r>
      <w:r w:rsidRPr="001C317F">
        <w:rPr>
          <w:rFonts w:hint="eastAsia"/>
        </w:rPr>
        <w:t>•℃；</w:t>
      </w:r>
    </w:p>
    <w:p w:rsidR="001C317F" w:rsidRDefault="001C317F" w:rsidP="001C317F">
      <w:pPr>
        <w:pStyle w:val="afffff"/>
        <w:ind w:firstLine="420"/>
      </w:pPr>
      <w:r>
        <w:rPr>
          <w:rFonts w:hint="eastAsia"/>
        </w:rPr>
        <w:t>U</w:t>
      </w:r>
      <w:r w:rsidRPr="001C317F">
        <w:rPr>
          <w:rFonts w:hint="eastAsia"/>
          <w:vertAlign w:val="subscript"/>
        </w:rPr>
        <w:t>1</w:t>
      </w:r>
      <w:r>
        <w:rPr>
          <w:rFonts w:hint="eastAsia"/>
        </w:rPr>
        <w:t>——</w:t>
      </w:r>
      <w:r w:rsidR="00A259D6">
        <w:rPr>
          <w:rFonts w:hint="eastAsia"/>
        </w:rPr>
        <w:t>有</w:t>
      </w:r>
      <w:r w:rsidRPr="001C317F">
        <w:rPr>
          <w:rFonts w:hint="eastAsia"/>
        </w:rPr>
        <w:t>试样时试验板传热系数，W/m</w:t>
      </w:r>
      <w:r w:rsidRPr="001C317F">
        <w:rPr>
          <w:rFonts w:hint="eastAsia"/>
          <w:vertAlign w:val="superscript"/>
        </w:rPr>
        <w:t>2</w:t>
      </w:r>
      <w:r w:rsidRPr="001C317F">
        <w:rPr>
          <w:rFonts w:hint="eastAsia"/>
        </w:rPr>
        <w:t>•℃</w:t>
      </w:r>
      <w:r w:rsidR="00A259D6">
        <w:rPr>
          <w:rFonts w:hint="eastAsia"/>
        </w:rPr>
        <w:t>。</w:t>
      </w:r>
    </w:p>
    <w:p w:rsidR="00A259D6" w:rsidRDefault="00A259D6" w:rsidP="00A259D6">
      <w:pPr>
        <w:pStyle w:val="affffffb"/>
      </w:pPr>
      <w:r>
        <w:tab/>
      </w:r>
      <m:oMath>
        <m:sSub>
          <m:sSubPr>
            <m:ctrlPr>
              <w:rPr>
                <w:rFonts w:ascii="Cambria Math" w:hAnsi="Cambria Math"/>
              </w:rPr>
            </m:ctrlPr>
          </m:sSubPr>
          <m:e>
            <m:r>
              <m:rPr>
                <m:sty m:val="p"/>
              </m:rPr>
              <w:rPr>
                <w:rFonts w:ascii="Cambria Math" w:hAnsi="Cambria Math" w:hint="eastAsia"/>
              </w:rPr>
              <m:t>U</m:t>
            </m:r>
          </m:e>
          <m:sub>
            <m:r>
              <m:rPr>
                <m:sty m:val="p"/>
              </m:rPr>
              <w:rPr>
                <w:rFonts w:ascii="Cambria Math" w:hAnsi="Cambria Math"/>
              </w:rPr>
              <m:t>bp</m:t>
            </m:r>
          </m:sub>
        </m:sSub>
        <m:r>
          <m:rPr>
            <m:sty m:val="p"/>
          </m:rPr>
          <w:rPr>
            <w:rFonts w:ascii="Cambria Math" w:hAnsi="Cambria Math" w:hint="eastAsia"/>
          </w:rPr>
          <m:t>=</m:t>
        </m:r>
        <m:f>
          <m:fPr>
            <m:ctrlPr>
              <w:rPr>
                <w:rFonts w:ascii="Cambria Math" w:hAnsi="Cambria Math"/>
              </w:rPr>
            </m:ctrlPr>
          </m:fPr>
          <m:num>
            <m:r>
              <m:rPr>
                <m:sty m:val="p"/>
              </m:rPr>
              <w:rPr>
                <w:rFonts w:ascii="Cambria Math" w:hAnsi="Cambria Math"/>
              </w:rPr>
              <m:t>P</m:t>
            </m:r>
          </m:num>
          <m:den>
            <m:r>
              <m:rPr>
                <m:sty m:val="p"/>
              </m:rPr>
              <w:rPr>
                <w:rFonts w:ascii="Cambria Math" w:hAnsi="Cambria Math"/>
              </w:rPr>
              <m:t>A</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hint="eastAsia"/>
              </w:rPr>
              <m:t>）</m:t>
            </m:r>
          </m:den>
        </m:f>
      </m:oMath>
      <w:r w:rsidRPr="00A259D6">
        <w:rPr>
          <w:rFonts w:ascii="微软雅黑" w:eastAsia="微软雅黑" w:hAnsi="微软雅黑"/>
        </w:rPr>
        <w:tab/>
      </w:r>
      <w:r>
        <w:t>(</w:t>
      </w:r>
      <w:r w:rsidR="000C1E13">
        <w:t>A</w:t>
      </w:r>
      <w:r>
        <w:t>.</w:t>
      </w:r>
      <w:fldSimple w:instr="  seq fulu_equation_132773547535705235  ">
        <w:r w:rsidR="000C1E13">
          <w:rPr>
            <w:noProof/>
          </w:rPr>
          <w:t>5</w:t>
        </w:r>
      </w:fldSimple>
      <w:r>
        <w:t>)</w:t>
      </w:r>
    </w:p>
    <w:p w:rsidR="00A259D6" w:rsidRDefault="00A259D6" w:rsidP="00A259D6">
      <w:pPr>
        <w:pStyle w:val="affffffb"/>
      </w:pPr>
      <w:r>
        <w:tab/>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P</m:t>
                </m:r>
              </m:e>
              <m:sup>
                <m:r>
                  <m:rPr>
                    <m:sty m:val="p"/>
                  </m:rPr>
                  <w:rPr>
                    <w:rFonts w:ascii="Cambria Math" w:hAnsi="Cambria Math"/>
                  </w:rPr>
                  <m:t>'</m:t>
                </m:r>
              </m:sup>
            </m:sSup>
          </m:num>
          <m:den>
            <m:r>
              <m:rPr>
                <m:sty m:val="p"/>
              </m:rPr>
              <w:rPr>
                <w:rFonts w:ascii="Cambria Math" w:hAnsi="Cambria Math"/>
              </w:rPr>
              <m:t>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a</m:t>
                </m:r>
              </m:sub>
              <m:sup>
                <m:r>
                  <m:rPr>
                    <m:sty m:val="p"/>
                  </m:rPr>
                  <w:rPr>
                    <w:rFonts w:ascii="Cambria Math" w:hAnsi="Cambria Math"/>
                  </w:rPr>
                  <m:t>'</m:t>
                </m:r>
              </m:sup>
            </m:sSubSup>
            <m:r>
              <m:rPr>
                <m:sty m:val="p"/>
              </m:rPr>
              <w:rPr>
                <w:rFonts w:ascii="Cambria Math" w:hAnsi="Cambria Math"/>
              </w:rPr>
              <m:t>)</m:t>
            </m:r>
          </m:den>
        </m:f>
      </m:oMath>
      <w:r w:rsidRPr="00A259D6">
        <w:rPr>
          <w:rFonts w:ascii="微软雅黑" w:eastAsia="微软雅黑" w:hAnsi="微软雅黑"/>
        </w:rPr>
        <w:tab/>
      </w:r>
      <w:r>
        <w:t>(</w:t>
      </w:r>
      <w:r w:rsidR="000C1E13">
        <w:t>A</w:t>
      </w:r>
      <w:r>
        <w:t>.</w:t>
      </w:r>
      <w:fldSimple w:instr="  seq fulu_equation_132773547535705235  ">
        <w:r w:rsidR="000C1E13">
          <w:rPr>
            <w:noProof/>
          </w:rPr>
          <w:t>6</w:t>
        </w:r>
      </w:fldSimple>
      <w:r>
        <w:t>)</w:t>
      </w:r>
    </w:p>
    <w:p w:rsidR="00A259D6" w:rsidRPr="00A259D6" w:rsidRDefault="00A259D6" w:rsidP="00A259D6">
      <w:pPr>
        <w:pStyle w:val="affffe"/>
        <w:ind w:firstLine="420"/>
      </w:pPr>
      <w:r>
        <w:rPr>
          <w:rFonts w:hint="eastAsia"/>
        </w:rPr>
        <w:t>式中：</w:t>
      </w:r>
    </w:p>
    <w:p w:rsidR="00B61141" w:rsidRPr="00B61141" w:rsidRDefault="00A259D6" w:rsidP="00015CE2">
      <w:pPr>
        <w:pStyle w:val="afffff"/>
        <w:ind w:firstLine="420"/>
      </w:pPr>
      <w:r>
        <w:rPr>
          <w:rFonts w:hint="eastAsia"/>
        </w:rPr>
        <w:t>A——试验板面积，m</w:t>
      </w:r>
      <w:r w:rsidRPr="00A259D6">
        <w:rPr>
          <w:rFonts w:hint="eastAsia"/>
          <w:vertAlign w:val="superscript"/>
        </w:rPr>
        <w:t>2</w:t>
      </w:r>
      <w:r>
        <w:rPr>
          <w:rFonts w:hint="eastAsia"/>
        </w:rPr>
        <w:t>；</w:t>
      </w:r>
    </w:p>
    <w:p w:rsidR="00B61141" w:rsidRPr="00A259D6" w:rsidRDefault="00A259D6" w:rsidP="00B61141">
      <w:pPr>
        <w:pStyle w:val="afffff"/>
        <w:ind w:firstLine="420"/>
        <w:rPr>
          <w:kern w:val="2"/>
        </w:rPr>
      </w:pPr>
      <w:r>
        <w:rPr>
          <w:kern w:val="2"/>
        </w:rPr>
        <w:t>P</w:t>
      </w:r>
      <w:r>
        <w:rPr>
          <w:rFonts w:hint="eastAsia"/>
          <w:kern w:val="2"/>
        </w:rPr>
        <w:t>、</w:t>
      </w:r>
      <w:r>
        <w:rPr>
          <w:kern w:val="2"/>
        </w:rPr>
        <w:t>P</w:t>
      </w:r>
      <w:r w:rsidRPr="00A259D6">
        <w:rPr>
          <w:kern w:val="2"/>
          <w:vertAlign w:val="superscript"/>
        </w:rPr>
        <w:t>t</w:t>
      </w:r>
      <w:r>
        <w:rPr>
          <w:rFonts w:hint="eastAsia"/>
          <w:kern w:val="2"/>
        </w:rPr>
        <w:t>——无试样，有试样热量损失，W。</w:t>
      </w:r>
    </w:p>
    <w:p w:rsidR="00A259D6" w:rsidRDefault="00A259D6" w:rsidP="00A259D6">
      <w:pPr>
        <w:pStyle w:val="affffffb"/>
      </w:pPr>
      <w:r>
        <w:tab/>
      </w:r>
      <m:oMath>
        <m:r>
          <m:rPr>
            <m:sty m:val="p"/>
          </m:rPr>
          <w:rPr>
            <w:rFonts w:ascii="Cambria Math" w:hAnsi="Cambria Math" w:hint="eastAsia"/>
          </w:rPr>
          <m:t>P=</m:t>
        </m:r>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2</m:t>
                </m:r>
              </m:sub>
            </m:sSub>
          </m:den>
        </m:f>
      </m:oMath>
      <w:r w:rsidRPr="00A259D6">
        <w:rPr>
          <w:rFonts w:ascii="微软雅黑" w:eastAsia="微软雅黑" w:hAnsi="微软雅黑"/>
        </w:rPr>
        <w:tab/>
      </w:r>
      <w:r>
        <w:t>(</w:t>
      </w:r>
      <w:r w:rsidR="000C1E13">
        <w:t>A</w:t>
      </w:r>
      <w:r>
        <w:t>.</w:t>
      </w:r>
      <w:fldSimple w:instr="  seq fulu_equation_132773547535705235  ">
        <w:r w:rsidR="000C1E13">
          <w:rPr>
            <w:noProof/>
          </w:rPr>
          <w:t>7</w:t>
        </w:r>
      </w:fldSimple>
      <w:r>
        <w:t>)</w:t>
      </w:r>
    </w:p>
    <w:p w:rsidR="00191899" w:rsidRDefault="00191899" w:rsidP="00191899">
      <w:pPr>
        <w:pStyle w:val="affffffb"/>
      </w:pPr>
      <w:r>
        <w:tab/>
      </w:r>
      <m:oMath>
        <m:sSup>
          <m:sSupPr>
            <m:ctrlPr>
              <w:rPr>
                <w:rFonts w:ascii="Cambria Math" w:hAnsi="Cambria Math"/>
              </w:rPr>
            </m:ctrlPr>
          </m:sSupPr>
          <m:e>
            <m:r>
              <m:rPr>
                <m:sty m:val="p"/>
              </m:rPr>
              <w:rPr>
                <w:rFonts w:ascii="Cambria Math" w:hAnsi="Cambria Math"/>
              </w:rPr>
              <m:t>P</m:t>
            </m:r>
          </m:e>
          <m:sup>
            <m:r>
              <m:rPr>
                <m:sty m:val="p"/>
              </m:rPr>
              <w:rPr>
                <w:rFonts w:ascii="Cambria Math" w:hAnsi="Cambria Math"/>
              </w:rPr>
              <m:t>'</m:t>
            </m:r>
          </m:sup>
        </m:sSup>
        <m:r>
          <m:rPr>
            <m:sty m:val="p"/>
          </m:rPr>
          <w:rPr>
            <w:rFonts w:ascii="Cambria Math" w:hAnsi="Cambria Math"/>
          </w:rPr>
          <m:t>=N</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1</m:t>
                </m:r>
              </m:sub>
              <m:sup>
                <m:r>
                  <m:rPr>
                    <m:sty m:val="p"/>
                  </m:rPr>
                  <w:rPr>
                    <w:rFonts w:ascii="Cambria Math" w:hAnsi="Cambria Math"/>
                  </w:rPr>
                  <m:t>'</m:t>
                </m:r>
              </m:sup>
            </m:sSubSup>
          </m:num>
          <m:den>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2</m:t>
                </m:r>
              </m:sub>
              <m:sup>
                <m:r>
                  <m:rPr>
                    <m:sty m:val="p"/>
                  </m:rPr>
                  <w:rPr>
                    <w:rFonts w:ascii="Cambria Math" w:hAnsi="Cambria Math"/>
                  </w:rPr>
                  <m:t>'</m:t>
                </m:r>
              </m:sup>
            </m:sSubSup>
          </m:den>
        </m:f>
      </m:oMath>
      <w:r w:rsidRPr="00191899">
        <w:rPr>
          <w:rFonts w:ascii="微软雅黑" w:eastAsia="微软雅黑" w:hAnsi="微软雅黑"/>
        </w:rPr>
        <w:tab/>
      </w:r>
      <w:r>
        <w:t>(</w:t>
      </w:r>
      <w:r w:rsidR="000C1E13">
        <w:t>A</w:t>
      </w:r>
      <w:r>
        <w:t>.</w:t>
      </w:r>
      <w:fldSimple w:instr="  seq fulu_equation_132773547535705235  ">
        <w:r w:rsidR="000C1E13">
          <w:rPr>
            <w:noProof/>
          </w:rPr>
          <w:t>8</w:t>
        </w:r>
      </w:fldSimple>
      <w:r>
        <w:t>)</w:t>
      </w:r>
    </w:p>
    <w:p w:rsidR="00191899" w:rsidRDefault="00191899" w:rsidP="00191899">
      <w:pPr>
        <w:pStyle w:val="aff6"/>
        <w:spacing w:before="120" w:after="120"/>
      </w:pPr>
      <w:r w:rsidRPr="00191899">
        <w:rPr>
          <w:rFonts w:hint="eastAsia"/>
        </w:rPr>
        <w:t>克罗值（CLO）</w:t>
      </w:r>
    </w:p>
    <w:p w:rsidR="00425F98" w:rsidRDefault="00425F98" w:rsidP="00425F98">
      <w:pPr>
        <w:pStyle w:val="affffffb"/>
      </w:pPr>
      <w:r>
        <w:tab/>
      </w:r>
      <m:oMath>
        <m:r>
          <m:rPr>
            <m:sty m:val="p"/>
          </m:rPr>
          <w:rPr>
            <w:rFonts w:ascii="Cambria Math" w:hAnsi="Cambria Math" w:hint="eastAsia"/>
          </w:rPr>
          <m:t>CLO=</m:t>
        </m:r>
        <m:f>
          <m:fPr>
            <m:ctrlPr>
              <w:rPr>
                <w:rFonts w:ascii="Cambria Math" w:hAnsi="Cambria Math"/>
              </w:rPr>
            </m:ctrlPr>
          </m:fPr>
          <m:num>
            <m:r>
              <m:rPr>
                <m:sty m:val="p"/>
              </m:rPr>
              <w:rPr>
                <w:rFonts w:ascii="Cambria Math" w:hAnsi="Cambria Math"/>
              </w:rPr>
              <m:t>1</m:t>
            </m:r>
          </m:num>
          <m:den>
            <m:r>
              <m:rPr>
                <m:sty m:val="p"/>
              </m:rPr>
              <w:rPr>
                <w:rFonts w:ascii="Cambria Math" w:hAnsi="Cambria Math"/>
              </w:rPr>
              <m:t>0.155</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den>
        </m:f>
      </m:oMath>
      <w:r w:rsidRPr="00425F98">
        <w:rPr>
          <w:rFonts w:ascii="微软雅黑" w:eastAsia="微软雅黑" w:hAnsi="微软雅黑"/>
        </w:rPr>
        <w:tab/>
      </w:r>
      <w:r>
        <w:t>(</w:t>
      </w:r>
      <w:r w:rsidR="000C1E13">
        <w:t>A</w:t>
      </w:r>
      <w:r>
        <w:t>.</w:t>
      </w:r>
      <w:fldSimple w:instr="  seq fulu_equation_132773547535705235  ">
        <w:r w:rsidR="000C1E13">
          <w:rPr>
            <w:noProof/>
          </w:rPr>
          <w:t>9</w:t>
        </w:r>
      </w:fldSimple>
      <w:r>
        <w:t>)</w:t>
      </w:r>
    </w:p>
    <w:p w:rsidR="00191899" w:rsidRPr="00B057C5" w:rsidRDefault="00191899" w:rsidP="00191899">
      <w:pPr>
        <w:pStyle w:val="aff4"/>
        <w:spacing w:before="120" w:after="120"/>
        <w:rPr>
          <w:b/>
        </w:rPr>
      </w:pPr>
      <w:r w:rsidRPr="00B057C5">
        <w:rPr>
          <w:rFonts w:hint="eastAsia"/>
          <w:b/>
        </w:rPr>
        <w:t>方法B</w:t>
      </w:r>
    </w:p>
    <w:p w:rsidR="00191899" w:rsidRPr="00B057C5" w:rsidRDefault="00191899" w:rsidP="00191899">
      <w:pPr>
        <w:pStyle w:val="aff5"/>
        <w:spacing w:before="120" w:after="120"/>
        <w:rPr>
          <w:b/>
        </w:rPr>
      </w:pPr>
      <w:r w:rsidRPr="00B057C5">
        <w:rPr>
          <w:rFonts w:hint="eastAsia"/>
          <w:b/>
        </w:rPr>
        <w:t>加热管预热</w:t>
      </w:r>
    </w:p>
    <w:p w:rsidR="00191899" w:rsidRDefault="00191899" w:rsidP="00191899">
      <w:pPr>
        <w:pStyle w:val="afffff"/>
        <w:ind w:firstLine="420"/>
      </w:pPr>
      <w:r>
        <w:rPr>
          <w:rFonts w:hint="eastAsia"/>
        </w:rPr>
        <w:t>按下各程序键，使加热管预热1min。</w:t>
      </w:r>
    </w:p>
    <w:p w:rsidR="00191899" w:rsidRPr="00B057C5" w:rsidRDefault="00191899" w:rsidP="00191899">
      <w:pPr>
        <w:pStyle w:val="aff5"/>
        <w:spacing w:before="120" w:after="120"/>
        <w:rPr>
          <w:b/>
        </w:rPr>
      </w:pPr>
      <w:r w:rsidRPr="00B057C5">
        <w:rPr>
          <w:rFonts w:hint="eastAsia"/>
          <w:b/>
        </w:rPr>
        <w:t>空白试验</w:t>
      </w:r>
    </w:p>
    <w:p w:rsidR="00191899" w:rsidRDefault="00191899" w:rsidP="00191899">
      <w:pPr>
        <w:pStyle w:val="afffff"/>
        <w:ind w:firstLine="420"/>
      </w:pPr>
      <w:r>
        <w:rPr>
          <w:rFonts w:hint="eastAsia"/>
        </w:rPr>
        <w:t>试验架上不放试样，盖上外罩，按下空白试验键，仪器开始工作，记录显示器自动显示起点数和空白数，用于检查有试样试验时加热管的初始状态，每次开机只需做一次空白试验，空白试验结束后，按下“回复”键，</w:t>
      </w:r>
      <w:r w:rsidR="00B057C5">
        <w:rPr>
          <w:rFonts w:hint="eastAsia"/>
        </w:rPr>
        <w:t>移去外罩，使加热管冷却。</w:t>
      </w:r>
    </w:p>
    <w:p w:rsidR="00B057C5" w:rsidRDefault="00B057C5" w:rsidP="00B057C5">
      <w:pPr>
        <w:pStyle w:val="aff5"/>
        <w:spacing w:before="120" w:after="120"/>
      </w:pPr>
      <w:r>
        <w:rPr>
          <w:rFonts w:hint="eastAsia"/>
        </w:rPr>
        <w:t>有试样试验</w:t>
      </w:r>
    </w:p>
    <w:p w:rsidR="00B057C5" w:rsidRDefault="00B057C5" w:rsidP="00B057C5">
      <w:pPr>
        <w:pStyle w:val="affffffffff4"/>
      </w:pPr>
      <w:r>
        <w:rPr>
          <w:rFonts w:hint="eastAsia"/>
        </w:rPr>
        <w:t>按下“检查”键，等显示器显示数值恢复到空白试验的起点数时，即可开始有试样试验。</w:t>
      </w:r>
    </w:p>
    <w:p w:rsidR="00B057C5" w:rsidRDefault="00B057C5" w:rsidP="00B057C5">
      <w:pPr>
        <w:pStyle w:val="affffffffff4"/>
      </w:pPr>
      <w:r>
        <w:rPr>
          <w:rFonts w:hint="eastAsia"/>
        </w:rPr>
        <w:t>试验正面向里放在试样架上，试样宽度恰好完全覆盖住加热管，并用夹持器将试样固定。</w:t>
      </w:r>
    </w:p>
    <w:p w:rsidR="00B057C5" w:rsidRDefault="00B057C5" w:rsidP="00B057C5">
      <w:pPr>
        <w:pStyle w:val="affffffffff4"/>
      </w:pPr>
      <w:r>
        <w:rPr>
          <w:rFonts w:hint="eastAsia"/>
        </w:rPr>
        <w:t>盖上外罩，按下试验键，开始试验。</w:t>
      </w:r>
    </w:p>
    <w:p w:rsidR="00B057C5" w:rsidRDefault="00B057C5" w:rsidP="00B057C5">
      <w:pPr>
        <w:pStyle w:val="affffffffff4"/>
      </w:pPr>
      <w:r>
        <w:rPr>
          <w:rFonts w:hint="eastAsia"/>
        </w:rPr>
        <w:t>试验结束，显示器自动显示试验结果，依次记录保温率、传热系数和克罗值。</w:t>
      </w:r>
    </w:p>
    <w:p w:rsidR="00B057C5" w:rsidRDefault="00B057C5" w:rsidP="00B057C5">
      <w:pPr>
        <w:pStyle w:val="affffffffff4"/>
      </w:pPr>
      <w:r>
        <w:rPr>
          <w:rFonts w:hint="eastAsia"/>
        </w:rPr>
        <w:t>移去外罩，取下试样，使加热管散热，等显示器显示数值恢复到起点数时，即可进行下一块试样的测定。</w:t>
      </w:r>
    </w:p>
    <w:p w:rsidR="00B057C5" w:rsidRPr="00425F98" w:rsidRDefault="00425F98" w:rsidP="00B057C5">
      <w:pPr>
        <w:pStyle w:val="aff4"/>
        <w:spacing w:before="120" w:after="120"/>
        <w:rPr>
          <w:b/>
        </w:rPr>
      </w:pPr>
      <w:r w:rsidRPr="00425F98">
        <w:rPr>
          <w:rFonts w:hint="eastAsia"/>
          <w:b/>
        </w:rPr>
        <w:t>试验结果</w:t>
      </w:r>
    </w:p>
    <w:p w:rsidR="00191899" w:rsidRDefault="00425F98" w:rsidP="00425F98">
      <w:pPr>
        <w:pStyle w:val="affffffffff3"/>
      </w:pPr>
      <w:r>
        <w:rPr>
          <w:rFonts w:hint="eastAsia"/>
        </w:rPr>
        <w:t>方法A：计算每块试样的保温率、传热系数、克罗值，以三块试样的算术平均值为最终结果。</w:t>
      </w:r>
    </w:p>
    <w:p w:rsidR="00425F98" w:rsidRDefault="00425F98" w:rsidP="00425F98">
      <w:pPr>
        <w:pStyle w:val="affffffffff3"/>
      </w:pPr>
      <w:r>
        <w:rPr>
          <w:rFonts w:hint="eastAsia"/>
        </w:rPr>
        <w:t>方法B：保温率、传热系数和克罗值分别以四块试样的算术平均值为最终结果。</w:t>
      </w:r>
    </w:p>
    <w:p w:rsidR="00425F98" w:rsidRDefault="00425F98" w:rsidP="00425F98">
      <w:pPr>
        <w:pStyle w:val="affffffffff3"/>
      </w:pPr>
      <w:r>
        <w:rPr>
          <w:rFonts w:hint="eastAsia"/>
        </w:rPr>
        <w:t>各指标均按GB 8170的规定取四位有效数字。</w:t>
      </w:r>
    </w:p>
    <w:p w:rsidR="0092623E" w:rsidRDefault="00425F98" w:rsidP="00425F98">
      <w:pPr>
        <w:pStyle w:val="aff4"/>
        <w:spacing w:before="120" w:after="120"/>
        <w:rPr>
          <w:b/>
        </w:rPr>
      </w:pPr>
      <w:r w:rsidRPr="00425F98">
        <w:rPr>
          <w:rFonts w:hint="eastAsia"/>
          <w:b/>
        </w:rPr>
        <w:t>试验报告</w:t>
      </w:r>
    </w:p>
    <w:p w:rsidR="00393D95" w:rsidRDefault="00393D95" w:rsidP="00393D95">
      <w:pPr>
        <w:pStyle w:val="af5"/>
        <w:rPr>
          <w:kern w:val="2"/>
        </w:rPr>
      </w:pPr>
      <w:r>
        <w:rPr>
          <w:kern w:val="2"/>
        </w:rPr>
        <w:t>阐明试验是按本标准进行的</w:t>
      </w:r>
      <w:r>
        <w:rPr>
          <w:rFonts w:hint="eastAsia"/>
          <w:kern w:val="2"/>
        </w:rPr>
        <w:t>，</w:t>
      </w:r>
      <w:r>
        <w:rPr>
          <w:kern w:val="2"/>
        </w:rPr>
        <w:t>所采取的方法</w:t>
      </w:r>
      <w:r>
        <w:rPr>
          <w:rFonts w:hint="eastAsia"/>
          <w:kern w:val="2"/>
        </w:rPr>
        <w:t>；</w:t>
      </w:r>
    </w:p>
    <w:p w:rsidR="00393D95" w:rsidRDefault="00393D95" w:rsidP="00393D95">
      <w:pPr>
        <w:pStyle w:val="af5"/>
        <w:rPr>
          <w:kern w:val="2"/>
        </w:rPr>
      </w:pPr>
      <w:r>
        <w:rPr>
          <w:rFonts w:hint="eastAsia"/>
          <w:kern w:val="2"/>
        </w:rPr>
        <w:t>样品的名称、规格、原料成分；</w:t>
      </w:r>
    </w:p>
    <w:p w:rsidR="00393D95" w:rsidRDefault="00393D95" w:rsidP="00393D95">
      <w:pPr>
        <w:pStyle w:val="af5"/>
        <w:rPr>
          <w:kern w:val="2"/>
        </w:rPr>
      </w:pPr>
      <w:r>
        <w:rPr>
          <w:rFonts w:hint="eastAsia"/>
          <w:kern w:val="2"/>
        </w:rPr>
        <w:t>使用的仪器名称、型号；</w:t>
      </w:r>
    </w:p>
    <w:p w:rsidR="00393D95" w:rsidRDefault="00393D95" w:rsidP="00393D95">
      <w:pPr>
        <w:pStyle w:val="af5"/>
        <w:rPr>
          <w:kern w:val="2"/>
        </w:rPr>
      </w:pPr>
      <w:r>
        <w:rPr>
          <w:rFonts w:hint="eastAsia"/>
          <w:kern w:val="2"/>
        </w:rPr>
        <w:t>试验结果；</w:t>
      </w:r>
    </w:p>
    <w:p w:rsidR="00393D95" w:rsidRDefault="00393D95" w:rsidP="00393D95">
      <w:pPr>
        <w:pStyle w:val="af5"/>
        <w:rPr>
          <w:kern w:val="2"/>
        </w:rPr>
      </w:pPr>
      <w:r>
        <w:rPr>
          <w:rFonts w:hint="eastAsia"/>
          <w:kern w:val="2"/>
        </w:rPr>
        <w:t>偏离本方法的细节。</w:t>
      </w:r>
    </w:p>
    <w:p w:rsidR="0092623E" w:rsidRDefault="0092623E" w:rsidP="0092623E">
      <w:pPr>
        <w:pStyle w:val="af8"/>
      </w:pPr>
    </w:p>
    <w:p w:rsidR="00393D95" w:rsidRDefault="00393D95" w:rsidP="0092623E">
      <w:pPr>
        <w:pStyle w:val="afe"/>
        <w:sectPr w:rsidR="00393D95" w:rsidSect="00B61141">
          <w:pgSz w:w="11906" w:h="16838"/>
          <w:pgMar w:top="2410" w:right="1134" w:bottom="1134" w:left="1134" w:header="1418" w:footer="1134" w:gutter="284"/>
          <w:cols w:space="425"/>
          <w:formProt w:val="0"/>
          <w:docGrid w:linePitch="312"/>
        </w:sectPr>
      </w:pPr>
    </w:p>
    <w:p w:rsidR="00393D95" w:rsidRDefault="00393D95" w:rsidP="00393D95">
      <w:pPr>
        <w:pStyle w:val="af8"/>
      </w:pPr>
    </w:p>
    <w:p w:rsidR="00393D95" w:rsidRDefault="00393D95" w:rsidP="00393D95">
      <w:pPr>
        <w:pStyle w:val="afe"/>
      </w:pPr>
    </w:p>
    <w:p w:rsidR="00393D95" w:rsidRDefault="00393D95" w:rsidP="00393D95">
      <w:pPr>
        <w:pStyle w:val="aff3"/>
        <w:spacing w:before="60" w:after="120"/>
      </w:pPr>
      <w:r>
        <w:br/>
      </w:r>
      <w:r>
        <w:rPr>
          <w:rFonts w:hint="eastAsia"/>
        </w:rPr>
        <w:t>（规范性）</w:t>
      </w:r>
      <w:r>
        <w:br/>
      </w:r>
      <w:r>
        <w:rPr>
          <w:rFonts w:hint="eastAsia"/>
        </w:rPr>
        <w:t>弹性伸长率、弹性回复率和弹性增长率的测试</w:t>
      </w:r>
    </w:p>
    <w:p w:rsidR="00393D95" w:rsidRDefault="00393D95" w:rsidP="00393D95">
      <w:pPr>
        <w:pStyle w:val="aff4"/>
        <w:spacing w:before="120" w:after="120"/>
      </w:pPr>
      <w:r w:rsidRPr="00393D95">
        <w:rPr>
          <w:rFonts w:hint="eastAsia"/>
        </w:rPr>
        <w:t>试验环境</w:t>
      </w:r>
    </w:p>
    <w:p w:rsidR="00393D95" w:rsidRPr="00393D95" w:rsidRDefault="00393D95" w:rsidP="00393D95">
      <w:pPr>
        <w:pStyle w:val="afffff"/>
        <w:ind w:firstLine="420"/>
      </w:pPr>
      <w:r w:rsidRPr="00393D95">
        <w:rPr>
          <w:rFonts w:hint="eastAsia"/>
        </w:rPr>
        <w:t>在温度为20℃±2℃，相对湿度65%±5%的文件状态下调湿样品至少4小时</w:t>
      </w:r>
      <w:r>
        <w:rPr>
          <w:rFonts w:hint="eastAsia"/>
        </w:rPr>
        <w:t>。</w:t>
      </w:r>
    </w:p>
    <w:p w:rsidR="00393D95" w:rsidRPr="00393D95" w:rsidRDefault="00393D95" w:rsidP="00393D95">
      <w:pPr>
        <w:pStyle w:val="aff4"/>
        <w:spacing w:before="120" w:after="120"/>
      </w:pPr>
      <w:r w:rsidRPr="00393D95">
        <w:rPr>
          <w:rFonts w:hint="eastAsia"/>
        </w:rPr>
        <w:t>原理</w:t>
      </w:r>
    </w:p>
    <w:p w:rsidR="0092623E" w:rsidRDefault="00393D95" w:rsidP="00393D95">
      <w:pPr>
        <w:pStyle w:val="afffff"/>
        <w:ind w:firstLine="420"/>
      </w:pPr>
      <w:r w:rsidRPr="00393D95">
        <w:rPr>
          <w:rFonts w:hint="eastAsia"/>
        </w:rPr>
        <w:t>试样经定负荷反复拉伸产生形变，经规定时间后释放去拉伸力，使其在规定时间回复后测量其残留伸长，据此计算弹性伸长率、弹性回复率和弹性增长率，以表征织物拉伸弹性。</w:t>
      </w:r>
    </w:p>
    <w:p w:rsidR="00393D95" w:rsidRDefault="00393D95" w:rsidP="00393D95">
      <w:pPr>
        <w:pStyle w:val="aff4"/>
        <w:spacing w:before="120" w:after="120"/>
      </w:pPr>
      <w:r w:rsidRPr="00393D95">
        <w:rPr>
          <w:rFonts w:hint="eastAsia"/>
        </w:rPr>
        <w:t>测试装置</w:t>
      </w:r>
    </w:p>
    <w:p w:rsidR="00393D95" w:rsidRDefault="00393D95" w:rsidP="00393D95">
      <w:pPr>
        <w:pStyle w:val="affffffffff3"/>
      </w:pPr>
      <w:r w:rsidRPr="00393D95">
        <w:rPr>
          <w:rFonts w:hint="eastAsia"/>
        </w:rPr>
        <w:t>有固定上夹钳的板或框架。</w:t>
      </w:r>
    </w:p>
    <w:p w:rsidR="00393D95" w:rsidRDefault="00393D95" w:rsidP="00393D95">
      <w:pPr>
        <w:pStyle w:val="affffffffff3"/>
      </w:pPr>
      <w:r w:rsidRPr="00393D95">
        <w:rPr>
          <w:rFonts w:hint="eastAsia"/>
        </w:rPr>
        <w:t>有分开的夹子或已知重量的、可夹住织物底部的类似工具。</w:t>
      </w:r>
    </w:p>
    <w:p w:rsidR="00393D95" w:rsidRDefault="00393D95" w:rsidP="00393D95">
      <w:pPr>
        <w:pStyle w:val="affffffffff3"/>
      </w:pPr>
      <w:r w:rsidRPr="00393D95">
        <w:rPr>
          <w:rFonts w:hint="eastAsia"/>
        </w:rPr>
        <w:t>刻度直尺，精度1</w:t>
      </w:r>
      <w:r>
        <w:rPr>
          <w:rFonts w:hint="eastAsia"/>
        </w:rPr>
        <w:t xml:space="preserve"> </w:t>
      </w:r>
      <w:r w:rsidRPr="00393D95">
        <w:rPr>
          <w:rFonts w:hint="eastAsia"/>
        </w:rPr>
        <w:t>mm</w:t>
      </w:r>
      <w:r>
        <w:rPr>
          <w:rFonts w:hint="eastAsia"/>
        </w:rPr>
        <w:t xml:space="preserve"> </w:t>
      </w:r>
      <w:r w:rsidRPr="00393D95">
        <w:rPr>
          <w:rFonts w:hint="eastAsia"/>
        </w:rPr>
        <w:t>。</w:t>
      </w:r>
    </w:p>
    <w:p w:rsidR="00393D95" w:rsidRDefault="00393D95" w:rsidP="00393D95">
      <w:pPr>
        <w:pStyle w:val="affffffffff3"/>
      </w:pPr>
      <w:r w:rsidRPr="00393D95">
        <w:rPr>
          <w:rFonts w:hint="eastAsia"/>
        </w:rPr>
        <w:t>张力砝码，可悬挂，包括</w:t>
      </w:r>
      <w:r>
        <w:rPr>
          <w:rFonts w:hint="eastAsia"/>
        </w:rPr>
        <w:t>B</w:t>
      </w:r>
      <w:r w:rsidRPr="00393D95">
        <w:rPr>
          <w:rFonts w:hint="eastAsia"/>
        </w:rPr>
        <w:t>.3.2所述的组合重量达到1.8kg的重锤。</w:t>
      </w:r>
    </w:p>
    <w:p w:rsidR="00393D95" w:rsidRDefault="00393D95" w:rsidP="00393D95">
      <w:pPr>
        <w:pStyle w:val="affffffffff3"/>
      </w:pPr>
      <w:r w:rsidRPr="00393D95">
        <w:rPr>
          <w:rFonts w:hint="eastAsia"/>
        </w:rPr>
        <w:t>张力测试仪</w:t>
      </w:r>
      <w:r>
        <w:rPr>
          <w:rFonts w:hint="eastAsia"/>
        </w:rPr>
        <w:t>。</w:t>
      </w:r>
    </w:p>
    <w:p w:rsidR="00393D95" w:rsidRDefault="00393D95" w:rsidP="00393D95">
      <w:pPr>
        <w:pStyle w:val="aff4"/>
        <w:spacing w:before="120" w:after="120"/>
      </w:pPr>
      <w:r w:rsidRPr="00393D95">
        <w:rPr>
          <w:rFonts w:hint="eastAsia"/>
        </w:rPr>
        <w:t>试样准备</w:t>
      </w:r>
    </w:p>
    <w:p w:rsidR="00393D95" w:rsidRDefault="00393D95" w:rsidP="00393D95">
      <w:pPr>
        <w:pStyle w:val="affffffffff3"/>
      </w:pPr>
      <w:r w:rsidRPr="00393D95">
        <w:rPr>
          <w:rFonts w:hint="eastAsia"/>
        </w:rPr>
        <w:t>剪取同一弹力方向试样三块，长边与弹性方向一致，每块560mm×60mm。试样应具有代表性，距布边至少150mm，每块试样不应包含有相同的经纱或纬纱。</w:t>
      </w:r>
    </w:p>
    <w:p w:rsidR="00393D95" w:rsidRDefault="00393D95" w:rsidP="00393D95">
      <w:pPr>
        <w:pStyle w:val="affffffffff3"/>
      </w:pPr>
      <w:r w:rsidRPr="00393D95">
        <w:rPr>
          <w:rFonts w:hint="eastAsia"/>
        </w:rPr>
        <w:t>每块试样的有效宽度应为50mm±0.5mm（不包括毛边），试样长度方向平行于织物的经向或纬向，从条样的两侧拆去数量大致相等的纱线，直至符合</w:t>
      </w:r>
      <w:r>
        <w:rPr>
          <w:rFonts w:hint="eastAsia"/>
        </w:rPr>
        <w:t>B</w:t>
      </w:r>
      <w:r w:rsidRPr="00393D95">
        <w:rPr>
          <w:rFonts w:hint="eastAsia"/>
        </w:rPr>
        <w:t>.4.2规定的要求。毛边的宽度应保证在试验过程中长度方向的纱线不从毛边中脱出。</w:t>
      </w:r>
    </w:p>
    <w:p w:rsidR="00393D95" w:rsidRDefault="00393D95" w:rsidP="00393D95">
      <w:pPr>
        <w:pStyle w:val="affffffffff3"/>
      </w:pPr>
      <w:r w:rsidRPr="00393D95">
        <w:rPr>
          <w:rFonts w:hint="eastAsia"/>
        </w:rPr>
        <w:t>确保试样没有折痕、褶皱等。处理样品时要避免布面试样沾水、油脂等。</w:t>
      </w:r>
    </w:p>
    <w:p w:rsidR="00393D95" w:rsidRDefault="00393D95" w:rsidP="00393D95">
      <w:pPr>
        <w:pStyle w:val="affffffffff3"/>
      </w:pPr>
      <w:r w:rsidRPr="00393D95">
        <w:rPr>
          <w:rFonts w:hint="eastAsia"/>
        </w:rPr>
        <w:t>在样品的中间作一对标记线，它们之间的长度为</w:t>
      </w:r>
      <w:r>
        <w:rPr>
          <w:rFonts w:hint="eastAsia"/>
        </w:rPr>
        <w:t xml:space="preserve"> </w:t>
      </w:r>
      <w:r w:rsidRPr="00393D95">
        <w:rPr>
          <w:rFonts w:hint="eastAsia"/>
        </w:rPr>
        <w:t>250</w:t>
      </w:r>
      <w:r>
        <w:rPr>
          <w:rFonts w:hint="eastAsia"/>
        </w:rPr>
        <w:t xml:space="preserve"> </w:t>
      </w:r>
      <w:r w:rsidRPr="00393D95">
        <w:rPr>
          <w:rFonts w:hint="eastAsia"/>
        </w:rPr>
        <w:t>mm。断电样品可取</w:t>
      </w:r>
      <w:r>
        <w:rPr>
          <w:rFonts w:hint="eastAsia"/>
        </w:rPr>
        <w:t xml:space="preserve"> </w:t>
      </w:r>
      <w:r w:rsidRPr="00393D95">
        <w:rPr>
          <w:rFonts w:hint="eastAsia"/>
        </w:rPr>
        <w:t>152</w:t>
      </w:r>
      <w:r>
        <w:rPr>
          <w:rFonts w:hint="eastAsia"/>
        </w:rPr>
        <w:t xml:space="preserve"> </w:t>
      </w:r>
      <w:r w:rsidRPr="00393D95">
        <w:rPr>
          <w:rFonts w:hint="eastAsia"/>
        </w:rPr>
        <w:t>mm。</w:t>
      </w:r>
    </w:p>
    <w:p w:rsidR="00393D95" w:rsidRDefault="00393D95" w:rsidP="00393D95">
      <w:pPr>
        <w:pStyle w:val="affffffffff3"/>
      </w:pPr>
      <w:r w:rsidRPr="00393D95">
        <w:rPr>
          <w:rFonts w:hint="eastAsia"/>
        </w:rPr>
        <w:t>将试样调湿到文件大气状态，并保证样品静置平台上至少</w:t>
      </w:r>
      <w:r>
        <w:rPr>
          <w:rFonts w:hint="eastAsia"/>
        </w:rPr>
        <w:t xml:space="preserve"> </w:t>
      </w:r>
      <w:r w:rsidRPr="00393D95">
        <w:rPr>
          <w:rFonts w:hint="eastAsia"/>
        </w:rPr>
        <w:t>30</w:t>
      </w:r>
      <w:r>
        <w:rPr>
          <w:rFonts w:hint="eastAsia"/>
        </w:rPr>
        <w:t xml:space="preserve"> </w:t>
      </w:r>
      <w:r w:rsidRPr="00393D95">
        <w:rPr>
          <w:rFonts w:hint="eastAsia"/>
        </w:rPr>
        <w:t>min。</w:t>
      </w:r>
    </w:p>
    <w:p w:rsidR="00393D95" w:rsidRDefault="00393D95" w:rsidP="00393D95">
      <w:pPr>
        <w:pStyle w:val="aff4"/>
        <w:spacing w:before="120" w:after="120"/>
      </w:pPr>
      <w:r w:rsidRPr="00393D95">
        <w:rPr>
          <w:rFonts w:hint="eastAsia"/>
        </w:rPr>
        <w:t>步骤</w:t>
      </w:r>
    </w:p>
    <w:p w:rsidR="00393D95" w:rsidRPr="00B8553E" w:rsidRDefault="00B8553E" w:rsidP="00393D95">
      <w:pPr>
        <w:pStyle w:val="affffffffff3"/>
      </w:pPr>
      <w:r w:rsidRPr="00B8553E">
        <w:rPr>
          <w:rFonts w:hAnsi="宋体" w:hint="eastAsia"/>
          <w:kern w:val="2"/>
          <w:szCs w:val="24"/>
        </w:rPr>
        <w:t>测量标记线之间的长度L</w:t>
      </w:r>
      <w:r w:rsidRPr="00B8553E">
        <w:rPr>
          <w:rFonts w:hAnsi="宋体"/>
          <w:kern w:val="2"/>
          <w:szCs w:val="24"/>
          <w:vertAlign w:val="subscript"/>
        </w:rPr>
        <w:t>0</w:t>
      </w:r>
      <w:r w:rsidRPr="00B8553E">
        <w:rPr>
          <w:rFonts w:hAnsi="宋体"/>
          <w:kern w:val="2"/>
          <w:szCs w:val="24"/>
        </w:rPr>
        <w:t>。</w:t>
      </w:r>
    </w:p>
    <w:p w:rsidR="00B8553E" w:rsidRDefault="00B8553E" w:rsidP="00393D95">
      <w:pPr>
        <w:pStyle w:val="affffffffff3"/>
      </w:pPr>
      <w:r w:rsidRPr="00B8553E">
        <w:rPr>
          <w:rFonts w:hint="eastAsia"/>
        </w:rPr>
        <w:t>用夹具夹住样品的上端，让样品垂直下垂。</w:t>
      </w:r>
    </w:p>
    <w:p w:rsidR="00B8553E" w:rsidRDefault="00B8553E" w:rsidP="00393D95">
      <w:pPr>
        <w:pStyle w:val="affffffffff3"/>
      </w:pPr>
      <w:r w:rsidRPr="00B8553E">
        <w:rPr>
          <w:rFonts w:hint="eastAsia"/>
        </w:rPr>
        <w:t>在试样的下端挂上1.8kg的重锤。</w:t>
      </w:r>
    </w:p>
    <w:p w:rsidR="00B8553E" w:rsidRPr="00B8553E" w:rsidRDefault="00B8553E" w:rsidP="00393D95">
      <w:pPr>
        <w:pStyle w:val="affffffffff3"/>
      </w:pPr>
      <w:r w:rsidRPr="00B8553E">
        <w:rPr>
          <w:rFonts w:hint="eastAsia"/>
        </w:rPr>
        <w:t>对试样预拉伸，循环三次受力从0到指定的负荷过程，每个完整循环大约</w:t>
      </w:r>
      <w:r>
        <w:rPr>
          <w:rFonts w:hint="eastAsia"/>
        </w:rPr>
        <w:t xml:space="preserve"> </w:t>
      </w:r>
      <w:r w:rsidRPr="00B8553E">
        <w:rPr>
          <w:rFonts w:hint="eastAsia"/>
        </w:rPr>
        <w:t>5</w:t>
      </w:r>
      <w:r>
        <w:rPr>
          <w:rFonts w:hint="eastAsia"/>
        </w:rPr>
        <w:t xml:space="preserve"> </w:t>
      </w:r>
      <w:r w:rsidRPr="00B8553E">
        <w:rPr>
          <w:rFonts w:hint="eastAsia"/>
        </w:rPr>
        <w:t>s，三次预拉伸后，再一次将砝码的力施加在样品上，30</w:t>
      </w:r>
      <w:r>
        <w:rPr>
          <w:rFonts w:hint="eastAsia"/>
        </w:rPr>
        <w:t xml:space="preserve"> </w:t>
      </w:r>
      <w:r w:rsidRPr="00B8553E">
        <w:rPr>
          <w:rFonts w:hint="eastAsia"/>
        </w:rPr>
        <w:t>min</w:t>
      </w:r>
      <w:r>
        <w:rPr>
          <w:rFonts w:hint="eastAsia"/>
        </w:rPr>
        <w:t xml:space="preserve"> </w:t>
      </w:r>
      <w:r w:rsidRPr="00B8553E">
        <w:rPr>
          <w:rFonts w:hint="eastAsia"/>
        </w:rPr>
        <w:t>后量取两标记线之间的距离</w:t>
      </w:r>
      <w:r w:rsidRPr="00B8553E">
        <w:rPr>
          <w:rFonts w:hAnsi="宋体" w:hint="eastAsia"/>
          <w:kern w:val="2"/>
          <w:szCs w:val="24"/>
        </w:rPr>
        <w:t>L</w:t>
      </w:r>
      <w:r>
        <w:rPr>
          <w:rFonts w:hAnsi="宋体" w:hint="eastAsia"/>
          <w:kern w:val="2"/>
          <w:szCs w:val="24"/>
          <w:vertAlign w:val="subscript"/>
        </w:rPr>
        <w:t>1</w:t>
      </w:r>
      <w:r w:rsidRPr="00B8553E">
        <w:rPr>
          <w:rFonts w:hAnsi="宋体" w:hint="eastAsia"/>
          <w:kern w:val="2"/>
          <w:szCs w:val="24"/>
        </w:rPr>
        <w:t>。</w:t>
      </w:r>
    </w:p>
    <w:p w:rsidR="00B8553E" w:rsidRPr="00B8553E" w:rsidRDefault="00B8553E" w:rsidP="00393D95">
      <w:pPr>
        <w:pStyle w:val="affffffffff3"/>
      </w:pPr>
      <w:r w:rsidRPr="00B8553E">
        <w:rPr>
          <w:rFonts w:hAnsi="宋体" w:hint="eastAsia"/>
          <w:kern w:val="2"/>
          <w:szCs w:val="24"/>
        </w:rPr>
        <w:t>将另一块试样夹持在张力测试仪上，将试样拉伸至试样平均伸长的</w:t>
      </w:r>
      <w:r>
        <w:rPr>
          <w:rFonts w:hAnsi="宋体" w:hint="eastAsia"/>
          <w:kern w:val="2"/>
          <w:szCs w:val="24"/>
        </w:rPr>
        <w:t xml:space="preserve"> </w:t>
      </w:r>
      <w:r w:rsidRPr="00B8553E">
        <w:rPr>
          <w:rFonts w:hAnsi="宋体" w:hint="eastAsia"/>
          <w:kern w:val="2"/>
          <w:szCs w:val="24"/>
        </w:rPr>
        <w:t>85%，保持</w:t>
      </w:r>
      <w:r>
        <w:rPr>
          <w:rFonts w:hAnsi="宋体" w:hint="eastAsia"/>
          <w:kern w:val="2"/>
          <w:szCs w:val="24"/>
        </w:rPr>
        <w:t xml:space="preserve"> </w:t>
      </w:r>
      <w:r w:rsidRPr="00B8553E">
        <w:rPr>
          <w:rFonts w:hAnsi="宋体" w:hint="eastAsia"/>
          <w:kern w:val="2"/>
          <w:szCs w:val="24"/>
        </w:rPr>
        <w:t>30</w:t>
      </w:r>
      <w:r>
        <w:rPr>
          <w:rFonts w:hAnsi="宋体" w:hint="eastAsia"/>
          <w:kern w:val="2"/>
          <w:szCs w:val="24"/>
        </w:rPr>
        <w:t xml:space="preserve"> </w:t>
      </w:r>
      <w:r w:rsidRPr="00B8553E">
        <w:rPr>
          <w:rFonts w:hAnsi="宋体" w:hint="eastAsia"/>
          <w:kern w:val="2"/>
          <w:szCs w:val="24"/>
        </w:rPr>
        <w:t>min后，测量标记间的距离，记录为</w:t>
      </w:r>
      <w:r>
        <w:rPr>
          <w:rFonts w:hAnsi="宋体" w:hint="eastAsia"/>
          <w:kern w:val="2"/>
          <w:szCs w:val="24"/>
        </w:rPr>
        <w:t xml:space="preserve"> </w:t>
      </w:r>
      <w:r w:rsidRPr="00B8553E">
        <w:rPr>
          <w:rFonts w:hAnsi="宋体"/>
          <w:kern w:val="2"/>
          <w:szCs w:val="24"/>
        </w:rPr>
        <w:t>L</w:t>
      </w:r>
      <w:r w:rsidRPr="00B8553E">
        <w:rPr>
          <w:rFonts w:hAnsi="宋体"/>
          <w:kern w:val="2"/>
          <w:szCs w:val="24"/>
          <w:vertAlign w:val="subscript"/>
        </w:rPr>
        <w:t>2</w:t>
      </w:r>
      <w:r w:rsidRPr="00B8553E">
        <w:rPr>
          <w:rFonts w:hAnsi="宋体" w:hint="eastAsia"/>
          <w:kern w:val="2"/>
          <w:szCs w:val="24"/>
        </w:rPr>
        <w:t>。</w:t>
      </w:r>
    </w:p>
    <w:p w:rsidR="00B8553E" w:rsidRPr="00B8553E" w:rsidRDefault="00B8553E" w:rsidP="00393D95">
      <w:pPr>
        <w:pStyle w:val="affffffffff3"/>
      </w:pPr>
      <w:r w:rsidRPr="00B8553E">
        <w:rPr>
          <w:rFonts w:hint="eastAsia"/>
        </w:rPr>
        <w:t>完成</w:t>
      </w:r>
      <w:r>
        <w:rPr>
          <w:rFonts w:hint="eastAsia"/>
        </w:rPr>
        <w:t>B</w:t>
      </w:r>
      <w:r w:rsidRPr="00B8553E">
        <w:rPr>
          <w:rFonts w:hint="eastAsia"/>
        </w:rPr>
        <w:t>.5.5后释放夹持试样的下夹头，使其自由悬挂，试样经30</w:t>
      </w:r>
      <w:r>
        <w:rPr>
          <w:rFonts w:hint="eastAsia"/>
        </w:rPr>
        <w:t xml:space="preserve"> </w:t>
      </w:r>
      <w:r w:rsidRPr="00B8553E">
        <w:rPr>
          <w:rFonts w:hint="eastAsia"/>
        </w:rPr>
        <w:t>min</w:t>
      </w:r>
      <w:r>
        <w:rPr>
          <w:rFonts w:hint="eastAsia"/>
        </w:rPr>
        <w:t xml:space="preserve"> </w:t>
      </w:r>
      <w:r w:rsidRPr="00B8553E">
        <w:rPr>
          <w:rFonts w:hint="eastAsia"/>
        </w:rPr>
        <w:t>后量取两标记线之间的距离</w:t>
      </w:r>
      <w:r>
        <w:rPr>
          <w:rFonts w:hAnsi="宋体" w:hint="eastAsia"/>
          <w:kern w:val="2"/>
          <w:szCs w:val="24"/>
        </w:rPr>
        <w:t xml:space="preserve"> </w:t>
      </w:r>
      <w:r w:rsidRPr="00B8553E">
        <w:rPr>
          <w:rFonts w:hAnsi="宋体"/>
          <w:kern w:val="2"/>
          <w:szCs w:val="24"/>
        </w:rPr>
        <w:t>L</w:t>
      </w:r>
      <w:r>
        <w:rPr>
          <w:rFonts w:hAnsi="宋体" w:hint="eastAsia"/>
          <w:kern w:val="2"/>
          <w:szCs w:val="24"/>
          <w:vertAlign w:val="subscript"/>
        </w:rPr>
        <w:t>3</w:t>
      </w:r>
      <w:r w:rsidRPr="00B8553E">
        <w:rPr>
          <w:rFonts w:hAnsi="宋体" w:hint="eastAsia"/>
          <w:kern w:val="2"/>
          <w:szCs w:val="24"/>
        </w:rPr>
        <w:t>。</w:t>
      </w:r>
    </w:p>
    <w:p w:rsidR="00B8553E" w:rsidRDefault="00B8553E" w:rsidP="00B8553E">
      <w:pPr>
        <w:pStyle w:val="aff4"/>
        <w:spacing w:before="120" w:after="120"/>
      </w:pPr>
      <w:r>
        <w:rPr>
          <w:rFonts w:hint="eastAsia"/>
        </w:rPr>
        <w:t>计算</w:t>
      </w:r>
    </w:p>
    <w:p w:rsidR="00B8553E" w:rsidRPr="00B8553E" w:rsidRDefault="00B8553E" w:rsidP="00B8553E">
      <w:pPr>
        <w:pStyle w:val="aff5"/>
        <w:spacing w:before="120" w:after="120"/>
      </w:pPr>
      <w:r w:rsidRPr="00B8553E">
        <w:rPr>
          <w:rFonts w:hint="eastAsia"/>
        </w:rPr>
        <w:t>弹性伸长率</w:t>
      </w:r>
    </w:p>
    <w:p w:rsidR="00B8553E" w:rsidRDefault="00B8553E" w:rsidP="00B8553E">
      <w:pPr>
        <w:pStyle w:val="affffffb"/>
      </w:pPr>
      <w:r>
        <w:tab/>
      </w:r>
      <m:oMath>
        <m:r>
          <m:rPr>
            <m:sty m:val="p"/>
          </m:rPr>
          <w:rPr>
            <w:rFonts w:ascii="Cambria Math" w:hAnsi="Cambria Math" w:hint="eastAsia"/>
          </w:rPr>
          <m:t>A=</m:t>
        </m:r>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r>
              <m:rPr>
                <m:sty m:val="p"/>
              </m:rPr>
              <w:rPr>
                <w:rFonts w:ascii="MS Mincho" w:eastAsia="MS Mincho" w:hAnsi="MS Mincho" w:cs="MS Mincho" w:hint="eastAsia"/>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num>
          <m:den>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den>
        </m:f>
        <m:r>
          <m:rPr>
            <m:sty m:val="p"/>
          </m:rPr>
          <w:rPr>
            <w:rFonts w:ascii="Cambria Math" w:hAnsi="Cambria Math"/>
          </w:rPr>
          <m:t>×100</m:t>
        </m:r>
      </m:oMath>
      <w:r w:rsidRPr="00B8553E">
        <w:rPr>
          <w:rFonts w:ascii="微软雅黑" w:eastAsia="微软雅黑" w:hAnsi="微软雅黑"/>
        </w:rPr>
        <w:tab/>
      </w:r>
      <w:r>
        <w:t>(</w:t>
      </w:r>
      <w:r w:rsidR="000C1E13">
        <w:t>B</w:t>
      </w:r>
      <w:r>
        <w:t>.</w:t>
      </w:r>
      <w:fldSimple w:instr=" seq fulu_equation_132787541984585649 ">
        <w:r w:rsidR="000C1E13">
          <w:rPr>
            <w:noProof/>
          </w:rPr>
          <w:t>1</w:t>
        </w:r>
      </w:fldSimple>
      <w:r>
        <w:t>)</w:t>
      </w:r>
    </w:p>
    <w:p w:rsidR="00B8553E" w:rsidRDefault="00B8553E" w:rsidP="00B8553E">
      <w:pPr>
        <w:pStyle w:val="affffe"/>
        <w:ind w:firstLine="420"/>
      </w:pPr>
      <w:r>
        <w:rPr>
          <w:rFonts w:hint="eastAsia"/>
        </w:rPr>
        <w:t>式中：</w:t>
      </w:r>
    </w:p>
    <w:p w:rsidR="00B8553E" w:rsidRPr="00B8553E" w:rsidRDefault="00B8553E" w:rsidP="00B8553E">
      <w:pPr>
        <w:snapToGrid w:val="0"/>
        <w:spacing w:line="240" w:lineRule="auto"/>
        <w:jc w:val="left"/>
        <w:rPr>
          <w:rFonts w:ascii="Times New Roman" w:hAnsi="Times New Roman"/>
          <w:color w:val="000000"/>
          <w:szCs w:val="24"/>
        </w:rPr>
      </w:pPr>
      <w:r>
        <w:rPr>
          <w:rFonts w:ascii="Times New Roman" w:hAnsi="Times New Roman" w:hint="eastAsia"/>
          <w:color w:val="000000"/>
          <w:szCs w:val="24"/>
        </w:rPr>
        <w:lastRenderedPageBreak/>
        <w:t xml:space="preserve">    </w:t>
      </w:r>
      <w:r w:rsidRPr="00B8553E">
        <w:rPr>
          <w:rFonts w:ascii="Times New Roman" w:hAnsi="Times New Roman"/>
          <w:color w:val="000000"/>
          <w:szCs w:val="24"/>
        </w:rPr>
        <w:t>A</w:t>
      </w:r>
      <w:r w:rsidR="000C1E13">
        <w:rPr>
          <w:rFonts w:ascii="Times New Roman" w:hAnsi="Times New Roman" w:hint="eastAsia"/>
          <w:color w:val="000000"/>
          <w:szCs w:val="24"/>
        </w:rPr>
        <w:t>——</w:t>
      </w:r>
      <w:r w:rsidRPr="00B8553E">
        <w:rPr>
          <w:rFonts w:ascii="宋体" w:hAnsi="宋体" w:hint="eastAsia"/>
          <w:color w:val="000000"/>
          <w:szCs w:val="24"/>
        </w:rPr>
        <w:t>试样的弹性伸长</w:t>
      </w:r>
      <w:r w:rsidRPr="00B8553E">
        <w:rPr>
          <w:rFonts w:ascii="Times New Roman" w:hAnsi="Times New Roman" w:hint="eastAsia"/>
          <w:color w:val="000000"/>
          <w:szCs w:val="24"/>
        </w:rPr>
        <w:t>率，</w:t>
      </w:r>
      <w:r w:rsidRPr="00B8553E">
        <w:rPr>
          <w:rFonts w:ascii="宋体" w:hAnsi="宋体"/>
          <w:color w:val="000000"/>
          <w:szCs w:val="24"/>
        </w:rPr>
        <w:t>%</w:t>
      </w:r>
      <w:r w:rsidRPr="00B8553E">
        <w:rPr>
          <w:rFonts w:ascii="Times New Roman" w:hAnsi="Times New Roman" w:hint="eastAsia"/>
          <w:color w:val="000000"/>
          <w:szCs w:val="24"/>
        </w:rPr>
        <w:t>；</w:t>
      </w:r>
    </w:p>
    <w:p w:rsidR="00B8553E" w:rsidRPr="00B8553E" w:rsidRDefault="00B8553E" w:rsidP="00B8553E">
      <w:pPr>
        <w:snapToGrid w:val="0"/>
        <w:spacing w:line="240" w:lineRule="auto"/>
        <w:jc w:val="left"/>
        <w:rPr>
          <w:rFonts w:ascii="宋体" w:hAnsi="Times New Roman"/>
          <w:dstrike/>
          <w:color w:val="000000"/>
        </w:rPr>
      </w:pPr>
      <w:r w:rsidRPr="00B8553E">
        <w:rPr>
          <w:rFonts w:ascii="Times New Roman" w:hAnsi="Times New Roman"/>
          <w:color w:val="000000"/>
          <w:szCs w:val="24"/>
        </w:rPr>
        <w:t xml:space="preserve">  </w:t>
      </w:r>
      <w:r>
        <w:rPr>
          <w:rFonts w:ascii="Times New Roman" w:hAnsi="Times New Roman" w:hint="eastAsia"/>
          <w:color w:val="000000"/>
          <w:szCs w:val="24"/>
        </w:rPr>
        <w:t xml:space="preserve"> </w:t>
      </w:r>
      <w:r w:rsidRPr="00B8553E">
        <w:rPr>
          <w:rFonts w:ascii="Times New Roman" w:hAnsi="Times New Roman"/>
          <w:color w:val="000000"/>
          <w:szCs w:val="24"/>
        </w:rPr>
        <w:t xml:space="preserve"> L</w:t>
      </w:r>
      <w:r w:rsidRPr="00B8553E">
        <w:rPr>
          <w:rFonts w:ascii="Times New Roman" w:hAnsi="Times New Roman"/>
          <w:color w:val="000000"/>
          <w:szCs w:val="24"/>
          <w:vertAlign w:val="subscript"/>
        </w:rPr>
        <w:t>0</w:t>
      </w:r>
      <w:r w:rsidR="000C1E13">
        <w:rPr>
          <w:rFonts w:ascii="Times New Roman" w:hAnsi="Times New Roman" w:hint="eastAsia"/>
          <w:color w:val="000000"/>
          <w:szCs w:val="24"/>
        </w:rPr>
        <w:t>——</w:t>
      </w:r>
      <w:r w:rsidRPr="00B8553E">
        <w:rPr>
          <w:rFonts w:ascii="Times New Roman" w:hAnsi="Times New Roman" w:hint="eastAsia"/>
          <w:color w:val="000000"/>
          <w:szCs w:val="24"/>
        </w:rPr>
        <w:t>试样未受负荷下的标记间距离，单位为毫米（</w:t>
      </w:r>
      <w:r w:rsidRPr="00B8553E">
        <w:rPr>
          <w:rFonts w:ascii="Times New Roman" w:hAnsi="Times New Roman" w:hint="eastAsia"/>
          <w:color w:val="000000"/>
          <w:szCs w:val="24"/>
        </w:rPr>
        <w:t>m</w:t>
      </w:r>
      <w:r w:rsidRPr="00B8553E">
        <w:rPr>
          <w:rFonts w:ascii="Times New Roman" w:hAnsi="Times New Roman"/>
          <w:color w:val="000000"/>
          <w:szCs w:val="24"/>
        </w:rPr>
        <w:t>m</w:t>
      </w:r>
      <w:r w:rsidRPr="00B8553E">
        <w:rPr>
          <w:rFonts w:ascii="Times New Roman" w:hAnsi="Times New Roman" w:hint="eastAsia"/>
          <w:color w:val="000000"/>
          <w:szCs w:val="24"/>
        </w:rPr>
        <w:t>）</w:t>
      </w:r>
      <w:r w:rsidRPr="00B8553E">
        <w:rPr>
          <w:rFonts w:ascii="宋体" w:hAnsi="宋体" w:hint="eastAsia"/>
          <w:color w:val="000000"/>
        </w:rPr>
        <w:t>；</w:t>
      </w:r>
    </w:p>
    <w:p w:rsidR="00B8553E" w:rsidRPr="00B8553E" w:rsidRDefault="00B8553E" w:rsidP="00B8553E">
      <w:pPr>
        <w:pStyle w:val="afffff"/>
        <w:ind w:firstLine="420"/>
      </w:pPr>
      <w:r w:rsidRPr="00B8553E">
        <w:rPr>
          <w:rFonts w:ascii="Times New Roman"/>
          <w:color w:val="000000"/>
          <w:kern w:val="2"/>
          <w:szCs w:val="24"/>
        </w:rPr>
        <w:t>L</w:t>
      </w:r>
      <w:r w:rsidRPr="00B8553E">
        <w:rPr>
          <w:rFonts w:ascii="Times New Roman"/>
          <w:color w:val="000000"/>
          <w:kern w:val="2"/>
          <w:szCs w:val="24"/>
          <w:vertAlign w:val="subscript"/>
        </w:rPr>
        <w:t>1</w:t>
      </w:r>
      <w:r w:rsidR="000C1E13">
        <w:rPr>
          <w:rFonts w:ascii="Times New Roman" w:hint="eastAsia"/>
          <w:color w:val="000000"/>
          <w:kern w:val="2"/>
          <w:szCs w:val="24"/>
        </w:rPr>
        <w:t>——</w:t>
      </w:r>
      <w:r w:rsidRPr="00B8553E">
        <w:rPr>
          <w:rFonts w:ascii="Times New Roman" w:hint="eastAsia"/>
          <w:color w:val="000000"/>
          <w:kern w:val="2"/>
          <w:szCs w:val="24"/>
        </w:rPr>
        <w:t>试样撤去指定负荷，放置</w:t>
      </w:r>
      <w:r w:rsidRPr="00B8553E">
        <w:rPr>
          <w:rFonts w:ascii="Times New Roman" w:hint="eastAsia"/>
          <w:color w:val="000000"/>
          <w:kern w:val="2"/>
          <w:szCs w:val="24"/>
        </w:rPr>
        <w:t>3</w:t>
      </w:r>
      <w:r w:rsidRPr="00B8553E">
        <w:rPr>
          <w:rFonts w:ascii="Times New Roman"/>
          <w:color w:val="000000"/>
          <w:kern w:val="2"/>
          <w:szCs w:val="24"/>
        </w:rPr>
        <w:t>0</w:t>
      </w:r>
      <w:r w:rsidRPr="00B8553E">
        <w:rPr>
          <w:rFonts w:ascii="Times New Roman" w:hint="eastAsia"/>
          <w:color w:val="000000"/>
          <w:kern w:val="2"/>
          <w:szCs w:val="24"/>
        </w:rPr>
        <w:t>min</w:t>
      </w:r>
      <w:r w:rsidRPr="00B8553E">
        <w:rPr>
          <w:rFonts w:ascii="Times New Roman" w:hint="eastAsia"/>
          <w:color w:val="000000"/>
          <w:kern w:val="2"/>
          <w:szCs w:val="24"/>
        </w:rPr>
        <w:t>后标记间的距离，单位为毫米（</w:t>
      </w:r>
      <w:r w:rsidRPr="00B8553E">
        <w:rPr>
          <w:rFonts w:ascii="Times New Roman" w:hint="eastAsia"/>
          <w:color w:val="000000"/>
          <w:kern w:val="2"/>
          <w:szCs w:val="24"/>
        </w:rPr>
        <w:t>m</w:t>
      </w:r>
      <w:r w:rsidRPr="00B8553E">
        <w:rPr>
          <w:rFonts w:ascii="Times New Roman"/>
          <w:color w:val="000000"/>
          <w:kern w:val="2"/>
          <w:szCs w:val="24"/>
        </w:rPr>
        <w:t>m</w:t>
      </w:r>
      <w:r w:rsidRPr="00B8553E">
        <w:rPr>
          <w:rFonts w:ascii="Times New Roman" w:hint="eastAsia"/>
          <w:color w:val="000000"/>
          <w:kern w:val="2"/>
          <w:szCs w:val="24"/>
        </w:rPr>
        <w:t>）。</w:t>
      </w:r>
    </w:p>
    <w:p w:rsidR="009D4E05" w:rsidRDefault="000C1E13" w:rsidP="000C1E13">
      <w:pPr>
        <w:pStyle w:val="afffff"/>
        <w:ind w:firstLineChars="0" w:firstLine="0"/>
        <w:jc w:val="left"/>
        <w:rPr>
          <w:kern w:val="2"/>
        </w:rPr>
      </w:pPr>
      <w:r>
        <w:rPr>
          <w:rFonts w:hint="eastAsia"/>
          <w:kern w:val="2"/>
        </w:rPr>
        <w:t xml:space="preserve">    式中：</w:t>
      </w:r>
    </w:p>
    <w:p w:rsidR="000C1E13" w:rsidRPr="000C1E13" w:rsidRDefault="000C1E13" w:rsidP="000C1E13">
      <w:pPr>
        <w:snapToGrid w:val="0"/>
        <w:jc w:val="left"/>
        <w:rPr>
          <w:rFonts w:ascii="Times New Roman" w:hAnsi="Times New Roman"/>
          <w:color w:val="000000"/>
          <w:szCs w:val="24"/>
        </w:rPr>
      </w:pPr>
      <w:r>
        <w:rPr>
          <w:rFonts w:hint="eastAsia"/>
        </w:rPr>
        <w:t xml:space="preserve">    </w:t>
      </w:r>
      <w:r w:rsidRPr="000C1E13">
        <w:rPr>
          <w:rFonts w:ascii="Times New Roman" w:hAnsi="Times New Roman"/>
          <w:color w:val="000000"/>
          <w:szCs w:val="24"/>
        </w:rPr>
        <w:t>B</w:t>
      </w:r>
      <w:r>
        <w:rPr>
          <w:rFonts w:ascii="Times New Roman" w:hAnsi="Times New Roman" w:hint="eastAsia"/>
          <w:color w:val="000000"/>
          <w:szCs w:val="24"/>
        </w:rPr>
        <w:t>——</w:t>
      </w:r>
      <w:r w:rsidRPr="000C1E13">
        <w:rPr>
          <w:rFonts w:ascii="宋体" w:hAnsi="宋体" w:hint="eastAsia"/>
          <w:color w:val="000000"/>
          <w:szCs w:val="24"/>
        </w:rPr>
        <w:t>试样的弹性回复</w:t>
      </w:r>
      <w:r w:rsidRPr="000C1E13">
        <w:rPr>
          <w:rFonts w:ascii="Times New Roman" w:hAnsi="Times New Roman" w:hint="eastAsia"/>
          <w:color w:val="000000"/>
          <w:szCs w:val="24"/>
        </w:rPr>
        <w:t>率，</w:t>
      </w:r>
      <w:r w:rsidRPr="000C1E13">
        <w:rPr>
          <w:rFonts w:ascii="宋体" w:hAnsi="宋体"/>
          <w:color w:val="000000"/>
          <w:szCs w:val="24"/>
        </w:rPr>
        <w:t>%</w:t>
      </w:r>
      <w:r w:rsidRPr="000C1E13">
        <w:rPr>
          <w:rFonts w:ascii="Times New Roman" w:hAnsi="Times New Roman" w:hint="eastAsia"/>
          <w:color w:val="000000"/>
          <w:szCs w:val="24"/>
        </w:rPr>
        <w:t>；</w:t>
      </w:r>
    </w:p>
    <w:p w:rsidR="000C1E13" w:rsidRPr="000C1E13" w:rsidRDefault="000C1E13" w:rsidP="000C1E13">
      <w:pPr>
        <w:snapToGrid w:val="0"/>
        <w:spacing w:line="240" w:lineRule="auto"/>
        <w:rPr>
          <w:rFonts w:ascii="Times New Roman" w:hAnsi="Times New Roman"/>
          <w:color w:val="000000"/>
          <w:szCs w:val="24"/>
        </w:rPr>
      </w:pPr>
      <w:r>
        <w:rPr>
          <w:rFonts w:ascii="Times New Roman" w:hAnsi="Times New Roman" w:hint="eastAsia"/>
          <w:color w:val="000000"/>
          <w:szCs w:val="24"/>
        </w:rPr>
        <w:t xml:space="preserve">    </w:t>
      </w:r>
      <w:r w:rsidRPr="000C1E13">
        <w:rPr>
          <w:rFonts w:ascii="Times New Roman" w:hAnsi="Times New Roman"/>
          <w:color w:val="000000"/>
          <w:szCs w:val="24"/>
        </w:rPr>
        <w:t>L</w:t>
      </w:r>
      <w:r w:rsidRPr="000C1E13">
        <w:rPr>
          <w:rFonts w:ascii="Times New Roman" w:hAnsi="Times New Roman"/>
          <w:color w:val="000000"/>
          <w:szCs w:val="24"/>
          <w:vertAlign w:val="subscript"/>
        </w:rPr>
        <w:t>0</w:t>
      </w:r>
      <w:r>
        <w:rPr>
          <w:rFonts w:ascii="Times New Roman" w:hAnsi="Times New Roman" w:hint="eastAsia"/>
          <w:color w:val="000000"/>
          <w:szCs w:val="24"/>
        </w:rPr>
        <w:t>——</w:t>
      </w:r>
      <w:r w:rsidRPr="000C1E13">
        <w:rPr>
          <w:rFonts w:ascii="Times New Roman" w:hAnsi="Times New Roman" w:hint="eastAsia"/>
          <w:color w:val="000000"/>
          <w:szCs w:val="24"/>
        </w:rPr>
        <w:t>试样未受负荷下的标记间距离，单位为毫米（</w:t>
      </w:r>
      <w:r w:rsidRPr="000C1E13">
        <w:rPr>
          <w:rFonts w:ascii="Times New Roman" w:hAnsi="Times New Roman" w:hint="eastAsia"/>
          <w:color w:val="000000"/>
          <w:szCs w:val="24"/>
        </w:rPr>
        <w:t>m</w:t>
      </w:r>
      <w:r w:rsidRPr="000C1E13">
        <w:rPr>
          <w:rFonts w:ascii="Times New Roman" w:hAnsi="Times New Roman"/>
          <w:color w:val="000000"/>
          <w:szCs w:val="24"/>
        </w:rPr>
        <w:t>m</w:t>
      </w:r>
      <w:r w:rsidRPr="000C1E13">
        <w:rPr>
          <w:rFonts w:ascii="Times New Roman" w:hAnsi="Times New Roman" w:hint="eastAsia"/>
          <w:color w:val="000000"/>
          <w:szCs w:val="24"/>
        </w:rPr>
        <w:t>）</w:t>
      </w:r>
      <w:r w:rsidRPr="000C1E13">
        <w:rPr>
          <w:rFonts w:ascii="宋体" w:hAnsi="宋体" w:hint="eastAsia"/>
          <w:color w:val="000000"/>
        </w:rPr>
        <w:t>；</w:t>
      </w:r>
    </w:p>
    <w:p w:rsidR="000C1E13" w:rsidRPr="000C1E13" w:rsidRDefault="000C1E13" w:rsidP="000C1E13">
      <w:pPr>
        <w:snapToGrid w:val="0"/>
        <w:spacing w:line="240" w:lineRule="auto"/>
        <w:rPr>
          <w:rFonts w:ascii="黑体" w:eastAsia="黑体" w:hAnsi="宋体"/>
          <w:szCs w:val="24"/>
        </w:rPr>
      </w:pPr>
      <w:r>
        <w:rPr>
          <w:rFonts w:ascii="Times New Roman" w:hAnsi="Times New Roman" w:hint="eastAsia"/>
          <w:color w:val="000000"/>
          <w:szCs w:val="24"/>
        </w:rPr>
        <w:t xml:space="preserve">    </w:t>
      </w:r>
      <w:r w:rsidRPr="000C1E13">
        <w:rPr>
          <w:rFonts w:ascii="Times New Roman" w:hAnsi="Times New Roman"/>
          <w:color w:val="000000"/>
          <w:szCs w:val="24"/>
        </w:rPr>
        <w:t>L</w:t>
      </w:r>
      <w:r w:rsidRPr="000C1E13">
        <w:rPr>
          <w:rFonts w:ascii="Times New Roman" w:hAnsi="Times New Roman"/>
          <w:color w:val="000000"/>
          <w:szCs w:val="24"/>
          <w:vertAlign w:val="subscript"/>
        </w:rPr>
        <w:t>2</w:t>
      </w:r>
      <w:r>
        <w:rPr>
          <w:rFonts w:ascii="Times New Roman" w:hAnsi="Times New Roman" w:hint="eastAsia"/>
          <w:color w:val="000000"/>
          <w:szCs w:val="24"/>
        </w:rPr>
        <w:t>——</w:t>
      </w:r>
      <w:r w:rsidRPr="000C1E13">
        <w:rPr>
          <w:rFonts w:ascii="Times New Roman" w:hAnsi="Times New Roman" w:hint="eastAsia"/>
          <w:color w:val="000000"/>
          <w:szCs w:val="24"/>
        </w:rPr>
        <w:t>试样拉伸</w:t>
      </w:r>
      <w:r w:rsidRPr="000C1E13">
        <w:rPr>
          <w:rFonts w:ascii="Times New Roman" w:hAnsi="Times New Roman"/>
          <w:color w:val="000000"/>
          <w:szCs w:val="24"/>
        </w:rPr>
        <w:t>85</w:t>
      </w:r>
      <w:r w:rsidRPr="000C1E13">
        <w:rPr>
          <w:rFonts w:ascii="Times New Roman" w:hAnsi="Times New Roman" w:hint="eastAsia"/>
          <w:color w:val="000000"/>
          <w:szCs w:val="24"/>
        </w:rPr>
        <w:t>%</w:t>
      </w:r>
      <w:r w:rsidRPr="000C1E13">
        <w:rPr>
          <w:rFonts w:ascii="Times New Roman" w:hAnsi="Times New Roman" w:hint="eastAsia"/>
          <w:color w:val="000000"/>
          <w:szCs w:val="24"/>
        </w:rPr>
        <w:t>后，放置</w:t>
      </w:r>
      <w:r w:rsidRPr="000C1E13">
        <w:rPr>
          <w:rFonts w:ascii="Times New Roman" w:hAnsi="Times New Roman" w:hint="eastAsia"/>
          <w:color w:val="000000"/>
          <w:szCs w:val="24"/>
        </w:rPr>
        <w:t>3</w:t>
      </w:r>
      <w:r w:rsidRPr="000C1E13">
        <w:rPr>
          <w:rFonts w:ascii="Times New Roman" w:hAnsi="Times New Roman"/>
          <w:color w:val="000000"/>
          <w:szCs w:val="24"/>
        </w:rPr>
        <w:t>0</w:t>
      </w:r>
      <w:r w:rsidRPr="000C1E13">
        <w:rPr>
          <w:rFonts w:ascii="Times New Roman" w:hAnsi="Times New Roman" w:hint="eastAsia"/>
          <w:color w:val="000000"/>
          <w:szCs w:val="24"/>
        </w:rPr>
        <w:t>min</w:t>
      </w:r>
      <w:r w:rsidRPr="000C1E13">
        <w:rPr>
          <w:rFonts w:ascii="Times New Roman" w:hAnsi="Times New Roman" w:hint="eastAsia"/>
          <w:color w:val="000000"/>
          <w:szCs w:val="24"/>
        </w:rPr>
        <w:t>后标记间的距离，单位为毫米（</w:t>
      </w:r>
      <w:r w:rsidRPr="000C1E13">
        <w:rPr>
          <w:rFonts w:ascii="Times New Roman" w:hAnsi="Times New Roman" w:hint="eastAsia"/>
          <w:color w:val="000000"/>
          <w:szCs w:val="24"/>
        </w:rPr>
        <w:t>m</w:t>
      </w:r>
      <w:r w:rsidRPr="000C1E13">
        <w:rPr>
          <w:rFonts w:ascii="Times New Roman" w:hAnsi="Times New Roman"/>
          <w:color w:val="000000"/>
          <w:szCs w:val="24"/>
        </w:rPr>
        <w:t>m</w:t>
      </w:r>
      <w:r w:rsidRPr="000C1E13">
        <w:rPr>
          <w:rFonts w:ascii="Times New Roman" w:hAnsi="Times New Roman" w:hint="eastAsia"/>
          <w:color w:val="000000"/>
          <w:szCs w:val="24"/>
        </w:rPr>
        <w:t>）；</w:t>
      </w:r>
    </w:p>
    <w:p w:rsidR="000C1E13" w:rsidRDefault="000C1E13" w:rsidP="000C1E13">
      <w:pPr>
        <w:snapToGrid w:val="0"/>
        <w:spacing w:line="240" w:lineRule="auto"/>
        <w:jc w:val="left"/>
        <w:rPr>
          <w:rFonts w:ascii="宋体" w:hAnsi="宋体"/>
          <w:color w:val="000000"/>
        </w:rPr>
      </w:pPr>
      <w:r>
        <w:rPr>
          <w:rFonts w:ascii="Times New Roman" w:hAnsi="Times New Roman" w:hint="eastAsia"/>
          <w:color w:val="000000"/>
          <w:szCs w:val="24"/>
        </w:rPr>
        <w:t xml:space="preserve">    </w:t>
      </w:r>
      <w:r w:rsidRPr="000C1E13">
        <w:rPr>
          <w:rFonts w:ascii="Times New Roman" w:hAnsi="Times New Roman"/>
          <w:color w:val="000000"/>
          <w:szCs w:val="24"/>
        </w:rPr>
        <w:t>L</w:t>
      </w:r>
      <w:r w:rsidRPr="000C1E13">
        <w:rPr>
          <w:rFonts w:ascii="Times New Roman" w:hAnsi="Times New Roman"/>
          <w:color w:val="000000"/>
          <w:szCs w:val="24"/>
          <w:vertAlign w:val="subscript"/>
        </w:rPr>
        <w:t>3</w:t>
      </w:r>
      <w:r>
        <w:rPr>
          <w:rFonts w:ascii="Times New Roman" w:hAnsi="Times New Roman" w:hint="eastAsia"/>
          <w:color w:val="000000"/>
          <w:szCs w:val="24"/>
        </w:rPr>
        <w:t>——</w:t>
      </w:r>
      <w:r w:rsidRPr="000C1E13">
        <w:rPr>
          <w:rFonts w:ascii="Times New Roman" w:hAnsi="Times New Roman" w:hint="eastAsia"/>
          <w:color w:val="000000"/>
          <w:szCs w:val="24"/>
        </w:rPr>
        <w:t>试样拉伸</w:t>
      </w:r>
      <w:r w:rsidRPr="000C1E13">
        <w:rPr>
          <w:rFonts w:ascii="Times New Roman" w:hAnsi="Times New Roman" w:hint="eastAsia"/>
          <w:color w:val="000000"/>
          <w:szCs w:val="24"/>
        </w:rPr>
        <w:t>8</w:t>
      </w:r>
      <w:r w:rsidRPr="000C1E13">
        <w:rPr>
          <w:rFonts w:ascii="Times New Roman" w:hAnsi="Times New Roman"/>
          <w:color w:val="000000"/>
          <w:szCs w:val="24"/>
        </w:rPr>
        <w:t>5</w:t>
      </w:r>
      <w:r w:rsidRPr="000C1E13">
        <w:rPr>
          <w:rFonts w:ascii="Times New Roman" w:hAnsi="Times New Roman" w:hint="eastAsia"/>
          <w:color w:val="000000"/>
          <w:szCs w:val="24"/>
        </w:rPr>
        <w:t>%</w:t>
      </w:r>
      <w:r w:rsidRPr="000C1E13">
        <w:rPr>
          <w:rFonts w:ascii="Times New Roman" w:hAnsi="Times New Roman" w:hint="eastAsia"/>
          <w:color w:val="000000"/>
          <w:szCs w:val="24"/>
        </w:rPr>
        <w:t>后撤去负荷，放置</w:t>
      </w:r>
      <w:r w:rsidRPr="000C1E13">
        <w:rPr>
          <w:rFonts w:ascii="Times New Roman" w:hAnsi="Times New Roman"/>
          <w:color w:val="000000"/>
          <w:szCs w:val="24"/>
        </w:rPr>
        <w:t>30</w:t>
      </w:r>
      <w:r w:rsidRPr="000C1E13">
        <w:rPr>
          <w:rFonts w:ascii="Times New Roman" w:hAnsi="Times New Roman" w:hint="eastAsia"/>
          <w:color w:val="000000"/>
          <w:szCs w:val="24"/>
        </w:rPr>
        <w:t>min</w:t>
      </w:r>
      <w:r w:rsidRPr="000C1E13">
        <w:rPr>
          <w:rFonts w:ascii="Times New Roman" w:hAnsi="Times New Roman" w:hint="eastAsia"/>
          <w:color w:val="000000"/>
          <w:szCs w:val="24"/>
        </w:rPr>
        <w:t>后标记间的距离，单位为毫米（</w:t>
      </w:r>
      <w:r w:rsidRPr="000C1E13">
        <w:rPr>
          <w:rFonts w:ascii="Times New Roman" w:hAnsi="Times New Roman" w:hint="eastAsia"/>
          <w:color w:val="000000"/>
          <w:szCs w:val="24"/>
        </w:rPr>
        <w:t>m</w:t>
      </w:r>
      <w:r w:rsidRPr="000C1E13">
        <w:rPr>
          <w:rFonts w:ascii="Times New Roman" w:hAnsi="Times New Roman"/>
          <w:color w:val="000000"/>
          <w:szCs w:val="24"/>
        </w:rPr>
        <w:t>m</w:t>
      </w:r>
      <w:r w:rsidRPr="000C1E13">
        <w:rPr>
          <w:rFonts w:ascii="Times New Roman" w:hAnsi="Times New Roman" w:hint="eastAsia"/>
          <w:color w:val="000000"/>
          <w:szCs w:val="24"/>
        </w:rPr>
        <w:t>）</w:t>
      </w:r>
      <w:r w:rsidRPr="000C1E13">
        <w:rPr>
          <w:rFonts w:ascii="宋体" w:hAnsi="宋体" w:hint="eastAsia"/>
          <w:color w:val="000000"/>
        </w:rPr>
        <w:t>。</w:t>
      </w:r>
    </w:p>
    <w:p w:rsidR="000C1E13" w:rsidRPr="000C1E13" w:rsidRDefault="000C1E13" w:rsidP="000C1E13">
      <w:pPr>
        <w:snapToGrid w:val="0"/>
        <w:spacing w:line="240" w:lineRule="auto"/>
        <w:rPr>
          <w:rFonts w:ascii="黑体" w:eastAsia="黑体" w:hAnsi="Times New Roman"/>
          <w:color w:val="000000"/>
          <w:kern w:val="0"/>
          <w:szCs w:val="20"/>
        </w:rPr>
      </w:pPr>
      <w:r>
        <w:rPr>
          <w:rFonts w:ascii="黑体" w:eastAsia="黑体" w:hAnsi="Times New Roman" w:hint="eastAsia"/>
          <w:color w:val="000000"/>
          <w:kern w:val="0"/>
          <w:szCs w:val="20"/>
        </w:rPr>
        <w:t>B</w:t>
      </w:r>
      <w:r w:rsidRPr="000C1E13">
        <w:rPr>
          <w:rFonts w:ascii="黑体" w:eastAsia="黑体" w:hAnsi="Times New Roman"/>
          <w:color w:val="000000"/>
          <w:kern w:val="0"/>
          <w:szCs w:val="20"/>
        </w:rPr>
        <w:t xml:space="preserve">.6.3 </w:t>
      </w:r>
      <w:r w:rsidRPr="000C1E13">
        <w:rPr>
          <w:rFonts w:ascii="黑体" w:eastAsia="黑体" w:hAnsi="Times New Roman" w:hint="eastAsia"/>
          <w:color w:val="000000"/>
          <w:kern w:val="0"/>
          <w:szCs w:val="20"/>
        </w:rPr>
        <w:t>弹性增长率</w:t>
      </w:r>
    </w:p>
    <w:p w:rsidR="000C1E13" w:rsidRPr="000C1E13" w:rsidRDefault="000C1E13" w:rsidP="000C1E13">
      <w:pPr>
        <w:adjustRightInd/>
        <w:spacing w:line="240" w:lineRule="auto"/>
        <w:ind w:firstLineChars="1700" w:firstLine="3570"/>
        <w:jc w:val="right"/>
        <w:rPr>
          <w:rFonts w:ascii="Times New Roman" w:hAnsi="Times New Roman"/>
          <w:color w:val="000000"/>
          <w:szCs w:val="24"/>
        </w:rPr>
      </w:pPr>
      <m:oMath>
        <m:r>
          <w:rPr>
            <w:rFonts w:ascii="Cambria Math" w:hAnsi="Times New Roman"/>
            <w:color w:val="000000"/>
            <w:szCs w:val="24"/>
          </w:rPr>
          <m:t>C=</m:t>
        </m:r>
        <m:f>
          <m:fPr>
            <m:ctrlPr>
              <w:rPr>
                <w:rFonts w:ascii="Cambria Math" w:hAnsi="Cambria Math"/>
                <w:i/>
                <w:color w:val="000000"/>
                <w:szCs w:val="24"/>
              </w:rPr>
            </m:ctrlPr>
          </m:fPr>
          <m:num>
            <m:r>
              <w:rPr>
                <w:rFonts w:ascii="Cambria Math" w:hAnsi="Times New Roman"/>
                <w:color w:val="000000"/>
                <w:szCs w:val="24"/>
              </w:rPr>
              <m:t>L3</m:t>
            </m:r>
            <m:r>
              <w:rPr>
                <w:rFonts w:ascii="Cambria Math" w:hAnsi="Times New Roman"/>
                <w:color w:val="000000"/>
                <w:szCs w:val="24"/>
              </w:rPr>
              <m:t>-</m:t>
            </m:r>
            <m:r>
              <w:rPr>
                <w:rFonts w:ascii="Cambria Math" w:hAnsi="Times New Roman"/>
                <w:color w:val="000000"/>
                <w:szCs w:val="24"/>
              </w:rPr>
              <m:t>L0</m:t>
            </m:r>
          </m:num>
          <m:den>
            <m:r>
              <w:rPr>
                <w:rFonts w:ascii="Cambria Math" w:hAnsi="Times New Roman"/>
                <w:color w:val="000000"/>
                <w:szCs w:val="24"/>
              </w:rPr>
              <m:t>L0</m:t>
            </m:r>
          </m:den>
        </m:f>
        <m:r>
          <w:rPr>
            <w:rFonts w:ascii="Cambria Math" w:hAnsi="Times New Roman"/>
            <w:color w:val="000000"/>
            <w:szCs w:val="24"/>
          </w:rPr>
          <m:t>×</m:t>
        </m:r>
        <m:r>
          <w:rPr>
            <w:rFonts w:ascii="Cambria Math" w:hAnsi="Times New Roman"/>
            <w:color w:val="000000"/>
            <w:szCs w:val="24"/>
          </w:rPr>
          <m:t>100</m:t>
        </m:r>
      </m:oMath>
      <w:r w:rsidRPr="000C1E13">
        <w:rPr>
          <w:rFonts w:ascii="宋体" w:hAnsi="宋体" w:hint="eastAsia"/>
          <w:color w:val="000000"/>
          <w:szCs w:val="24"/>
        </w:rPr>
        <w:t>………………………………………（</w:t>
      </w:r>
      <w:r>
        <w:rPr>
          <w:rFonts w:ascii="Times New Roman" w:hAnsi="Times New Roman" w:hint="eastAsia"/>
          <w:color w:val="000000"/>
          <w:szCs w:val="24"/>
        </w:rPr>
        <w:t>B</w:t>
      </w:r>
      <w:r w:rsidRPr="000C1E13">
        <w:rPr>
          <w:rFonts w:ascii="Times New Roman" w:hAnsi="Times New Roman"/>
          <w:color w:val="000000"/>
          <w:szCs w:val="24"/>
        </w:rPr>
        <w:t>.</w:t>
      </w:r>
      <w:r w:rsidRPr="000C1E13">
        <w:rPr>
          <w:rFonts w:ascii="宋体" w:hAnsi="宋体"/>
          <w:color w:val="000000"/>
          <w:szCs w:val="24"/>
        </w:rPr>
        <w:t>3</w:t>
      </w:r>
      <w:r w:rsidRPr="000C1E13">
        <w:rPr>
          <w:rFonts w:ascii="Times New Roman" w:hAnsi="Times New Roman" w:hint="eastAsia"/>
          <w:color w:val="000000"/>
          <w:szCs w:val="24"/>
        </w:rPr>
        <w:t>）</w:t>
      </w:r>
    </w:p>
    <w:p w:rsidR="000C1E13" w:rsidRPr="000C1E13" w:rsidRDefault="000C1E13" w:rsidP="000C1E13">
      <w:pPr>
        <w:adjustRightInd/>
        <w:spacing w:line="240" w:lineRule="auto"/>
        <w:ind w:firstLineChars="200" w:firstLine="420"/>
        <w:jc w:val="left"/>
        <w:rPr>
          <w:rFonts w:ascii="Times New Roman" w:hAnsi="Times New Roman"/>
          <w:color w:val="000000"/>
          <w:szCs w:val="24"/>
        </w:rPr>
      </w:pPr>
      <w:r w:rsidRPr="000C1E13">
        <w:rPr>
          <w:rFonts w:ascii="Times New Roman" w:hAnsi="Times New Roman" w:hint="eastAsia"/>
          <w:color w:val="000000"/>
          <w:szCs w:val="24"/>
        </w:rPr>
        <w:t>式中：</w:t>
      </w:r>
    </w:p>
    <w:p w:rsidR="000C1E13" w:rsidRPr="000C1E13" w:rsidRDefault="000C1E13" w:rsidP="000C1E13">
      <w:pPr>
        <w:snapToGrid w:val="0"/>
        <w:spacing w:line="240" w:lineRule="auto"/>
        <w:ind w:firstLineChars="200" w:firstLine="420"/>
        <w:jc w:val="left"/>
        <w:rPr>
          <w:rFonts w:ascii="Times New Roman" w:hAnsi="Times New Roman"/>
          <w:color w:val="000000"/>
          <w:szCs w:val="24"/>
        </w:rPr>
      </w:pPr>
      <w:r w:rsidRPr="000C1E13">
        <w:rPr>
          <w:rFonts w:ascii="Times New Roman" w:hAnsi="Times New Roman"/>
          <w:color w:val="000000"/>
          <w:szCs w:val="24"/>
        </w:rPr>
        <w:t>C</w:t>
      </w:r>
      <w:r w:rsidRPr="000C1E13">
        <w:rPr>
          <w:rFonts w:ascii="Times New Roman" w:hAnsi="Times New Roman" w:hint="eastAsia"/>
          <w:color w:val="000000"/>
          <w:szCs w:val="24"/>
        </w:rPr>
        <w:t>——</w:t>
      </w:r>
      <w:r w:rsidRPr="000C1E13">
        <w:rPr>
          <w:rFonts w:ascii="宋体" w:hAnsi="宋体" w:hint="eastAsia"/>
          <w:color w:val="000000"/>
          <w:szCs w:val="24"/>
        </w:rPr>
        <w:t>试样的弹性增长</w:t>
      </w:r>
      <w:r w:rsidRPr="000C1E13">
        <w:rPr>
          <w:rFonts w:ascii="Times New Roman" w:hAnsi="Times New Roman" w:hint="eastAsia"/>
          <w:color w:val="000000"/>
          <w:szCs w:val="24"/>
        </w:rPr>
        <w:t>率，</w:t>
      </w:r>
      <w:r w:rsidRPr="000C1E13">
        <w:rPr>
          <w:rFonts w:ascii="宋体" w:hAnsi="宋体"/>
          <w:color w:val="000000"/>
          <w:szCs w:val="24"/>
        </w:rPr>
        <w:t>%</w:t>
      </w:r>
      <w:r w:rsidRPr="000C1E13">
        <w:rPr>
          <w:rFonts w:ascii="Times New Roman" w:hAnsi="Times New Roman" w:hint="eastAsia"/>
          <w:color w:val="000000"/>
          <w:szCs w:val="24"/>
        </w:rPr>
        <w:t>；</w:t>
      </w:r>
    </w:p>
    <w:p w:rsidR="000C1E13" w:rsidRPr="000C1E13" w:rsidRDefault="000C1E13" w:rsidP="000C1E13">
      <w:pPr>
        <w:snapToGrid w:val="0"/>
        <w:spacing w:line="240" w:lineRule="auto"/>
        <w:ind w:firstLineChars="200" w:firstLine="420"/>
        <w:jc w:val="left"/>
        <w:rPr>
          <w:rFonts w:ascii="宋体" w:hAnsi="宋体"/>
          <w:color w:val="000000"/>
        </w:rPr>
      </w:pPr>
      <w:r w:rsidRPr="000C1E13">
        <w:rPr>
          <w:rFonts w:ascii="Times New Roman" w:hAnsi="Times New Roman"/>
          <w:color w:val="000000"/>
          <w:szCs w:val="24"/>
        </w:rPr>
        <w:t>L</w:t>
      </w:r>
      <w:r w:rsidRPr="000C1E13">
        <w:rPr>
          <w:rFonts w:ascii="Times New Roman" w:hAnsi="Times New Roman"/>
          <w:color w:val="000000"/>
          <w:szCs w:val="24"/>
          <w:vertAlign w:val="subscript"/>
        </w:rPr>
        <w:t>0</w:t>
      </w:r>
      <w:r w:rsidRPr="000C1E13">
        <w:rPr>
          <w:rFonts w:ascii="Times New Roman" w:hAnsi="Times New Roman" w:hint="eastAsia"/>
          <w:color w:val="000000"/>
          <w:szCs w:val="24"/>
        </w:rPr>
        <w:t>——试样未受负荷下的标记间距离，单位为毫米（</w:t>
      </w:r>
      <w:r w:rsidRPr="000C1E13">
        <w:rPr>
          <w:rFonts w:ascii="Times New Roman" w:hAnsi="Times New Roman" w:hint="eastAsia"/>
          <w:color w:val="000000"/>
          <w:szCs w:val="24"/>
        </w:rPr>
        <w:t>m</w:t>
      </w:r>
      <w:r w:rsidRPr="000C1E13">
        <w:rPr>
          <w:rFonts w:ascii="Times New Roman" w:hAnsi="Times New Roman"/>
          <w:color w:val="000000"/>
          <w:szCs w:val="24"/>
        </w:rPr>
        <w:t>m</w:t>
      </w:r>
      <w:r w:rsidRPr="000C1E13">
        <w:rPr>
          <w:rFonts w:ascii="Times New Roman" w:hAnsi="Times New Roman" w:hint="eastAsia"/>
          <w:color w:val="000000"/>
          <w:szCs w:val="24"/>
        </w:rPr>
        <w:t>）</w:t>
      </w:r>
      <w:r w:rsidRPr="000C1E13">
        <w:rPr>
          <w:rFonts w:ascii="宋体" w:hAnsi="宋体" w:hint="eastAsia"/>
          <w:color w:val="000000"/>
        </w:rPr>
        <w:t>；</w:t>
      </w:r>
    </w:p>
    <w:p w:rsidR="000C1E13" w:rsidRPr="000C1E13" w:rsidRDefault="000C1E13" w:rsidP="000C1E13">
      <w:pPr>
        <w:snapToGrid w:val="0"/>
        <w:spacing w:line="240" w:lineRule="auto"/>
        <w:ind w:firstLineChars="200" w:firstLine="420"/>
        <w:jc w:val="left"/>
        <w:rPr>
          <w:rFonts w:ascii="宋体" w:hAnsi="宋体"/>
          <w:color w:val="000000"/>
        </w:rPr>
      </w:pPr>
      <w:r w:rsidRPr="000C1E13">
        <w:rPr>
          <w:rFonts w:ascii="Times New Roman" w:hAnsi="Times New Roman"/>
          <w:color w:val="000000"/>
          <w:szCs w:val="24"/>
        </w:rPr>
        <w:t>L</w:t>
      </w:r>
      <w:r w:rsidRPr="000C1E13">
        <w:rPr>
          <w:rFonts w:ascii="Times New Roman" w:hAnsi="Times New Roman"/>
          <w:color w:val="000000"/>
          <w:szCs w:val="24"/>
          <w:vertAlign w:val="subscript"/>
        </w:rPr>
        <w:t>3</w:t>
      </w:r>
      <w:r w:rsidRPr="000C1E13">
        <w:rPr>
          <w:rFonts w:ascii="Times New Roman" w:hAnsi="Times New Roman" w:hint="eastAsia"/>
          <w:color w:val="000000"/>
          <w:szCs w:val="24"/>
        </w:rPr>
        <w:t>——试样拉伸</w:t>
      </w:r>
      <w:r w:rsidRPr="000C1E13">
        <w:rPr>
          <w:rFonts w:ascii="Times New Roman" w:hAnsi="Times New Roman" w:hint="eastAsia"/>
          <w:color w:val="000000"/>
          <w:szCs w:val="24"/>
        </w:rPr>
        <w:t>8</w:t>
      </w:r>
      <w:r w:rsidRPr="000C1E13">
        <w:rPr>
          <w:rFonts w:ascii="Times New Roman" w:hAnsi="Times New Roman"/>
          <w:color w:val="000000"/>
          <w:szCs w:val="24"/>
        </w:rPr>
        <w:t>5</w:t>
      </w:r>
      <w:r w:rsidRPr="000C1E13">
        <w:rPr>
          <w:rFonts w:ascii="Times New Roman" w:hAnsi="Times New Roman" w:hint="eastAsia"/>
          <w:color w:val="000000"/>
          <w:szCs w:val="24"/>
        </w:rPr>
        <w:t>%</w:t>
      </w:r>
      <w:r w:rsidRPr="000C1E13">
        <w:rPr>
          <w:rFonts w:ascii="Times New Roman" w:hAnsi="Times New Roman" w:hint="eastAsia"/>
          <w:color w:val="000000"/>
          <w:szCs w:val="24"/>
        </w:rPr>
        <w:t>后撤去负荷，放置</w:t>
      </w:r>
      <w:r w:rsidRPr="000C1E13">
        <w:rPr>
          <w:rFonts w:ascii="Times New Roman" w:hAnsi="Times New Roman"/>
          <w:color w:val="000000"/>
          <w:szCs w:val="24"/>
        </w:rPr>
        <w:t>30</w:t>
      </w:r>
      <w:r w:rsidRPr="000C1E13">
        <w:rPr>
          <w:rFonts w:ascii="Times New Roman" w:hAnsi="Times New Roman" w:hint="eastAsia"/>
          <w:color w:val="000000"/>
          <w:szCs w:val="24"/>
        </w:rPr>
        <w:t>min</w:t>
      </w:r>
      <w:r w:rsidRPr="000C1E13">
        <w:rPr>
          <w:rFonts w:ascii="Times New Roman" w:hAnsi="Times New Roman" w:hint="eastAsia"/>
          <w:color w:val="000000"/>
          <w:szCs w:val="24"/>
        </w:rPr>
        <w:t>后标记间的距离，单位为毫米（</w:t>
      </w:r>
      <w:r w:rsidRPr="000C1E13">
        <w:rPr>
          <w:rFonts w:ascii="Times New Roman" w:hAnsi="Times New Roman" w:hint="eastAsia"/>
          <w:color w:val="000000"/>
          <w:szCs w:val="24"/>
        </w:rPr>
        <w:t>m</w:t>
      </w:r>
      <w:r w:rsidRPr="000C1E13">
        <w:rPr>
          <w:rFonts w:ascii="Times New Roman" w:hAnsi="Times New Roman"/>
          <w:color w:val="000000"/>
          <w:szCs w:val="24"/>
        </w:rPr>
        <w:t>m</w:t>
      </w:r>
      <w:r w:rsidRPr="000C1E13">
        <w:rPr>
          <w:rFonts w:ascii="Times New Roman" w:hAnsi="Times New Roman" w:hint="eastAsia"/>
          <w:color w:val="000000"/>
          <w:szCs w:val="24"/>
        </w:rPr>
        <w:t>）</w:t>
      </w:r>
      <w:r w:rsidRPr="000C1E13">
        <w:rPr>
          <w:rFonts w:ascii="宋体" w:hAnsi="宋体" w:hint="eastAsia"/>
          <w:color w:val="000000"/>
        </w:rPr>
        <w:t>。</w:t>
      </w:r>
    </w:p>
    <w:p w:rsidR="000C1E13" w:rsidRPr="000C1E13" w:rsidRDefault="000C1E13" w:rsidP="000C1E13">
      <w:pPr>
        <w:pStyle w:val="afffff"/>
        <w:ind w:firstLineChars="0" w:firstLine="0"/>
        <w:jc w:val="left"/>
        <w:rPr>
          <w:kern w:val="2"/>
        </w:rPr>
      </w:pPr>
    </w:p>
    <w:p w:rsidR="0092623E" w:rsidRDefault="0092623E" w:rsidP="00F909A9">
      <w:pPr>
        <w:pStyle w:val="afffff"/>
        <w:ind w:firstLineChars="0" w:firstLine="0"/>
        <w:jc w:val="center"/>
        <w:rPr>
          <w:kern w:val="2"/>
        </w:rPr>
      </w:pPr>
    </w:p>
    <w:p w:rsidR="0092623E" w:rsidRDefault="00986FA8" w:rsidP="00986FA8">
      <w:pPr>
        <w:pStyle w:val="afffff"/>
        <w:ind w:firstLineChars="0" w:firstLine="0"/>
        <w:jc w:val="center"/>
        <w:rPr>
          <w:kern w:val="2"/>
        </w:rPr>
      </w:pPr>
      <w:bookmarkStart w:id="43" w:name="BookMark8"/>
      <w:bookmarkEnd w:id="42"/>
      <w:r>
        <w:rPr>
          <w:noProof/>
          <w:kern w:val="2"/>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43"/>
    </w:p>
    <w:sectPr w:rsidR="0092623E" w:rsidSect="00B61141">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BC9" w:rsidRDefault="00045BC9" w:rsidP="009D4E05">
      <w:pPr>
        <w:spacing w:line="240" w:lineRule="auto"/>
      </w:pPr>
      <w:r>
        <w:separator/>
      </w:r>
    </w:p>
  </w:endnote>
  <w:endnote w:type="continuationSeparator" w:id="1">
    <w:p w:rsidR="00045BC9" w:rsidRDefault="00045BC9" w:rsidP="009D4E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方正小标宋简体">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A0000287" w:usb1="28C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326" w:rsidRDefault="005D5326">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326" w:rsidRDefault="005D5326">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326" w:rsidRDefault="005D5326">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326" w:rsidRDefault="005D5326">
    <w:pPr>
      <w:pStyle w:val="affffc"/>
    </w:pPr>
    <w:r>
      <w:fldChar w:fldCharType="begin"/>
    </w:r>
    <w:r>
      <w:instrText>PAGE   \* MERGEFORMAT</w:instrText>
    </w:r>
    <w:r>
      <w:fldChar w:fldCharType="separate"/>
    </w:r>
    <w:r w:rsidR="00FC721B" w:rsidRPr="00FC721B">
      <w:rPr>
        <w:noProof/>
        <w:lang w:val="zh-CN"/>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BC9" w:rsidRDefault="00045BC9" w:rsidP="009D4E05">
      <w:pPr>
        <w:spacing w:line="240" w:lineRule="auto"/>
      </w:pPr>
      <w:r>
        <w:separator/>
      </w:r>
    </w:p>
  </w:footnote>
  <w:footnote w:type="continuationSeparator" w:id="1">
    <w:p w:rsidR="00045BC9" w:rsidRDefault="00045BC9" w:rsidP="009D4E0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326" w:rsidRDefault="005D5326">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326" w:rsidRDefault="005D5326">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326" w:rsidRDefault="005D5326">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326" w:rsidRDefault="005D5326">
    <w:pPr>
      <w:pStyle w:val="afffe"/>
      <w:jc w:val="right"/>
    </w:pPr>
    <w:fldSimple w:instr=" STYLEREF  标准文件_文件编号  \* MERGEFORMAT ">
      <w:r>
        <w:t>T/XXXXXXX—XXXX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326" w:rsidRDefault="005D5326">
    <w:pPr>
      <w:pStyle w:val="afffff4"/>
    </w:pPr>
    <w:fldSimple w:instr=" STYLEREF  标准文件_文件编号  \* MERGEFORMAT ">
      <w:r w:rsidR="00FC721B">
        <w:rPr>
          <w:noProof/>
        </w:rPr>
        <w:t>T/</w:t>
      </w:r>
      <w:r w:rsidR="00FC721B" w:rsidRPr="00FC721B">
        <w:rPr>
          <w:rFonts w:ascii="MS Mincho" w:eastAsia="MS Mincho" w:hAnsi="MS Mincho" w:cs="MS Mincho"/>
          <w:noProof/>
        </w:rPr>
        <w:t>XXXXXXX—XXXX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4608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1A89"/>
    <w:rsid w:val="0000040A"/>
    <w:rsid w:val="00000A94"/>
    <w:rsid w:val="00001972"/>
    <w:rsid w:val="00001D9A"/>
    <w:rsid w:val="000025BA"/>
    <w:rsid w:val="00007B3A"/>
    <w:rsid w:val="000107E0"/>
    <w:rsid w:val="00011FDE"/>
    <w:rsid w:val="00012FFD"/>
    <w:rsid w:val="00014162"/>
    <w:rsid w:val="00014340"/>
    <w:rsid w:val="00015CE2"/>
    <w:rsid w:val="00016A9C"/>
    <w:rsid w:val="00016D66"/>
    <w:rsid w:val="00022184"/>
    <w:rsid w:val="00022762"/>
    <w:rsid w:val="000238E0"/>
    <w:rsid w:val="000249DB"/>
    <w:rsid w:val="0002595E"/>
    <w:rsid w:val="000303C3"/>
    <w:rsid w:val="000331D3"/>
    <w:rsid w:val="000346A5"/>
    <w:rsid w:val="000359C3"/>
    <w:rsid w:val="00035A7D"/>
    <w:rsid w:val="000365ED"/>
    <w:rsid w:val="000400D8"/>
    <w:rsid w:val="0004249A"/>
    <w:rsid w:val="00043282"/>
    <w:rsid w:val="00044286"/>
    <w:rsid w:val="00045BC9"/>
    <w:rsid w:val="000474CE"/>
    <w:rsid w:val="00047F28"/>
    <w:rsid w:val="000503AA"/>
    <w:rsid w:val="000506A1"/>
    <w:rsid w:val="000515DD"/>
    <w:rsid w:val="000521F8"/>
    <w:rsid w:val="0005265A"/>
    <w:rsid w:val="000539DD"/>
    <w:rsid w:val="00053BD3"/>
    <w:rsid w:val="000556ED"/>
    <w:rsid w:val="00055FE2"/>
    <w:rsid w:val="0005616F"/>
    <w:rsid w:val="00056789"/>
    <w:rsid w:val="0006075F"/>
    <w:rsid w:val="00060C2E"/>
    <w:rsid w:val="00061033"/>
    <w:rsid w:val="000619E9"/>
    <w:rsid w:val="000622D4"/>
    <w:rsid w:val="0006340F"/>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AC4"/>
    <w:rsid w:val="00096D63"/>
    <w:rsid w:val="000A0B60"/>
    <w:rsid w:val="000A0EB8"/>
    <w:rsid w:val="000A19FC"/>
    <w:rsid w:val="000A296B"/>
    <w:rsid w:val="000A7311"/>
    <w:rsid w:val="000B060F"/>
    <w:rsid w:val="000B1592"/>
    <w:rsid w:val="000B1FF2"/>
    <w:rsid w:val="000B3CDA"/>
    <w:rsid w:val="000B4510"/>
    <w:rsid w:val="000B6A0B"/>
    <w:rsid w:val="000C0F6C"/>
    <w:rsid w:val="000C11DB"/>
    <w:rsid w:val="000C1492"/>
    <w:rsid w:val="000C1E13"/>
    <w:rsid w:val="000C2FBD"/>
    <w:rsid w:val="000C4B41"/>
    <w:rsid w:val="000C57D6"/>
    <w:rsid w:val="000C6362"/>
    <w:rsid w:val="000C7666"/>
    <w:rsid w:val="000C79AE"/>
    <w:rsid w:val="000D0A9C"/>
    <w:rsid w:val="000D1795"/>
    <w:rsid w:val="000D329A"/>
    <w:rsid w:val="000D4B9C"/>
    <w:rsid w:val="000D4EB6"/>
    <w:rsid w:val="000D753B"/>
    <w:rsid w:val="000E4C9E"/>
    <w:rsid w:val="000E6FD7"/>
    <w:rsid w:val="000F06E1"/>
    <w:rsid w:val="000F0E3C"/>
    <w:rsid w:val="000F19D5"/>
    <w:rsid w:val="000F4050"/>
    <w:rsid w:val="000F4AEA"/>
    <w:rsid w:val="000F4B06"/>
    <w:rsid w:val="000F67E9"/>
    <w:rsid w:val="00104926"/>
    <w:rsid w:val="0011008B"/>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6A"/>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1899"/>
    <w:rsid w:val="0019348F"/>
    <w:rsid w:val="00193A07"/>
    <w:rsid w:val="00194C95"/>
    <w:rsid w:val="00195C34"/>
    <w:rsid w:val="00196EF5"/>
    <w:rsid w:val="001A1A53"/>
    <w:rsid w:val="001A234A"/>
    <w:rsid w:val="001A4CF3"/>
    <w:rsid w:val="001A6696"/>
    <w:rsid w:val="001B06E8"/>
    <w:rsid w:val="001B0C42"/>
    <w:rsid w:val="001B71D0"/>
    <w:rsid w:val="001B71EE"/>
    <w:rsid w:val="001C04A8"/>
    <w:rsid w:val="001C2C03"/>
    <w:rsid w:val="001C317F"/>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CAA"/>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245"/>
    <w:rsid w:val="002253A1"/>
    <w:rsid w:val="00225CF8"/>
    <w:rsid w:val="0022794E"/>
    <w:rsid w:val="00233D64"/>
    <w:rsid w:val="00234155"/>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348"/>
    <w:rsid w:val="002A1589"/>
    <w:rsid w:val="002A1608"/>
    <w:rsid w:val="002A25DC"/>
    <w:rsid w:val="002A3AAB"/>
    <w:rsid w:val="002A3F5D"/>
    <w:rsid w:val="002A4CEA"/>
    <w:rsid w:val="002A5977"/>
    <w:rsid w:val="002A5A13"/>
    <w:rsid w:val="002A757F"/>
    <w:rsid w:val="002A7F44"/>
    <w:rsid w:val="002B0C40"/>
    <w:rsid w:val="002B1966"/>
    <w:rsid w:val="002B4457"/>
    <w:rsid w:val="002B4508"/>
    <w:rsid w:val="002B5779"/>
    <w:rsid w:val="002B7332"/>
    <w:rsid w:val="002B7F51"/>
    <w:rsid w:val="002C09E7"/>
    <w:rsid w:val="002C1E06"/>
    <w:rsid w:val="002C3F07"/>
    <w:rsid w:val="002C4DCE"/>
    <w:rsid w:val="002C5278"/>
    <w:rsid w:val="002C7EBB"/>
    <w:rsid w:val="002D06C1"/>
    <w:rsid w:val="002D42B5"/>
    <w:rsid w:val="002D4F1A"/>
    <w:rsid w:val="002D6EC6"/>
    <w:rsid w:val="002D79AC"/>
    <w:rsid w:val="002E039D"/>
    <w:rsid w:val="002E4D5A"/>
    <w:rsid w:val="002E6326"/>
    <w:rsid w:val="002F1668"/>
    <w:rsid w:val="002F30E0"/>
    <w:rsid w:val="002F35E4"/>
    <w:rsid w:val="002F3730"/>
    <w:rsid w:val="002F38E1"/>
    <w:rsid w:val="002F5514"/>
    <w:rsid w:val="002F7AF6"/>
    <w:rsid w:val="00300E63"/>
    <w:rsid w:val="00302F5F"/>
    <w:rsid w:val="0030441D"/>
    <w:rsid w:val="00306063"/>
    <w:rsid w:val="00313B85"/>
    <w:rsid w:val="00317988"/>
    <w:rsid w:val="003221B4"/>
    <w:rsid w:val="0032258D"/>
    <w:rsid w:val="00322E62"/>
    <w:rsid w:val="00324D13"/>
    <w:rsid w:val="00324EDD"/>
    <w:rsid w:val="003331E4"/>
    <w:rsid w:val="00333940"/>
    <w:rsid w:val="003342A5"/>
    <w:rsid w:val="00336C64"/>
    <w:rsid w:val="00337162"/>
    <w:rsid w:val="0034194F"/>
    <w:rsid w:val="00344605"/>
    <w:rsid w:val="003474AA"/>
    <w:rsid w:val="00350D1D"/>
    <w:rsid w:val="00352C83"/>
    <w:rsid w:val="00352F1A"/>
    <w:rsid w:val="0036107C"/>
    <w:rsid w:val="003615D2"/>
    <w:rsid w:val="0036429C"/>
    <w:rsid w:val="00364A53"/>
    <w:rsid w:val="003654CB"/>
    <w:rsid w:val="003656CC"/>
    <w:rsid w:val="00365AA9"/>
    <w:rsid w:val="00365F86"/>
    <w:rsid w:val="00365F87"/>
    <w:rsid w:val="003664C7"/>
    <w:rsid w:val="00366E89"/>
    <w:rsid w:val="003705F4"/>
    <w:rsid w:val="00370D58"/>
    <w:rsid w:val="00371316"/>
    <w:rsid w:val="0037134E"/>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D95"/>
    <w:rsid w:val="00394376"/>
    <w:rsid w:val="003943FF"/>
    <w:rsid w:val="003974EB"/>
    <w:rsid w:val="003975A4"/>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428"/>
    <w:rsid w:val="003F0841"/>
    <w:rsid w:val="003F23D3"/>
    <w:rsid w:val="003F3F08"/>
    <w:rsid w:val="003F49F1"/>
    <w:rsid w:val="003F6272"/>
    <w:rsid w:val="00400E72"/>
    <w:rsid w:val="00401400"/>
    <w:rsid w:val="00404869"/>
    <w:rsid w:val="00405884"/>
    <w:rsid w:val="00407D39"/>
    <w:rsid w:val="00413247"/>
    <w:rsid w:val="0041477A"/>
    <w:rsid w:val="004167A3"/>
    <w:rsid w:val="00425F98"/>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DD1"/>
    <w:rsid w:val="00472A8A"/>
    <w:rsid w:val="004746B1"/>
    <w:rsid w:val="004756E7"/>
    <w:rsid w:val="0047583F"/>
    <w:rsid w:val="00475DE8"/>
    <w:rsid w:val="00481C44"/>
    <w:rsid w:val="00482F45"/>
    <w:rsid w:val="00484936"/>
    <w:rsid w:val="00485C89"/>
    <w:rsid w:val="00486BE3"/>
    <w:rsid w:val="00487430"/>
    <w:rsid w:val="004905E4"/>
    <w:rsid w:val="00490A89"/>
    <w:rsid w:val="00490AB4"/>
    <w:rsid w:val="00492F02"/>
    <w:rsid w:val="0049390D"/>
    <w:rsid w:val="004939AE"/>
    <w:rsid w:val="00495677"/>
    <w:rsid w:val="004A0EBF"/>
    <w:rsid w:val="004A12DF"/>
    <w:rsid w:val="004A1BA8"/>
    <w:rsid w:val="004A3098"/>
    <w:rsid w:val="004A4B57"/>
    <w:rsid w:val="004A63FA"/>
    <w:rsid w:val="004A6A3D"/>
    <w:rsid w:val="004B0272"/>
    <w:rsid w:val="004B2701"/>
    <w:rsid w:val="004B2E1B"/>
    <w:rsid w:val="004B3AA8"/>
    <w:rsid w:val="004B3E93"/>
    <w:rsid w:val="004C1FBC"/>
    <w:rsid w:val="004C25A2"/>
    <w:rsid w:val="004C3F1D"/>
    <w:rsid w:val="004C458D"/>
    <w:rsid w:val="004C6DA9"/>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520"/>
    <w:rsid w:val="00533D04"/>
    <w:rsid w:val="00534804"/>
    <w:rsid w:val="00534BDF"/>
    <w:rsid w:val="005354EA"/>
    <w:rsid w:val="0053585F"/>
    <w:rsid w:val="00535EC4"/>
    <w:rsid w:val="00535ED9"/>
    <w:rsid w:val="0053692B"/>
    <w:rsid w:val="00541853"/>
    <w:rsid w:val="00541A78"/>
    <w:rsid w:val="00543BDA"/>
    <w:rsid w:val="005441CC"/>
    <w:rsid w:val="0054505E"/>
    <w:rsid w:val="005479DA"/>
    <w:rsid w:val="00547BCC"/>
    <w:rsid w:val="0055013B"/>
    <w:rsid w:val="00551F6F"/>
    <w:rsid w:val="005536DD"/>
    <w:rsid w:val="00555044"/>
    <w:rsid w:val="00560C16"/>
    <w:rsid w:val="00561475"/>
    <w:rsid w:val="00562308"/>
    <w:rsid w:val="005647F1"/>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132"/>
    <w:rsid w:val="005B191C"/>
    <w:rsid w:val="005B4903"/>
    <w:rsid w:val="005B51CE"/>
    <w:rsid w:val="005B5885"/>
    <w:rsid w:val="005B5CD7"/>
    <w:rsid w:val="005B6CF6"/>
    <w:rsid w:val="005B7422"/>
    <w:rsid w:val="005C29B8"/>
    <w:rsid w:val="005C5BD8"/>
    <w:rsid w:val="005C5F21"/>
    <w:rsid w:val="005C7156"/>
    <w:rsid w:val="005C7D31"/>
    <w:rsid w:val="005D0C75"/>
    <w:rsid w:val="005D32EA"/>
    <w:rsid w:val="005D4171"/>
    <w:rsid w:val="005D5326"/>
    <w:rsid w:val="005D6A95"/>
    <w:rsid w:val="005D6B2C"/>
    <w:rsid w:val="005D6D9C"/>
    <w:rsid w:val="005E2335"/>
    <w:rsid w:val="005E34CA"/>
    <w:rsid w:val="005E3C18"/>
    <w:rsid w:val="005E4250"/>
    <w:rsid w:val="005E6812"/>
    <w:rsid w:val="005E7881"/>
    <w:rsid w:val="005E78E0"/>
    <w:rsid w:val="005F0D9C"/>
    <w:rsid w:val="005F284E"/>
    <w:rsid w:val="00600F93"/>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0282"/>
    <w:rsid w:val="006B2672"/>
    <w:rsid w:val="006B54BF"/>
    <w:rsid w:val="006B5F44"/>
    <w:rsid w:val="006B5F90"/>
    <w:rsid w:val="006B62E4"/>
    <w:rsid w:val="006C1BBA"/>
    <w:rsid w:val="006C2079"/>
    <w:rsid w:val="006C5A62"/>
    <w:rsid w:val="006C5D68"/>
    <w:rsid w:val="006C6976"/>
    <w:rsid w:val="006C6DD0"/>
    <w:rsid w:val="006D04EA"/>
    <w:rsid w:val="006D16C4"/>
    <w:rsid w:val="006D3AB7"/>
    <w:rsid w:val="006D3E96"/>
    <w:rsid w:val="006D402E"/>
    <w:rsid w:val="006D4515"/>
    <w:rsid w:val="006D4BB1"/>
    <w:rsid w:val="006D6593"/>
    <w:rsid w:val="006F03A8"/>
    <w:rsid w:val="006F2ACA"/>
    <w:rsid w:val="006F2ADC"/>
    <w:rsid w:val="006F2BE7"/>
    <w:rsid w:val="006F2BFE"/>
    <w:rsid w:val="006F31E9"/>
    <w:rsid w:val="006F4928"/>
    <w:rsid w:val="006F6284"/>
    <w:rsid w:val="007002C5"/>
    <w:rsid w:val="00704387"/>
    <w:rsid w:val="00707669"/>
    <w:rsid w:val="00711CBA"/>
    <w:rsid w:val="00711FB5"/>
    <w:rsid w:val="00712A01"/>
    <w:rsid w:val="00714F58"/>
    <w:rsid w:val="0072186F"/>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A0B"/>
    <w:rsid w:val="00750D61"/>
    <w:rsid w:val="00750EE1"/>
    <w:rsid w:val="00751237"/>
    <w:rsid w:val="00752B4D"/>
    <w:rsid w:val="00755402"/>
    <w:rsid w:val="00756B26"/>
    <w:rsid w:val="00756EDF"/>
    <w:rsid w:val="007600E3"/>
    <w:rsid w:val="007616D4"/>
    <w:rsid w:val="007657B5"/>
    <w:rsid w:val="00765C43"/>
    <w:rsid w:val="00765EFB"/>
    <w:rsid w:val="007671CA"/>
    <w:rsid w:val="00767C61"/>
    <w:rsid w:val="0077008A"/>
    <w:rsid w:val="007729D1"/>
    <w:rsid w:val="00773C1F"/>
    <w:rsid w:val="00774DA4"/>
    <w:rsid w:val="00776599"/>
    <w:rsid w:val="0078114B"/>
    <w:rsid w:val="00781DD2"/>
    <w:rsid w:val="00783ECF"/>
    <w:rsid w:val="0078413A"/>
    <w:rsid w:val="007959E8"/>
    <w:rsid w:val="00795E9C"/>
    <w:rsid w:val="007A0521"/>
    <w:rsid w:val="007A1A67"/>
    <w:rsid w:val="007A2E12"/>
    <w:rsid w:val="007A3475"/>
    <w:rsid w:val="007A41C8"/>
    <w:rsid w:val="007A54CE"/>
    <w:rsid w:val="007A6FD9"/>
    <w:rsid w:val="007A7FFA"/>
    <w:rsid w:val="007B04EB"/>
    <w:rsid w:val="007B0D4F"/>
    <w:rsid w:val="007B32F7"/>
    <w:rsid w:val="007B5A3D"/>
    <w:rsid w:val="007B5B95"/>
    <w:rsid w:val="007B6032"/>
    <w:rsid w:val="007B68EA"/>
    <w:rsid w:val="007B7453"/>
    <w:rsid w:val="007C07B0"/>
    <w:rsid w:val="007C2D89"/>
    <w:rsid w:val="007C4593"/>
    <w:rsid w:val="007C5309"/>
    <w:rsid w:val="007C6069"/>
    <w:rsid w:val="007D06C4"/>
    <w:rsid w:val="007D1352"/>
    <w:rsid w:val="007D2508"/>
    <w:rsid w:val="007D346A"/>
    <w:rsid w:val="007D6518"/>
    <w:rsid w:val="007D76BD"/>
    <w:rsid w:val="007D7B84"/>
    <w:rsid w:val="007E0BF1"/>
    <w:rsid w:val="007E165D"/>
    <w:rsid w:val="007E26A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4B2B"/>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78B"/>
    <w:rsid w:val="008928C9"/>
    <w:rsid w:val="008930CB"/>
    <w:rsid w:val="008938DC"/>
    <w:rsid w:val="00893FD1"/>
    <w:rsid w:val="00894836"/>
    <w:rsid w:val="00895172"/>
    <w:rsid w:val="00895680"/>
    <w:rsid w:val="00896DFF"/>
    <w:rsid w:val="0089762C"/>
    <w:rsid w:val="008A173B"/>
    <w:rsid w:val="008A1893"/>
    <w:rsid w:val="008A4CA1"/>
    <w:rsid w:val="008A5337"/>
    <w:rsid w:val="008A57E6"/>
    <w:rsid w:val="008A6F81"/>
    <w:rsid w:val="008A769A"/>
    <w:rsid w:val="008B0C9C"/>
    <w:rsid w:val="008B166D"/>
    <w:rsid w:val="008B17F4"/>
    <w:rsid w:val="008B3615"/>
    <w:rsid w:val="008B4AC4"/>
    <w:rsid w:val="008B4E5D"/>
    <w:rsid w:val="008B50C8"/>
    <w:rsid w:val="008B5281"/>
    <w:rsid w:val="008B7E05"/>
    <w:rsid w:val="008C1797"/>
    <w:rsid w:val="008C219C"/>
    <w:rsid w:val="008C475E"/>
    <w:rsid w:val="008C619A"/>
    <w:rsid w:val="008D0CE8"/>
    <w:rsid w:val="008D2D1D"/>
    <w:rsid w:val="008D453D"/>
    <w:rsid w:val="008D53AD"/>
    <w:rsid w:val="008D562B"/>
    <w:rsid w:val="008D5733"/>
    <w:rsid w:val="008D6091"/>
    <w:rsid w:val="008D622B"/>
    <w:rsid w:val="008D666C"/>
    <w:rsid w:val="008D67A5"/>
    <w:rsid w:val="008D7B54"/>
    <w:rsid w:val="008E0469"/>
    <w:rsid w:val="008E0C9D"/>
    <w:rsid w:val="008E1648"/>
    <w:rsid w:val="008E1B3E"/>
    <w:rsid w:val="008E2319"/>
    <w:rsid w:val="008E4BB6"/>
    <w:rsid w:val="008E4FB0"/>
    <w:rsid w:val="008E5518"/>
    <w:rsid w:val="008E6A84"/>
    <w:rsid w:val="008F0CDC"/>
    <w:rsid w:val="008F17A3"/>
    <w:rsid w:val="008F1ED3"/>
    <w:rsid w:val="008F4C29"/>
    <w:rsid w:val="008F70BD"/>
    <w:rsid w:val="008F788F"/>
    <w:rsid w:val="008F7EA2"/>
    <w:rsid w:val="00902722"/>
    <w:rsid w:val="009027BC"/>
    <w:rsid w:val="009062E6"/>
    <w:rsid w:val="0090730F"/>
    <w:rsid w:val="00911BE5"/>
    <w:rsid w:val="00913CA9"/>
    <w:rsid w:val="009145AE"/>
    <w:rsid w:val="009146CE"/>
    <w:rsid w:val="00914CA7"/>
    <w:rsid w:val="00915C3E"/>
    <w:rsid w:val="009161A8"/>
    <w:rsid w:val="00921A89"/>
    <w:rsid w:val="009245AE"/>
    <w:rsid w:val="009245F5"/>
    <w:rsid w:val="009249EC"/>
    <w:rsid w:val="0092623E"/>
    <w:rsid w:val="009273B3"/>
    <w:rsid w:val="009305B5"/>
    <w:rsid w:val="009378DD"/>
    <w:rsid w:val="009429D5"/>
    <w:rsid w:val="00942BF1"/>
    <w:rsid w:val="00945180"/>
    <w:rsid w:val="00945428"/>
    <w:rsid w:val="0094607B"/>
    <w:rsid w:val="00953604"/>
    <w:rsid w:val="00953D96"/>
    <w:rsid w:val="0095496B"/>
    <w:rsid w:val="00956089"/>
    <w:rsid w:val="00960F1E"/>
    <w:rsid w:val="009610DC"/>
    <w:rsid w:val="00961490"/>
    <w:rsid w:val="0096381A"/>
    <w:rsid w:val="00965E04"/>
    <w:rsid w:val="009674AD"/>
    <w:rsid w:val="00970CDC"/>
    <w:rsid w:val="00975727"/>
    <w:rsid w:val="00977010"/>
    <w:rsid w:val="00977D02"/>
    <w:rsid w:val="00977FF9"/>
    <w:rsid w:val="00980907"/>
    <w:rsid w:val="009809BB"/>
    <w:rsid w:val="0098364B"/>
    <w:rsid w:val="00986FA8"/>
    <w:rsid w:val="00987983"/>
    <w:rsid w:val="009908A3"/>
    <w:rsid w:val="009911AF"/>
    <w:rsid w:val="00991875"/>
    <w:rsid w:val="00991F92"/>
    <w:rsid w:val="00992985"/>
    <w:rsid w:val="00993889"/>
    <w:rsid w:val="0099551B"/>
    <w:rsid w:val="00996BD2"/>
    <w:rsid w:val="009976DA"/>
    <w:rsid w:val="00997BF1"/>
    <w:rsid w:val="009A089C"/>
    <w:rsid w:val="009A118E"/>
    <w:rsid w:val="009A21CD"/>
    <w:rsid w:val="009A278C"/>
    <w:rsid w:val="009A2BC2"/>
    <w:rsid w:val="009A42C1"/>
    <w:rsid w:val="009A5429"/>
    <w:rsid w:val="009A72AD"/>
    <w:rsid w:val="009A743A"/>
    <w:rsid w:val="009B09E0"/>
    <w:rsid w:val="009B0BC5"/>
    <w:rsid w:val="009B1247"/>
    <w:rsid w:val="009B398A"/>
    <w:rsid w:val="009B6029"/>
    <w:rsid w:val="009B6971"/>
    <w:rsid w:val="009C27F1"/>
    <w:rsid w:val="009C3152"/>
    <w:rsid w:val="009C3257"/>
    <w:rsid w:val="009C4CFA"/>
    <w:rsid w:val="009C5070"/>
    <w:rsid w:val="009D112C"/>
    <w:rsid w:val="009D1385"/>
    <w:rsid w:val="009D47FA"/>
    <w:rsid w:val="009D4C5B"/>
    <w:rsid w:val="009D4E05"/>
    <w:rsid w:val="009D50D2"/>
    <w:rsid w:val="009D6BCA"/>
    <w:rsid w:val="009E0F62"/>
    <w:rsid w:val="009E1F31"/>
    <w:rsid w:val="009E24A5"/>
    <w:rsid w:val="009E2CA1"/>
    <w:rsid w:val="009E4A58"/>
    <w:rsid w:val="009E5A2D"/>
    <w:rsid w:val="009E5AB2"/>
    <w:rsid w:val="009E6219"/>
    <w:rsid w:val="009F03B3"/>
    <w:rsid w:val="009F42B9"/>
    <w:rsid w:val="009F42CD"/>
    <w:rsid w:val="00A0096C"/>
    <w:rsid w:val="00A01757"/>
    <w:rsid w:val="00A028C0"/>
    <w:rsid w:val="00A02BAE"/>
    <w:rsid w:val="00A038E4"/>
    <w:rsid w:val="00A06A6B"/>
    <w:rsid w:val="00A07E47"/>
    <w:rsid w:val="00A129D0"/>
    <w:rsid w:val="00A12C33"/>
    <w:rsid w:val="00A138BA"/>
    <w:rsid w:val="00A14C8E"/>
    <w:rsid w:val="00A153D9"/>
    <w:rsid w:val="00A15F09"/>
    <w:rsid w:val="00A169B6"/>
    <w:rsid w:val="00A2271D"/>
    <w:rsid w:val="00A237D5"/>
    <w:rsid w:val="00A259D6"/>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169"/>
    <w:rsid w:val="00AA57F5"/>
    <w:rsid w:val="00AA672E"/>
    <w:rsid w:val="00AA6EC9"/>
    <w:rsid w:val="00AB2A7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30BE"/>
    <w:rsid w:val="00AF47C5"/>
    <w:rsid w:val="00AF5398"/>
    <w:rsid w:val="00B024F6"/>
    <w:rsid w:val="00B049AF"/>
    <w:rsid w:val="00B057C5"/>
    <w:rsid w:val="00B07242"/>
    <w:rsid w:val="00B10534"/>
    <w:rsid w:val="00B113DB"/>
    <w:rsid w:val="00B11D8A"/>
    <w:rsid w:val="00B12981"/>
    <w:rsid w:val="00B147DD"/>
    <w:rsid w:val="00B156FD"/>
    <w:rsid w:val="00B21F61"/>
    <w:rsid w:val="00B261F1"/>
    <w:rsid w:val="00B264B8"/>
    <w:rsid w:val="00B265BC"/>
    <w:rsid w:val="00B31FB1"/>
    <w:rsid w:val="00B33952"/>
    <w:rsid w:val="00B33C5E"/>
    <w:rsid w:val="00B342F4"/>
    <w:rsid w:val="00B34369"/>
    <w:rsid w:val="00B34DC2"/>
    <w:rsid w:val="00B378E5"/>
    <w:rsid w:val="00B40026"/>
    <w:rsid w:val="00B4346D"/>
    <w:rsid w:val="00B440F4"/>
    <w:rsid w:val="00B447A5"/>
    <w:rsid w:val="00B4654C"/>
    <w:rsid w:val="00B47293"/>
    <w:rsid w:val="00B50E50"/>
    <w:rsid w:val="00B52120"/>
    <w:rsid w:val="00B54ABC"/>
    <w:rsid w:val="00B54C7D"/>
    <w:rsid w:val="00B56FBE"/>
    <w:rsid w:val="00B60ACF"/>
    <w:rsid w:val="00B61141"/>
    <w:rsid w:val="00B62B58"/>
    <w:rsid w:val="00B65149"/>
    <w:rsid w:val="00B65F49"/>
    <w:rsid w:val="00B66567"/>
    <w:rsid w:val="00B66E00"/>
    <w:rsid w:val="00B66F52"/>
    <w:rsid w:val="00B66FE5"/>
    <w:rsid w:val="00B7138D"/>
    <w:rsid w:val="00B72880"/>
    <w:rsid w:val="00B758BF"/>
    <w:rsid w:val="00B77EC8"/>
    <w:rsid w:val="00B827A6"/>
    <w:rsid w:val="00B831CE"/>
    <w:rsid w:val="00B8553E"/>
    <w:rsid w:val="00B86677"/>
    <w:rsid w:val="00B87131"/>
    <w:rsid w:val="00B91FC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5D1"/>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EBD"/>
    <w:rsid w:val="00C24C8D"/>
    <w:rsid w:val="00C25FE2"/>
    <w:rsid w:val="00C26B53"/>
    <w:rsid w:val="00C279B2"/>
    <w:rsid w:val="00C31A85"/>
    <w:rsid w:val="00C33E50"/>
    <w:rsid w:val="00C34C20"/>
    <w:rsid w:val="00C35A3E"/>
    <w:rsid w:val="00C36843"/>
    <w:rsid w:val="00C42130"/>
    <w:rsid w:val="00C423A4"/>
    <w:rsid w:val="00C423E3"/>
    <w:rsid w:val="00C44BF5"/>
    <w:rsid w:val="00C521D6"/>
    <w:rsid w:val="00C53DB6"/>
    <w:rsid w:val="00C55232"/>
    <w:rsid w:val="00C553A4"/>
    <w:rsid w:val="00C55A06"/>
    <w:rsid w:val="00C55D03"/>
    <w:rsid w:val="00C55DFA"/>
    <w:rsid w:val="00C601BC"/>
    <w:rsid w:val="00C6329F"/>
    <w:rsid w:val="00C63340"/>
    <w:rsid w:val="00C643F9"/>
    <w:rsid w:val="00C648A1"/>
    <w:rsid w:val="00C64E95"/>
    <w:rsid w:val="00C71372"/>
    <w:rsid w:val="00C72410"/>
    <w:rsid w:val="00C7287F"/>
    <w:rsid w:val="00C77485"/>
    <w:rsid w:val="00C80CB8"/>
    <w:rsid w:val="00C819F8"/>
    <w:rsid w:val="00C8248C"/>
    <w:rsid w:val="00C84E33"/>
    <w:rsid w:val="00C86D6F"/>
    <w:rsid w:val="00C905FC"/>
    <w:rsid w:val="00C92D03"/>
    <w:rsid w:val="00C9319C"/>
    <w:rsid w:val="00C9435D"/>
    <w:rsid w:val="00C94DF2"/>
    <w:rsid w:val="00C96741"/>
    <w:rsid w:val="00CA2D1B"/>
    <w:rsid w:val="00CA375D"/>
    <w:rsid w:val="00CA640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A82"/>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554"/>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60B"/>
    <w:rsid w:val="00D352A2"/>
    <w:rsid w:val="00D4162B"/>
    <w:rsid w:val="00D4514F"/>
    <w:rsid w:val="00D451E2"/>
    <w:rsid w:val="00D45E89"/>
    <w:rsid w:val="00D45E8D"/>
    <w:rsid w:val="00D466AE"/>
    <w:rsid w:val="00D4734F"/>
    <w:rsid w:val="00D51BF3"/>
    <w:rsid w:val="00D52FA5"/>
    <w:rsid w:val="00D65596"/>
    <w:rsid w:val="00D66846"/>
    <w:rsid w:val="00D675FB"/>
    <w:rsid w:val="00D71F25"/>
    <w:rsid w:val="00D72612"/>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EE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38F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26B"/>
    <w:rsid w:val="00E364F9"/>
    <w:rsid w:val="00E365FA"/>
    <w:rsid w:val="00E36789"/>
    <w:rsid w:val="00E37F4D"/>
    <w:rsid w:val="00E420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734"/>
    <w:rsid w:val="00E90391"/>
    <w:rsid w:val="00E906C2"/>
    <w:rsid w:val="00E9311F"/>
    <w:rsid w:val="00E934D1"/>
    <w:rsid w:val="00E93ED1"/>
    <w:rsid w:val="00E94AF0"/>
    <w:rsid w:val="00E95D13"/>
    <w:rsid w:val="00E95DD3"/>
    <w:rsid w:val="00E969A7"/>
    <w:rsid w:val="00E969D5"/>
    <w:rsid w:val="00EA58D1"/>
    <w:rsid w:val="00EA61BC"/>
    <w:rsid w:val="00EA6421"/>
    <w:rsid w:val="00EA681A"/>
    <w:rsid w:val="00EA735B"/>
    <w:rsid w:val="00EB0BC0"/>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37BF6"/>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19E"/>
    <w:rsid w:val="00F72AE7"/>
    <w:rsid w:val="00F833BA"/>
    <w:rsid w:val="00F84FD0"/>
    <w:rsid w:val="00F859A8"/>
    <w:rsid w:val="00F86D87"/>
    <w:rsid w:val="00F909A9"/>
    <w:rsid w:val="00F9108B"/>
    <w:rsid w:val="00F91349"/>
    <w:rsid w:val="00F93A8A"/>
    <w:rsid w:val="00F95248"/>
    <w:rsid w:val="00F956A9"/>
    <w:rsid w:val="00F963ED"/>
    <w:rsid w:val="00F966CF"/>
    <w:rsid w:val="00F96CAE"/>
    <w:rsid w:val="00F97C99"/>
    <w:rsid w:val="00FA31CA"/>
    <w:rsid w:val="00FA662D"/>
    <w:rsid w:val="00FA73B1"/>
    <w:rsid w:val="00FB0CB9"/>
    <w:rsid w:val="00FB231D"/>
    <w:rsid w:val="00FB45F1"/>
    <w:rsid w:val="00FB4A72"/>
    <w:rsid w:val="00FB54E8"/>
    <w:rsid w:val="00FB7054"/>
    <w:rsid w:val="00FC17B7"/>
    <w:rsid w:val="00FC2CB7"/>
    <w:rsid w:val="00FC4090"/>
    <w:rsid w:val="00FC48F1"/>
    <w:rsid w:val="00FC55B4"/>
    <w:rsid w:val="00FC6664"/>
    <w:rsid w:val="00FC721B"/>
    <w:rsid w:val="00FD00E6"/>
    <w:rsid w:val="00FD09A1"/>
    <w:rsid w:val="00FD2A7C"/>
    <w:rsid w:val="00FD54EF"/>
    <w:rsid w:val="00FD59EB"/>
    <w:rsid w:val="00FD7299"/>
    <w:rsid w:val="00FE1FBE"/>
    <w:rsid w:val="00FE3901"/>
    <w:rsid w:val="00FE39D3"/>
    <w:rsid w:val="00FE4BCE"/>
    <w:rsid w:val="00FE54AE"/>
    <w:rsid w:val="00FE576A"/>
    <w:rsid w:val="00FE7652"/>
    <w:rsid w:val="00FE7E79"/>
    <w:rsid w:val="00FF3E7D"/>
    <w:rsid w:val="00FF5B99"/>
    <w:rsid w:val="00FF730C"/>
    <w:rsid w:val="00FF73F4"/>
    <w:rsid w:val="00FF7CE4"/>
    <w:rsid w:val="00FF7E39"/>
    <w:rsid w:val="768736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qFormat="1"/>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lsdException w:name="Table Grid" w:uiPriority="39" w:unhideWhenUsed="0"/>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9D4E05"/>
    <w:pPr>
      <w:widowControl w:val="0"/>
      <w:adjustRightInd w:val="0"/>
      <w:spacing w:line="400" w:lineRule="exact"/>
      <w:jc w:val="both"/>
    </w:pPr>
    <w:rPr>
      <w:kern w:val="2"/>
      <w:sz w:val="21"/>
      <w:szCs w:val="21"/>
    </w:rPr>
  </w:style>
  <w:style w:type="paragraph" w:styleId="1">
    <w:name w:val="heading 1"/>
    <w:basedOn w:val="afff5"/>
    <w:next w:val="afff5"/>
    <w:link w:val="1Char"/>
    <w:qFormat/>
    <w:rsid w:val="009D4E05"/>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D4E05"/>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D4E05"/>
    <w:pPr>
      <w:keepNext/>
      <w:keepLines/>
      <w:spacing w:before="260" w:after="260" w:line="416" w:lineRule="auto"/>
      <w:outlineLvl w:val="2"/>
    </w:pPr>
    <w:rPr>
      <w:b/>
      <w:bCs/>
      <w:sz w:val="32"/>
      <w:szCs w:val="32"/>
    </w:rPr>
  </w:style>
  <w:style w:type="paragraph" w:styleId="4">
    <w:name w:val="heading 4"/>
    <w:basedOn w:val="afff5"/>
    <w:next w:val="afff5"/>
    <w:link w:val="4Char"/>
    <w:qFormat/>
    <w:rsid w:val="009D4E05"/>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D4E05"/>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D4E05"/>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D4E05"/>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D4E05"/>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D4E05"/>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9D4E05"/>
    <w:pPr>
      <w:tabs>
        <w:tab w:val="right" w:leader="dot" w:pos="9344"/>
      </w:tabs>
      <w:spacing w:line="300" w:lineRule="exact"/>
      <w:ind w:left="1259"/>
    </w:pPr>
    <w:rPr>
      <w:rFonts w:ascii="宋体"/>
    </w:rPr>
  </w:style>
  <w:style w:type="paragraph" w:styleId="afff9">
    <w:name w:val="Normal Indent"/>
    <w:basedOn w:val="afff5"/>
    <w:rsid w:val="009D4E05"/>
    <w:pPr>
      <w:ind w:firstLine="420"/>
    </w:pPr>
  </w:style>
  <w:style w:type="paragraph" w:styleId="afffa">
    <w:name w:val="Document Map"/>
    <w:basedOn w:val="afff5"/>
    <w:link w:val="Char"/>
    <w:uiPriority w:val="99"/>
    <w:semiHidden/>
    <w:unhideWhenUsed/>
    <w:rsid w:val="009D4E05"/>
    <w:rPr>
      <w:rFonts w:ascii="宋体"/>
      <w:sz w:val="18"/>
      <w:szCs w:val="18"/>
    </w:rPr>
  </w:style>
  <w:style w:type="paragraph" w:styleId="afffb">
    <w:name w:val="Body Text"/>
    <w:basedOn w:val="afff5"/>
    <w:link w:val="Char0"/>
    <w:rsid w:val="009D4E05"/>
    <w:pPr>
      <w:spacing w:after="120"/>
    </w:pPr>
  </w:style>
  <w:style w:type="paragraph" w:styleId="50">
    <w:name w:val="toc 5"/>
    <w:basedOn w:val="afff5"/>
    <w:next w:val="afff5"/>
    <w:uiPriority w:val="39"/>
    <w:unhideWhenUsed/>
    <w:rsid w:val="009D4E05"/>
    <w:pPr>
      <w:ind w:left="839"/>
    </w:pPr>
    <w:rPr>
      <w:rFonts w:ascii="宋体"/>
    </w:rPr>
  </w:style>
  <w:style w:type="paragraph" w:styleId="30">
    <w:name w:val="toc 3"/>
    <w:basedOn w:val="afff5"/>
    <w:next w:val="afff5"/>
    <w:uiPriority w:val="39"/>
    <w:unhideWhenUsed/>
    <w:rsid w:val="009D4E05"/>
    <w:pPr>
      <w:spacing w:line="300" w:lineRule="exact"/>
      <w:ind w:left="420"/>
    </w:pPr>
    <w:rPr>
      <w:rFonts w:ascii="宋体"/>
    </w:rPr>
  </w:style>
  <w:style w:type="paragraph" w:styleId="afffc">
    <w:name w:val="Balloon Text"/>
    <w:basedOn w:val="afff5"/>
    <w:link w:val="Char1"/>
    <w:uiPriority w:val="99"/>
    <w:semiHidden/>
    <w:unhideWhenUsed/>
    <w:rsid w:val="009D4E05"/>
    <w:rPr>
      <w:sz w:val="18"/>
      <w:szCs w:val="18"/>
    </w:rPr>
  </w:style>
  <w:style w:type="paragraph" w:styleId="afffd">
    <w:name w:val="footer"/>
    <w:basedOn w:val="afff5"/>
    <w:link w:val="Char2"/>
    <w:uiPriority w:val="99"/>
    <w:qFormat/>
    <w:rsid w:val="009D4E05"/>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9D4E05"/>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9D4E05"/>
    <w:rPr>
      <w:rFonts w:ascii="宋体"/>
    </w:rPr>
  </w:style>
  <w:style w:type="paragraph" w:styleId="40">
    <w:name w:val="toc 4"/>
    <w:basedOn w:val="afff5"/>
    <w:next w:val="afff5"/>
    <w:uiPriority w:val="39"/>
    <w:unhideWhenUsed/>
    <w:rsid w:val="009D4E05"/>
    <w:pPr>
      <w:tabs>
        <w:tab w:val="right" w:leader="dot" w:pos="9344"/>
      </w:tabs>
      <w:spacing w:line="300" w:lineRule="exact"/>
      <w:ind w:left="629"/>
    </w:pPr>
    <w:rPr>
      <w:rFonts w:ascii="宋体"/>
    </w:rPr>
  </w:style>
  <w:style w:type="paragraph" w:styleId="affff">
    <w:name w:val="footnote text"/>
    <w:basedOn w:val="afff5"/>
    <w:next w:val="afff5"/>
    <w:link w:val="Char4"/>
    <w:semiHidden/>
    <w:rsid w:val="009D4E05"/>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9D4E05"/>
    <w:pPr>
      <w:spacing w:line="300" w:lineRule="exact"/>
      <w:ind w:left="1049"/>
    </w:pPr>
    <w:rPr>
      <w:rFonts w:ascii="宋体"/>
    </w:rPr>
  </w:style>
  <w:style w:type="paragraph" w:styleId="affff0">
    <w:name w:val="table of figures"/>
    <w:basedOn w:val="afff5"/>
    <w:next w:val="afff5"/>
    <w:semiHidden/>
    <w:rsid w:val="009D4E05"/>
    <w:pPr>
      <w:adjustRightInd/>
      <w:spacing w:line="240" w:lineRule="auto"/>
      <w:jc w:val="left"/>
    </w:pPr>
    <w:rPr>
      <w:szCs w:val="24"/>
    </w:rPr>
  </w:style>
  <w:style w:type="paragraph" w:styleId="23">
    <w:name w:val="toc 2"/>
    <w:basedOn w:val="afff5"/>
    <w:next w:val="afff5"/>
    <w:uiPriority w:val="39"/>
    <w:unhideWhenUsed/>
    <w:rsid w:val="009D4E05"/>
    <w:pPr>
      <w:tabs>
        <w:tab w:val="right" w:leader="dot" w:pos="9344"/>
      </w:tabs>
      <w:spacing w:line="300" w:lineRule="exact"/>
      <w:ind w:left="210"/>
    </w:pPr>
    <w:rPr>
      <w:rFonts w:ascii="宋体"/>
    </w:rPr>
  </w:style>
  <w:style w:type="paragraph" w:styleId="affff1">
    <w:name w:val="Title"/>
    <w:basedOn w:val="afff5"/>
    <w:link w:val="Char5"/>
    <w:qFormat/>
    <w:rsid w:val="009D4E05"/>
    <w:pPr>
      <w:spacing w:before="240" w:after="60"/>
      <w:jc w:val="center"/>
      <w:outlineLvl w:val="0"/>
    </w:pPr>
    <w:rPr>
      <w:rFonts w:ascii="Arial" w:hAnsi="Arial" w:cs="Arial"/>
      <w:b/>
      <w:bCs/>
      <w:sz w:val="32"/>
      <w:szCs w:val="32"/>
    </w:rPr>
  </w:style>
  <w:style w:type="table" w:styleId="affff2">
    <w:name w:val="Table Grid"/>
    <w:basedOn w:val="afff7"/>
    <w:uiPriority w:val="39"/>
    <w:rsid w:val="009D4E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9D4E05"/>
    <w:rPr>
      <w:b/>
      <w:bCs/>
    </w:rPr>
  </w:style>
  <w:style w:type="character" w:styleId="affff4">
    <w:name w:val="page number"/>
    <w:rsid w:val="009D4E05"/>
    <w:rPr>
      <w:rFonts w:ascii="宋体" w:eastAsia="宋体" w:hAnsi="Times New Roman"/>
      <w:sz w:val="18"/>
    </w:rPr>
  </w:style>
  <w:style w:type="character" w:styleId="affff5">
    <w:name w:val="Emphasis"/>
    <w:uiPriority w:val="20"/>
    <w:qFormat/>
    <w:rsid w:val="009D4E05"/>
    <w:rPr>
      <w:i/>
      <w:iCs/>
    </w:rPr>
  </w:style>
  <w:style w:type="character" w:styleId="affff6">
    <w:name w:val="Hyperlink"/>
    <w:uiPriority w:val="99"/>
    <w:rsid w:val="009D4E05"/>
    <w:rPr>
      <w:rFonts w:ascii="宋体" w:eastAsia="宋体" w:hAnsi="Times New Roman"/>
      <w:color w:val="auto"/>
      <w:spacing w:val="0"/>
      <w:w w:val="100"/>
      <w:position w:val="0"/>
      <w:sz w:val="21"/>
      <w:u w:val="none"/>
      <w:vertAlign w:val="baseline"/>
    </w:rPr>
  </w:style>
  <w:style w:type="character" w:styleId="affff7">
    <w:name w:val="footnote reference"/>
    <w:semiHidden/>
    <w:rsid w:val="009D4E05"/>
    <w:rPr>
      <w:rFonts w:ascii="宋体" w:eastAsia="宋体" w:hAnsi="宋体" w:cs="Times New Roman"/>
      <w:spacing w:val="0"/>
      <w:sz w:val="18"/>
      <w:vertAlign w:val="superscript"/>
    </w:rPr>
  </w:style>
  <w:style w:type="character" w:customStyle="1" w:styleId="1Char">
    <w:name w:val="标题 1 Char"/>
    <w:link w:val="1"/>
    <w:qFormat/>
    <w:rsid w:val="009D4E05"/>
    <w:rPr>
      <w:rFonts w:ascii="Times New Roman" w:eastAsia="宋体" w:hAnsi="Times New Roman" w:cs="Times New Roman"/>
      <w:b/>
      <w:bCs/>
      <w:kern w:val="44"/>
      <w:sz w:val="44"/>
      <w:szCs w:val="44"/>
    </w:rPr>
  </w:style>
  <w:style w:type="character" w:customStyle="1" w:styleId="2Char">
    <w:name w:val="标题 2 Char"/>
    <w:link w:val="22"/>
    <w:rsid w:val="009D4E05"/>
    <w:rPr>
      <w:rFonts w:ascii="Arial" w:eastAsia="黑体" w:hAnsi="Arial" w:cs="Times New Roman"/>
      <w:b/>
      <w:bCs/>
      <w:sz w:val="32"/>
      <w:szCs w:val="32"/>
    </w:rPr>
  </w:style>
  <w:style w:type="character" w:customStyle="1" w:styleId="3Char">
    <w:name w:val="标题 3 Char"/>
    <w:link w:val="3"/>
    <w:rsid w:val="009D4E05"/>
    <w:rPr>
      <w:rFonts w:ascii="Times New Roman" w:eastAsia="宋体" w:hAnsi="Times New Roman" w:cs="Times New Roman"/>
      <w:b/>
      <w:bCs/>
      <w:sz w:val="32"/>
      <w:szCs w:val="32"/>
    </w:rPr>
  </w:style>
  <w:style w:type="character" w:customStyle="1" w:styleId="4Char">
    <w:name w:val="标题 4 Char"/>
    <w:link w:val="4"/>
    <w:rsid w:val="009D4E05"/>
    <w:rPr>
      <w:rFonts w:ascii="Arial" w:eastAsia="黑体" w:hAnsi="Arial" w:cs="Times New Roman"/>
      <w:b/>
      <w:bCs/>
      <w:sz w:val="28"/>
      <w:szCs w:val="28"/>
    </w:rPr>
  </w:style>
  <w:style w:type="character" w:customStyle="1" w:styleId="5Char">
    <w:name w:val="标题 5 Char"/>
    <w:link w:val="5"/>
    <w:rsid w:val="009D4E05"/>
    <w:rPr>
      <w:rFonts w:ascii="Times New Roman" w:eastAsia="宋体" w:hAnsi="Times New Roman" w:cs="Times New Roman"/>
      <w:b/>
      <w:bCs/>
      <w:sz w:val="28"/>
      <w:szCs w:val="28"/>
    </w:rPr>
  </w:style>
  <w:style w:type="character" w:customStyle="1" w:styleId="6Char">
    <w:name w:val="标题 6 Char"/>
    <w:link w:val="6"/>
    <w:rsid w:val="009D4E05"/>
    <w:rPr>
      <w:rFonts w:ascii="Arial" w:eastAsia="黑体" w:hAnsi="Arial" w:cs="Times New Roman"/>
      <w:b/>
      <w:bCs/>
      <w:sz w:val="24"/>
      <w:szCs w:val="24"/>
    </w:rPr>
  </w:style>
  <w:style w:type="character" w:customStyle="1" w:styleId="7Char">
    <w:name w:val="标题 7 Char"/>
    <w:link w:val="7"/>
    <w:rsid w:val="009D4E05"/>
    <w:rPr>
      <w:rFonts w:ascii="Times New Roman" w:eastAsia="宋体" w:hAnsi="Times New Roman" w:cs="Times New Roman"/>
      <w:b/>
      <w:bCs/>
      <w:sz w:val="24"/>
      <w:szCs w:val="24"/>
    </w:rPr>
  </w:style>
  <w:style w:type="character" w:customStyle="1" w:styleId="8Char">
    <w:name w:val="标题 8 Char"/>
    <w:link w:val="8"/>
    <w:rsid w:val="009D4E05"/>
    <w:rPr>
      <w:rFonts w:ascii="Arial" w:eastAsia="黑体" w:hAnsi="Arial" w:cs="Times New Roman"/>
      <w:sz w:val="24"/>
      <w:szCs w:val="24"/>
    </w:rPr>
  </w:style>
  <w:style w:type="character" w:customStyle="1" w:styleId="9Char">
    <w:name w:val="标题 9 Char"/>
    <w:link w:val="9"/>
    <w:rsid w:val="009D4E05"/>
    <w:rPr>
      <w:rFonts w:ascii="Arial" w:eastAsia="黑体" w:hAnsi="Arial" w:cs="Times New Roman"/>
      <w:szCs w:val="21"/>
    </w:rPr>
  </w:style>
  <w:style w:type="character" w:customStyle="1" w:styleId="Char3">
    <w:name w:val="页眉 Char"/>
    <w:link w:val="afffe"/>
    <w:uiPriority w:val="99"/>
    <w:rsid w:val="009D4E05"/>
    <w:rPr>
      <w:rFonts w:ascii="Times New Roman" w:eastAsia="宋体" w:hAnsi="Times New Roman" w:cs="Times New Roman"/>
      <w:sz w:val="18"/>
      <w:szCs w:val="18"/>
    </w:rPr>
  </w:style>
  <w:style w:type="character" w:customStyle="1" w:styleId="Char2">
    <w:name w:val="页脚 Char"/>
    <w:link w:val="afffd"/>
    <w:uiPriority w:val="99"/>
    <w:rsid w:val="009D4E05"/>
    <w:rPr>
      <w:rFonts w:ascii="宋体" w:eastAsia="宋体" w:hAnsi="Times New Roman" w:cs="Times New Roman"/>
      <w:sz w:val="18"/>
      <w:szCs w:val="18"/>
    </w:rPr>
  </w:style>
  <w:style w:type="character" w:customStyle="1" w:styleId="Char1">
    <w:name w:val="批注框文本 Char"/>
    <w:link w:val="afffc"/>
    <w:uiPriority w:val="99"/>
    <w:semiHidden/>
    <w:qFormat/>
    <w:rsid w:val="009D4E05"/>
    <w:rPr>
      <w:sz w:val="18"/>
      <w:szCs w:val="18"/>
    </w:rPr>
  </w:style>
  <w:style w:type="paragraph" w:styleId="affff8">
    <w:name w:val="Quote"/>
    <w:basedOn w:val="afff5"/>
    <w:next w:val="afff5"/>
    <w:link w:val="Char6"/>
    <w:uiPriority w:val="29"/>
    <w:qFormat/>
    <w:rsid w:val="009D4E05"/>
    <w:rPr>
      <w:i/>
      <w:iCs/>
      <w:color w:val="000000"/>
    </w:rPr>
  </w:style>
  <w:style w:type="character" w:customStyle="1" w:styleId="Char6">
    <w:name w:val="引用 Char"/>
    <w:link w:val="affff8"/>
    <w:uiPriority w:val="29"/>
    <w:rsid w:val="009D4E05"/>
    <w:rPr>
      <w:i/>
      <w:iCs/>
      <w:color w:val="000000"/>
    </w:rPr>
  </w:style>
  <w:style w:type="character" w:customStyle="1" w:styleId="Char5">
    <w:name w:val="标题 Char"/>
    <w:link w:val="affff1"/>
    <w:rsid w:val="009D4E05"/>
    <w:rPr>
      <w:rFonts w:ascii="Arial" w:eastAsia="宋体" w:hAnsi="Arial" w:cs="Arial"/>
      <w:b/>
      <w:bCs/>
      <w:sz w:val="32"/>
      <w:szCs w:val="32"/>
    </w:rPr>
  </w:style>
  <w:style w:type="paragraph" w:customStyle="1" w:styleId="affff9">
    <w:name w:val="标准标志"/>
    <w:next w:val="afff5"/>
    <w:rsid w:val="009D4E0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9D4E0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9D4E05"/>
    <w:pPr>
      <w:ind w:left="198"/>
    </w:pPr>
    <w:rPr>
      <w:rFonts w:ascii="宋体" w:hAnsi="Times New Roman"/>
      <w:sz w:val="18"/>
    </w:rPr>
  </w:style>
  <w:style w:type="paragraph" w:customStyle="1" w:styleId="affffc">
    <w:name w:val="标准文件_页脚奇数页"/>
    <w:rsid w:val="009D4E05"/>
    <w:pPr>
      <w:ind w:right="227"/>
      <w:jc w:val="right"/>
    </w:pPr>
    <w:rPr>
      <w:rFonts w:ascii="宋体" w:hAnsi="Times New Roman"/>
      <w:sz w:val="18"/>
    </w:rPr>
  </w:style>
  <w:style w:type="paragraph" w:customStyle="1" w:styleId="affffd">
    <w:name w:val="标准书眉一"/>
    <w:rsid w:val="009D4E05"/>
    <w:pPr>
      <w:jc w:val="both"/>
    </w:pPr>
    <w:rPr>
      <w:rFonts w:ascii="Times New Roman" w:hAnsi="Times New Roman"/>
    </w:rPr>
  </w:style>
  <w:style w:type="paragraph" w:customStyle="1" w:styleId="ICS">
    <w:name w:val="标准文件_ICS"/>
    <w:basedOn w:val="afff5"/>
    <w:rsid w:val="009D4E05"/>
    <w:pPr>
      <w:spacing w:line="0" w:lineRule="atLeast"/>
    </w:pPr>
    <w:rPr>
      <w:rFonts w:ascii="黑体" w:eastAsia="黑体" w:hAnsi="宋体"/>
    </w:rPr>
  </w:style>
  <w:style w:type="paragraph" w:customStyle="1" w:styleId="affffe">
    <w:name w:val="标准文件_标准正文"/>
    <w:basedOn w:val="afff5"/>
    <w:next w:val="afffff"/>
    <w:rsid w:val="009D4E05"/>
    <w:pPr>
      <w:snapToGrid w:val="0"/>
      <w:ind w:firstLineChars="200" w:firstLine="200"/>
    </w:pPr>
    <w:rPr>
      <w:kern w:val="0"/>
    </w:rPr>
  </w:style>
  <w:style w:type="paragraph" w:customStyle="1" w:styleId="afffff">
    <w:name w:val="标准文件_段"/>
    <w:link w:val="Char7"/>
    <w:rsid w:val="009D4E05"/>
    <w:pPr>
      <w:autoSpaceDE w:val="0"/>
      <w:autoSpaceDN w:val="0"/>
      <w:ind w:firstLineChars="200" w:firstLine="200"/>
      <w:jc w:val="both"/>
    </w:pPr>
    <w:rPr>
      <w:rFonts w:ascii="宋体" w:hAnsi="Times New Roman"/>
      <w:sz w:val="21"/>
    </w:rPr>
  </w:style>
  <w:style w:type="paragraph" w:customStyle="1" w:styleId="afffff0">
    <w:name w:val="标准文件_版本"/>
    <w:basedOn w:val="affffe"/>
    <w:rsid w:val="009D4E05"/>
    <w:pPr>
      <w:adjustRightInd/>
      <w:snapToGrid/>
      <w:ind w:firstLineChars="0" w:firstLine="0"/>
    </w:pPr>
    <w:rPr>
      <w:rFonts w:ascii="宋体" w:hAnsi="宋体"/>
      <w:kern w:val="2"/>
    </w:rPr>
  </w:style>
  <w:style w:type="paragraph" w:customStyle="1" w:styleId="afffff1">
    <w:name w:val="标准文件_标准部门"/>
    <w:basedOn w:val="afff5"/>
    <w:rsid w:val="009D4E05"/>
    <w:pPr>
      <w:jc w:val="center"/>
    </w:pPr>
    <w:rPr>
      <w:rFonts w:ascii="黑体" w:eastAsia="黑体"/>
      <w:kern w:val="0"/>
      <w:sz w:val="44"/>
    </w:rPr>
  </w:style>
  <w:style w:type="paragraph" w:customStyle="1" w:styleId="afffff2">
    <w:name w:val="标准文件_标准代替"/>
    <w:basedOn w:val="afff5"/>
    <w:next w:val="afff5"/>
    <w:rsid w:val="009D4E05"/>
    <w:pPr>
      <w:spacing w:line="310" w:lineRule="exact"/>
      <w:jc w:val="right"/>
    </w:pPr>
    <w:rPr>
      <w:rFonts w:ascii="宋体" w:hAnsi="宋体"/>
      <w:kern w:val="0"/>
    </w:rPr>
  </w:style>
  <w:style w:type="paragraph" w:customStyle="1" w:styleId="afffff3">
    <w:name w:val="标准文件_标准名称标题"/>
    <w:basedOn w:val="afff5"/>
    <w:next w:val="afff5"/>
    <w:rsid w:val="009D4E05"/>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9D4E05"/>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9D4E05"/>
    <w:pPr>
      <w:jc w:val="left"/>
    </w:pPr>
  </w:style>
  <w:style w:type="paragraph" w:customStyle="1" w:styleId="afffff6">
    <w:name w:val="标准文件_参考文献标题"/>
    <w:basedOn w:val="afff5"/>
    <w:next w:val="afff5"/>
    <w:rsid w:val="009D4E05"/>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9D4E05"/>
    <w:pPr>
      <w:numPr>
        <w:numId w:val="1"/>
      </w:numPr>
    </w:pPr>
    <w:rPr>
      <w:rFonts w:ascii="宋体" w:hAnsi="Times New Roman"/>
    </w:rPr>
  </w:style>
  <w:style w:type="paragraph" w:customStyle="1" w:styleId="affe">
    <w:name w:val="标准文件_二级条标题"/>
    <w:next w:val="afffff"/>
    <w:rsid w:val="009D4E05"/>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rsid w:val="009D4E05"/>
    <w:rPr>
      <w:rFonts w:ascii="黑体" w:eastAsia="黑体"/>
      <w:spacing w:val="0"/>
      <w:w w:val="100"/>
      <w:position w:val="3"/>
      <w:sz w:val="28"/>
    </w:rPr>
  </w:style>
  <w:style w:type="paragraph" w:customStyle="1" w:styleId="ad">
    <w:name w:val="标准文件_方框数字列项"/>
    <w:basedOn w:val="afffff"/>
    <w:rsid w:val="009D4E05"/>
    <w:pPr>
      <w:numPr>
        <w:numId w:val="3"/>
      </w:numPr>
      <w:ind w:firstLineChars="0" w:firstLine="0"/>
    </w:pPr>
  </w:style>
  <w:style w:type="paragraph" w:customStyle="1" w:styleId="afffff8">
    <w:name w:val="标准文件_封面标准编号"/>
    <w:basedOn w:val="afff5"/>
    <w:next w:val="afffff2"/>
    <w:rsid w:val="009D4E05"/>
    <w:pPr>
      <w:spacing w:line="310" w:lineRule="exact"/>
      <w:jc w:val="right"/>
    </w:pPr>
    <w:rPr>
      <w:rFonts w:ascii="黑体" w:eastAsia="黑体"/>
      <w:kern w:val="0"/>
      <w:sz w:val="28"/>
    </w:rPr>
  </w:style>
  <w:style w:type="paragraph" w:customStyle="1" w:styleId="afffff9">
    <w:name w:val="标准文件_封面标准分类号"/>
    <w:basedOn w:val="afff5"/>
    <w:rsid w:val="009D4E05"/>
    <w:rPr>
      <w:rFonts w:ascii="黑体" w:eastAsia="黑体"/>
      <w:b/>
      <w:kern w:val="0"/>
      <w:sz w:val="28"/>
    </w:rPr>
  </w:style>
  <w:style w:type="paragraph" w:customStyle="1" w:styleId="afffffa">
    <w:name w:val="标准文件_封面标准名称"/>
    <w:basedOn w:val="afff5"/>
    <w:rsid w:val="009D4E05"/>
    <w:pPr>
      <w:spacing w:line="240" w:lineRule="auto"/>
      <w:jc w:val="center"/>
    </w:pPr>
    <w:rPr>
      <w:rFonts w:ascii="黑体" w:eastAsia="黑体"/>
      <w:kern w:val="0"/>
      <w:sz w:val="52"/>
    </w:rPr>
  </w:style>
  <w:style w:type="paragraph" w:customStyle="1" w:styleId="afffffb">
    <w:name w:val="标准文件_封面标准英文名称"/>
    <w:basedOn w:val="afff5"/>
    <w:rsid w:val="009D4E05"/>
    <w:pPr>
      <w:spacing w:line="240" w:lineRule="auto"/>
      <w:jc w:val="center"/>
    </w:pPr>
    <w:rPr>
      <w:rFonts w:ascii="黑体" w:eastAsia="黑体"/>
      <w:b/>
      <w:sz w:val="28"/>
    </w:rPr>
  </w:style>
  <w:style w:type="paragraph" w:customStyle="1" w:styleId="afffffc">
    <w:name w:val="标准文件_封面发布日期"/>
    <w:basedOn w:val="afff5"/>
    <w:rsid w:val="009D4E05"/>
    <w:pPr>
      <w:spacing w:line="310" w:lineRule="exact"/>
    </w:pPr>
    <w:rPr>
      <w:rFonts w:ascii="黑体" w:eastAsia="黑体"/>
      <w:kern w:val="0"/>
      <w:sz w:val="28"/>
    </w:rPr>
  </w:style>
  <w:style w:type="paragraph" w:customStyle="1" w:styleId="afffffd">
    <w:name w:val="标准文件_封面密级"/>
    <w:basedOn w:val="afff5"/>
    <w:rsid w:val="009D4E05"/>
    <w:rPr>
      <w:rFonts w:eastAsia="黑体"/>
      <w:sz w:val="32"/>
    </w:rPr>
  </w:style>
  <w:style w:type="paragraph" w:customStyle="1" w:styleId="afffffe">
    <w:name w:val="标准文件_封面实施日期"/>
    <w:basedOn w:val="afff5"/>
    <w:rsid w:val="009D4E05"/>
    <w:pPr>
      <w:spacing w:line="310" w:lineRule="exact"/>
      <w:jc w:val="right"/>
    </w:pPr>
    <w:rPr>
      <w:rFonts w:ascii="黑体" w:eastAsia="黑体"/>
      <w:sz w:val="28"/>
    </w:rPr>
  </w:style>
  <w:style w:type="paragraph" w:customStyle="1" w:styleId="affffff">
    <w:name w:val="标准文件_封面抬头"/>
    <w:basedOn w:val="afffff"/>
    <w:rsid w:val="009D4E0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9D4E05"/>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rsid w:val="009D4E05"/>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9D4E05"/>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9D4E05"/>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9D4E0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9D4E05"/>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9D4E05"/>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9D4E05"/>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rsid w:val="009D4E05"/>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rsid w:val="009D4E05"/>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9D4E05"/>
    <w:rPr>
      <w:rFonts w:ascii="Times New Roman" w:eastAsia="宋体" w:hAnsi="Times New Roman" w:cs="Times New Roman"/>
      <w:szCs w:val="20"/>
    </w:rPr>
  </w:style>
  <w:style w:type="paragraph" w:customStyle="1" w:styleId="affffff1">
    <w:name w:val="标准文件_附录章标题"/>
    <w:next w:val="afffff"/>
    <w:rsid w:val="009D4E0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9D4E05"/>
    <w:pPr>
      <w:ind w:leftChars="200" w:left="488" w:hangingChars="290" w:hanging="289"/>
    </w:pPr>
  </w:style>
  <w:style w:type="paragraph" w:customStyle="1" w:styleId="a6">
    <w:name w:val="标准文件_前言、引言标题"/>
    <w:next w:val="afff5"/>
    <w:rsid w:val="009D4E05"/>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rsid w:val="009D4E05"/>
    <w:pPr>
      <w:spacing w:line="460" w:lineRule="exact"/>
    </w:pPr>
  </w:style>
  <w:style w:type="paragraph" w:customStyle="1" w:styleId="affffff4">
    <w:name w:val="标准文件_目录标题"/>
    <w:basedOn w:val="afff5"/>
    <w:rsid w:val="009D4E05"/>
    <w:pPr>
      <w:spacing w:afterLines="150" w:line="240" w:lineRule="auto"/>
      <w:jc w:val="center"/>
    </w:pPr>
    <w:rPr>
      <w:rFonts w:ascii="黑体" w:eastAsia="黑体"/>
      <w:sz w:val="32"/>
    </w:rPr>
  </w:style>
  <w:style w:type="paragraph" w:customStyle="1" w:styleId="af1">
    <w:name w:val="标准文件_破折号列项"/>
    <w:rsid w:val="009D4E05"/>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9D4E05"/>
    <w:pPr>
      <w:numPr>
        <w:numId w:val="10"/>
      </w:numPr>
      <w:ind w:left="0" w:firstLine="200"/>
    </w:pPr>
  </w:style>
  <w:style w:type="paragraph" w:customStyle="1" w:styleId="afff">
    <w:name w:val="标准文件_三级条标题"/>
    <w:basedOn w:val="affe"/>
    <w:next w:val="afffff"/>
    <w:rsid w:val="009D4E05"/>
    <w:pPr>
      <w:widowControl/>
      <w:numPr>
        <w:ilvl w:val="4"/>
      </w:numPr>
      <w:outlineLvl w:val="3"/>
    </w:pPr>
  </w:style>
  <w:style w:type="character" w:customStyle="1" w:styleId="11">
    <w:name w:val="不明显参考1"/>
    <w:uiPriority w:val="31"/>
    <w:qFormat/>
    <w:rsid w:val="009D4E05"/>
    <w:rPr>
      <w:smallCaps/>
      <w:color w:val="C0504D"/>
      <w:u w:val="single"/>
    </w:rPr>
  </w:style>
  <w:style w:type="paragraph" w:customStyle="1" w:styleId="affffff5">
    <w:name w:val="标准文件_示例后续"/>
    <w:basedOn w:val="afff5"/>
    <w:rsid w:val="009D4E05"/>
    <w:pPr>
      <w:adjustRightInd/>
      <w:spacing w:line="240" w:lineRule="auto"/>
      <w:ind w:firstLineChars="200" w:firstLine="200"/>
    </w:pPr>
    <w:rPr>
      <w:sz w:val="18"/>
      <w:szCs w:val="24"/>
    </w:rPr>
  </w:style>
  <w:style w:type="paragraph" w:customStyle="1" w:styleId="aff9">
    <w:name w:val="标准文件_数字编号列项"/>
    <w:rsid w:val="009D4E05"/>
    <w:pPr>
      <w:numPr>
        <w:numId w:val="11"/>
      </w:numPr>
      <w:jc w:val="both"/>
    </w:pPr>
    <w:rPr>
      <w:rFonts w:ascii="宋体" w:hAnsi="宋体"/>
      <w:sz w:val="21"/>
    </w:rPr>
  </w:style>
  <w:style w:type="paragraph" w:customStyle="1" w:styleId="afff0">
    <w:name w:val="标准文件_四级条标题"/>
    <w:next w:val="afffff"/>
    <w:rsid w:val="009D4E05"/>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9D4E05"/>
    <w:rPr>
      <w:rFonts w:ascii="宋体" w:eastAsia="宋体" w:hAnsi="Times New Roman" w:cs="Times New Roman"/>
      <w:sz w:val="18"/>
      <w:szCs w:val="18"/>
    </w:rPr>
  </w:style>
  <w:style w:type="paragraph" w:customStyle="1" w:styleId="affffff6">
    <w:name w:val="标准文件_条文脚注"/>
    <w:basedOn w:val="affff"/>
    <w:rsid w:val="009D4E05"/>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9D4E05"/>
    <w:pPr>
      <w:numPr>
        <w:numId w:val="12"/>
      </w:numPr>
      <w:spacing w:line="240" w:lineRule="auto"/>
      <w:jc w:val="left"/>
    </w:pPr>
    <w:rPr>
      <w:rFonts w:ascii="宋体" w:hAnsi="宋体"/>
      <w:sz w:val="18"/>
    </w:rPr>
  </w:style>
  <w:style w:type="character" w:customStyle="1" w:styleId="affffff7">
    <w:name w:val="标准文件_图表脚注内容"/>
    <w:rsid w:val="009D4E05"/>
    <w:rPr>
      <w:rFonts w:ascii="宋体" w:eastAsia="宋体" w:hAnsi="宋体" w:cs="Times New Roman"/>
      <w:spacing w:val="0"/>
      <w:sz w:val="18"/>
      <w:vertAlign w:val="superscript"/>
    </w:rPr>
  </w:style>
  <w:style w:type="paragraph" w:customStyle="1" w:styleId="afff1">
    <w:name w:val="标准文件_五级条标题"/>
    <w:next w:val="afffff"/>
    <w:rsid w:val="009D4E05"/>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9D4E05"/>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9D4E05"/>
    <w:pPr>
      <w:numPr>
        <w:ilvl w:val="2"/>
      </w:numPr>
      <w:spacing w:beforeLines="50" w:afterLines="50"/>
      <w:ind w:left="568"/>
      <w:outlineLvl w:val="1"/>
    </w:pPr>
  </w:style>
  <w:style w:type="paragraph" w:customStyle="1" w:styleId="affffff8">
    <w:name w:val="标准文件_一致程度"/>
    <w:basedOn w:val="afff5"/>
    <w:rsid w:val="009D4E05"/>
    <w:pPr>
      <w:spacing w:line="440" w:lineRule="exact"/>
      <w:jc w:val="center"/>
    </w:pPr>
    <w:rPr>
      <w:sz w:val="28"/>
    </w:rPr>
  </w:style>
  <w:style w:type="paragraph" w:customStyle="1" w:styleId="affffff9">
    <w:name w:val="标准文件_引言标题"/>
    <w:next w:val="afff5"/>
    <w:rsid w:val="009D4E05"/>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9D4E05"/>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D4E05"/>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rsid w:val="009D4E0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D4E0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9D4E05"/>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9D4E05"/>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9D4E05"/>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9D4E05"/>
    <w:pPr>
      <w:numPr>
        <w:numId w:val="18"/>
      </w:numPr>
      <w:jc w:val="center"/>
    </w:pPr>
    <w:rPr>
      <w:rFonts w:ascii="黑体" w:eastAsia="黑体" w:hAnsi="Times New Roman"/>
      <w:sz w:val="21"/>
    </w:rPr>
  </w:style>
  <w:style w:type="paragraph" w:customStyle="1" w:styleId="afb">
    <w:name w:val="标准文件_正文英文图标题"/>
    <w:next w:val="afffff"/>
    <w:rsid w:val="009D4E05"/>
    <w:pPr>
      <w:numPr>
        <w:numId w:val="19"/>
      </w:numPr>
      <w:jc w:val="center"/>
    </w:pPr>
    <w:rPr>
      <w:rFonts w:ascii="黑体" w:eastAsia="黑体" w:hAnsi="Times New Roman"/>
      <w:sz w:val="21"/>
    </w:rPr>
  </w:style>
  <w:style w:type="paragraph" w:customStyle="1" w:styleId="af7">
    <w:name w:val="标准文件_编号列项（三级）"/>
    <w:rsid w:val="009D4E05"/>
    <w:pPr>
      <w:numPr>
        <w:ilvl w:val="2"/>
        <w:numId w:val="13"/>
      </w:numPr>
      <w:tabs>
        <w:tab w:val="left" w:pos="851"/>
      </w:tabs>
    </w:pPr>
    <w:rPr>
      <w:rFonts w:ascii="宋体" w:hAnsi="Times New Roman"/>
      <w:sz w:val="21"/>
    </w:rPr>
  </w:style>
  <w:style w:type="paragraph" w:customStyle="1" w:styleId="a1">
    <w:name w:val="二级无标题条"/>
    <w:basedOn w:val="afff5"/>
    <w:rsid w:val="009D4E05"/>
    <w:pPr>
      <w:numPr>
        <w:ilvl w:val="3"/>
        <w:numId w:val="20"/>
      </w:numPr>
      <w:adjustRightInd/>
      <w:spacing w:line="240" w:lineRule="auto"/>
    </w:pPr>
    <w:rPr>
      <w:rFonts w:ascii="宋体" w:hAnsi="宋体"/>
      <w:szCs w:val="24"/>
    </w:rPr>
  </w:style>
  <w:style w:type="paragraph" w:customStyle="1" w:styleId="affffffc">
    <w:name w:val="发布部门"/>
    <w:next w:val="afffff"/>
    <w:rsid w:val="009D4E0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9D4E05"/>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9D4E0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9D4E05"/>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9D4E05"/>
    <w:pPr>
      <w:spacing w:before="180" w:line="180" w:lineRule="exact"/>
      <w:jc w:val="center"/>
    </w:pPr>
    <w:rPr>
      <w:rFonts w:ascii="宋体" w:hAnsi="Times New Roman"/>
      <w:sz w:val="21"/>
    </w:rPr>
  </w:style>
  <w:style w:type="paragraph" w:customStyle="1" w:styleId="afffffff1">
    <w:name w:val="封面标准文稿类别"/>
    <w:rsid w:val="009D4E05"/>
    <w:pPr>
      <w:spacing w:before="440" w:line="400" w:lineRule="exact"/>
      <w:jc w:val="center"/>
    </w:pPr>
    <w:rPr>
      <w:rFonts w:ascii="宋体" w:hAnsi="Times New Roman"/>
      <w:sz w:val="24"/>
    </w:rPr>
  </w:style>
  <w:style w:type="paragraph" w:customStyle="1" w:styleId="afffffff2">
    <w:name w:val="封面标准英文名称"/>
    <w:rsid w:val="009D4E05"/>
    <w:pPr>
      <w:widowControl w:val="0"/>
      <w:spacing w:line="360" w:lineRule="exact"/>
      <w:jc w:val="center"/>
    </w:pPr>
    <w:rPr>
      <w:rFonts w:ascii="Times New Roman" w:hAnsi="Times New Roman"/>
      <w:sz w:val="28"/>
    </w:rPr>
  </w:style>
  <w:style w:type="paragraph" w:customStyle="1" w:styleId="afffffff3">
    <w:name w:val="封面一致性程度标识"/>
    <w:rsid w:val="009D4E05"/>
    <w:pPr>
      <w:spacing w:before="440" w:line="440" w:lineRule="exact"/>
      <w:jc w:val="center"/>
    </w:pPr>
    <w:rPr>
      <w:rFonts w:ascii="Times New Roman" w:hAnsi="Times New Roman"/>
      <w:sz w:val="28"/>
    </w:rPr>
  </w:style>
  <w:style w:type="paragraph" w:customStyle="1" w:styleId="afffffff4">
    <w:name w:val="封面正文"/>
    <w:rsid w:val="009D4E05"/>
    <w:pPr>
      <w:jc w:val="both"/>
    </w:pPr>
    <w:rPr>
      <w:rFonts w:ascii="Times New Roman" w:hAnsi="Times New Roman"/>
    </w:rPr>
  </w:style>
  <w:style w:type="paragraph" w:customStyle="1" w:styleId="afffffff5">
    <w:name w:val="附录二级无标题条"/>
    <w:basedOn w:val="afff5"/>
    <w:next w:val="afffff"/>
    <w:rsid w:val="009D4E0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9D4E05"/>
    <w:pPr>
      <w:outlineLvl w:val="4"/>
    </w:pPr>
  </w:style>
  <w:style w:type="paragraph" w:customStyle="1" w:styleId="afffffff7">
    <w:name w:val="附录四级无标题条"/>
    <w:basedOn w:val="afffffff6"/>
    <w:next w:val="afffff"/>
    <w:rsid w:val="009D4E05"/>
    <w:pPr>
      <w:outlineLvl w:val="5"/>
    </w:pPr>
  </w:style>
  <w:style w:type="paragraph" w:customStyle="1" w:styleId="afffffff8">
    <w:name w:val="附录图"/>
    <w:next w:val="afffff"/>
    <w:rsid w:val="009D4E05"/>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D4E05"/>
    <w:pPr>
      <w:numPr>
        <w:numId w:val="21"/>
      </w:numPr>
    </w:pPr>
    <w:rPr>
      <w:rFonts w:ascii="宋体" w:hAnsi="Times New Roman"/>
      <w:sz w:val="21"/>
    </w:rPr>
  </w:style>
  <w:style w:type="paragraph" w:customStyle="1" w:styleId="afffffff9">
    <w:name w:val="附录五级无标题条"/>
    <w:basedOn w:val="afffffff7"/>
    <w:next w:val="afffff"/>
    <w:rsid w:val="009D4E05"/>
    <w:pPr>
      <w:outlineLvl w:val="6"/>
    </w:pPr>
  </w:style>
  <w:style w:type="paragraph" w:customStyle="1" w:styleId="afffffffa">
    <w:name w:val="附录性质"/>
    <w:basedOn w:val="afff5"/>
    <w:rsid w:val="009D4E05"/>
    <w:pPr>
      <w:widowControl/>
      <w:adjustRightInd/>
      <w:jc w:val="center"/>
    </w:pPr>
    <w:rPr>
      <w:rFonts w:ascii="黑体" w:eastAsia="黑体"/>
    </w:rPr>
  </w:style>
  <w:style w:type="paragraph" w:customStyle="1" w:styleId="afffffffb">
    <w:name w:val="附录一级无标题条"/>
    <w:basedOn w:val="affffff1"/>
    <w:next w:val="afffff"/>
    <w:rsid w:val="009D4E05"/>
    <w:pPr>
      <w:autoSpaceDN w:val="0"/>
      <w:outlineLvl w:val="2"/>
    </w:pPr>
    <w:rPr>
      <w:rFonts w:ascii="宋体" w:eastAsia="宋体" w:hAnsi="宋体"/>
    </w:rPr>
  </w:style>
  <w:style w:type="character" w:customStyle="1" w:styleId="afffffffc">
    <w:name w:val="个人答复风格"/>
    <w:rsid w:val="009D4E05"/>
    <w:rPr>
      <w:rFonts w:ascii="Arial" w:eastAsia="宋体" w:hAnsi="Arial" w:cs="Arial"/>
      <w:color w:val="auto"/>
      <w:spacing w:val="0"/>
      <w:sz w:val="20"/>
    </w:rPr>
  </w:style>
  <w:style w:type="character" w:customStyle="1" w:styleId="afffffffd">
    <w:name w:val="个人撰写风格"/>
    <w:rsid w:val="009D4E05"/>
    <w:rPr>
      <w:rFonts w:ascii="Arial" w:eastAsia="宋体" w:hAnsi="Arial" w:cs="Arial"/>
      <w:color w:val="auto"/>
      <w:spacing w:val="0"/>
      <w:sz w:val="20"/>
    </w:rPr>
  </w:style>
  <w:style w:type="paragraph" w:customStyle="1" w:styleId="afffffffe">
    <w:name w:val="脚注后续"/>
    <w:rsid w:val="009D4E05"/>
    <w:pPr>
      <w:ind w:leftChars="350" w:left="350"/>
      <w:jc w:val="both"/>
    </w:pPr>
    <w:rPr>
      <w:rFonts w:ascii="宋体" w:hAnsi="Times New Roman"/>
      <w:sz w:val="18"/>
    </w:rPr>
  </w:style>
  <w:style w:type="paragraph" w:customStyle="1" w:styleId="afff4">
    <w:name w:val="列项——"/>
    <w:rsid w:val="009D4E05"/>
    <w:pPr>
      <w:widowControl w:val="0"/>
      <w:numPr>
        <w:numId w:val="22"/>
      </w:numPr>
      <w:jc w:val="both"/>
    </w:pPr>
    <w:rPr>
      <w:rFonts w:ascii="宋体" w:hAnsi="宋体"/>
      <w:sz w:val="21"/>
    </w:rPr>
  </w:style>
  <w:style w:type="paragraph" w:customStyle="1" w:styleId="affffffff">
    <w:name w:val="列项·"/>
    <w:basedOn w:val="afffff"/>
    <w:rsid w:val="009D4E05"/>
    <w:pPr>
      <w:tabs>
        <w:tab w:val="left" w:pos="840"/>
      </w:tabs>
    </w:pPr>
  </w:style>
  <w:style w:type="paragraph" w:customStyle="1" w:styleId="affffffff0">
    <w:name w:val="目次、索引正文"/>
    <w:rsid w:val="009D4E05"/>
    <w:pPr>
      <w:spacing w:line="320" w:lineRule="exact"/>
      <w:jc w:val="both"/>
    </w:pPr>
    <w:rPr>
      <w:rFonts w:ascii="宋体" w:hAnsi="Times New Roman"/>
      <w:sz w:val="21"/>
    </w:rPr>
  </w:style>
  <w:style w:type="paragraph" w:customStyle="1" w:styleId="210">
    <w:name w:val="目录 21"/>
    <w:basedOn w:val="afff5"/>
    <w:next w:val="afff5"/>
    <w:semiHidden/>
    <w:rsid w:val="009D4E05"/>
    <w:pPr>
      <w:adjustRightInd/>
      <w:spacing w:line="240" w:lineRule="auto"/>
      <w:jc w:val="left"/>
    </w:pPr>
    <w:rPr>
      <w:bCs/>
      <w:iCs/>
    </w:rPr>
  </w:style>
  <w:style w:type="paragraph" w:customStyle="1" w:styleId="31">
    <w:name w:val="目录 31"/>
    <w:basedOn w:val="afff5"/>
    <w:next w:val="afff5"/>
    <w:semiHidden/>
    <w:rsid w:val="009D4E05"/>
    <w:pPr>
      <w:spacing w:line="240" w:lineRule="auto"/>
    </w:pPr>
    <w:rPr>
      <w:rFonts w:ascii="宋体" w:hAnsi="宋体"/>
      <w:iCs/>
    </w:rPr>
  </w:style>
  <w:style w:type="paragraph" w:customStyle="1" w:styleId="41">
    <w:name w:val="目录 41"/>
    <w:basedOn w:val="afff5"/>
    <w:next w:val="afff5"/>
    <w:semiHidden/>
    <w:rsid w:val="009D4E05"/>
    <w:pPr>
      <w:adjustRightInd/>
      <w:spacing w:line="240" w:lineRule="auto"/>
      <w:jc w:val="left"/>
    </w:pPr>
  </w:style>
  <w:style w:type="paragraph" w:customStyle="1" w:styleId="51">
    <w:name w:val="目录 51"/>
    <w:basedOn w:val="afff5"/>
    <w:next w:val="afff5"/>
    <w:semiHidden/>
    <w:rsid w:val="009D4E05"/>
    <w:pPr>
      <w:spacing w:line="240" w:lineRule="auto"/>
    </w:pPr>
    <w:rPr>
      <w:rFonts w:ascii="宋体" w:hAnsi="宋体"/>
    </w:rPr>
  </w:style>
  <w:style w:type="paragraph" w:customStyle="1" w:styleId="61">
    <w:name w:val="目录 61"/>
    <w:basedOn w:val="afff5"/>
    <w:next w:val="afff5"/>
    <w:semiHidden/>
    <w:rsid w:val="009D4E05"/>
    <w:pPr>
      <w:adjustRightInd/>
      <w:spacing w:line="240" w:lineRule="auto"/>
      <w:jc w:val="left"/>
    </w:pPr>
  </w:style>
  <w:style w:type="paragraph" w:customStyle="1" w:styleId="71">
    <w:name w:val="目录 71"/>
    <w:basedOn w:val="61"/>
    <w:semiHidden/>
    <w:rsid w:val="009D4E05"/>
    <w:pPr>
      <w:ind w:left="1260"/>
    </w:pPr>
  </w:style>
  <w:style w:type="paragraph" w:customStyle="1" w:styleId="81">
    <w:name w:val="目录 81"/>
    <w:basedOn w:val="71"/>
    <w:semiHidden/>
    <w:rsid w:val="009D4E05"/>
    <w:pPr>
      <w:ind w:left="1470"/>
    </w:pPr>
  </w:style>
  <w:style w:type="paragraph" w:customStyle="1" w:styleId="91">
    <w:name w:val="目录 91"/>
    <w:basedOn w:val="81"/>
    <w:semiHidden/>
    <w:rsid w:val="009D4E05"/>
    <w:pPr>
      <w:ind w:left="1680"/>
    </w:pPr>
  </w:style>
  <w:style w:type="paragraph" w:customStyle="1" w:styleId="affffffff1">
    <w:name w:val="其他标准称谓"/>
    <w:rsid w:val="009D4E05"/>
    <w:pPr>
      <w:spacing w:line="0" w:lineRule="atLeast"/>
      <w:jc w:val="distribute"/>
    </w:pPr>
    <w:rPr>
      <w:rFonts w:ascii="黑体" w:eastAsia="黑体" w:hAnsi="宋体"/>
      <w:sz w:val="52"/>
    </w:rPr>
  </w:style>
  <w:style w:type="paragraph" w:customStyle="1" w:styleId="affffffff2">
    <w:name w:val="其他发布部门"/>
    <w:basedOn w:val="affffffc"/>
    <w:rsid w:val="009D4E05"/>
    <w:pPr>
      <w:framePr w:wrap="around"/>
      <w:spacing w:line="0" w:lineRule="atLeast"/>
    </w:pPr>
    <w:rPr>
      <w:rFonts w:ascii="黑体" w:eastAsia="黑体"/>
      <w:b w:val="0"/>
    </w:rPr>
  </w:style>
  <w:style w:type="paragraph" w:customStyle="1" w:styleId="affb">
    <w:name w:val="前言标题"/>
    <w:next w:val="afff5"/>
    <w:rsid w:val="009D4E0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D4E05"/>
    <w:pPr>
      <w:numPr>
        <w:ilvl w:val="4"/>
        <w:numId w:val="20"/>
      </w:numPr>
      <w:adjustRightInd/>
      <w:spacing w:line="240" w:lineRule="auto"/>
    </w:pPr>
    <w:rPr>
      <w:rFonts w:ascii="宋体" w:hAnsi="宋体"/>
      <w:szCs w:val="24"/>
    </w:rPr>
  </w:style>
  <w:style w:type="paragraph" w:customStyle="1" w:styleId="affffffff3">
    <w:name w:val="实施日期"/>
    <w:basedOn w:val="affffffd"/>
    <w:rsid w:val="009D4E05"/>
    <w:pPr>
      <w:framePr w:hSpace="0" w:wrap="around" w:xAlign="right"/>
      <w:jc w:val="right"/>
    </w:pPr>
  </w:style>
  <w:style w:type="paragraph" w:customStyle="1" w:styleId="a3">
    <w:name w:val="四级无标题条"/>
    <w:basedOn w:val="afff5"/>
    <w:rsid w:val="009D4E05"/>
    <w:pPr>
      <w:numPr>
        <w:ilvl w:val="5"/>
        <w:numId w:val="20"/>
      </w:numPr>
      <w:adjustRightInd/>
      <w:spacing w:line="240" w:lineRule="auto"/>
    </w:pPr>
    <w:rPr>
      <w:rFonts w:ascii="宋体" w:hAnsi="宋体"/>
      <w:szCs w:val="24"/>
    </w:rPr>
  </w:style>
  <w:style w:type="paragraph" w:customStyle="1" w:styleId="affffffff4">
    <w:name w:val="文献分类号"/>
    <w:rsid w:val="009D4E05"/>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9D4E05"/>
    <w:pPr>
      <w:jc w:val="both"/>
    </w:pPr>
    <w:rPr>
      <w:rFonts w:ascii="宋体" w:hAnsi="宋体"/>
      <w:sz w:val="21"/>
    </w:rPr>
  </w:style>
  <w:style w:type="paragraph" w:customStyle="1" w:styleId="a4">
    <w:name w:val="五级无标题条"/>
    <w:basedOn w:val="afff5"/>
    <w:rsid w:val="009D4E05"/>
    <w:pPr>
      <w:numPr>
        <w:ilvl w:val="6"/>
        <w:numId w:val="20"/>
      </w:numPr>
      <w:adjustRightInd/>
    </w:pPr>
    <w:rPr>
      <w:szCs w:val="24"/>
    </w:rPr>
  </w:style>
  <w:style w:type="paragraph" w:customStyle="1" w:styleId="a0">
    <w:name w:val="一级无标题条"/>
    <w:basedOn w:val="afff5"/>
    <w:rsid w:val="009D4E05"/>
    <w:pPr>
      <w:numPr>
        <w:ilvl w:val="2"/>
        <w:numId w:val="20"/>
      </w:numPr>
      <w:adjustRightInd/>
      <w:spacing w:before="10" w:after="10" w:line="240" w:lineRule="auto"/>
    </w:pPr>
    <w:rPr>
      <w:rFonts w:ascii="宋体" w:hAnsi="宋体"/>
      <w:szCs w:val="24"/>
    </w:rPr>
  </w:style>
  <w:style w:type="paragraph" w:customStyle="1" w:styleId="affffffff6">
    <w:name w:val="注:后续"/>
    <w:rsid w:val="009D4E05"/>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9D4E05"/>
    <w:pPr>
      <w:ind w:leftChars="0" w:left="1406" w:firstLineChars="0" w:hanging="499"/>
    </w:pPr>
  </w:style>
  <w:style w:type="paragraph" w:customStyle="1" w:styleId="affffffff8">
    <w:name w:val="标准文件_一级无标题"/>
    <w:basedOn w:val="affd"/>
    <w:qFormat/>
    <w:rsid w:val="009D4E05"/>
    <w:pPr>
      <w:spacing w:beforeLines="0" w:afterLines="0"/>
      <w:outlineLvl w:val="9"/>
    </w:pPr>
    <w:rPr>
      <w:rFonts w:ascii="宋体" w:eastAsia="宋体"/>
    </w:rPr>
  </w:style>
  <w:style w:type="paragraph" w:customStyle="1" w:styleId="affffffff9">
    <w:name w:val="标准文件_五级无标题"/>
    <w:basedOn w:val="afff1"/>
    <w:qFormat/>
    <w:rsid w:val="009D4E05"/>
    <w:pPr>
      <w:spacing w:beforeLines="0" w:afterLines="0"/>
      <w:outlineLvl w:val="9"/>
    </w:pPr>
    <w:rPr>
      <w:rFonts w:ascii="宋体" w:eastAsia="宋体"/>
    </w:rPr>
  </w:style>
  <w:style w:type="paragraph" w:customStyle="1" w:styleId="affffffffa">
    <w:name w:val="标准文件_三级无标题"/>
    <w:basedOn w:val="afff"/>
    <w:qFormat/>
    <w:rsid w:val="009D4E05"/>
    <w:pPr>
      <w:spacing w:beforeLines="0" w:afterLines="0"/>
      <w:outlineLvl w:val="9"/>
    </w:pPr>
    <w:rPr>
      <w:rFonts w:ascii="宋体" w:eastAsia="宋体"/>
    </w:rPr>
  </w:style>
  <w:style w:type="paragraph" w:customStyle="1" w:styleId="affffffffb">
    <w:name w:val="标准文件_二级无标题"/>
    <w:basedOn w:val="affe"/>
    <w:qFormat/>
    <w:rsid w:val="009D4E05"/>
    <w:pPr>
      <w:spacing w:beforeLines="0" w:afterLines="0"/>
      <w:outlineLvl w:val="9"/>
    </w:pPr>
    <w:rPr>
      <w:rFonts w:ascii="宋体" w:eastAsia="宋体"/>
    </w:rPr>
  </w:style>
  <w:style w:type="paragraph" w:customStyle="1" w:styleId="affffffffc">
    <w:name w:val="标准_四级无标题"/>
    <w:basedOn w:val="afff0"/>
    <w:next w:val="afffff"/>
    <w:qFormat/>
    <w:rsid w:val="009D4E05"/>
    <w:rPr>
      <w:rFonts w:eastAsia="宋体"/>
    </w:rPr>
  </w:style>
  <w:style w:type="paragraph" w:customStyle="1" w:styleId="affffffffd">
    <w:name w:val="标准文件_四级无标题"/>
    <w:basedOn w:val="afff0"/>
    <w:qFormat/>
    <w:rsid w:val="009D4E05"/>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9D4E05"/>
    <w:pPr>
      <w:numPr>
        <w:numId w:val="23"/>
      </w:numPr>
      <w:ind w:firstLineChars="0" w:firstLine="0"/>
    </w:pPr>
    <w:rPr>
      <w:rFonts w:ascii="Times New Roman" w:cs="Arial"/>
      <w:szCs w:val="28"/>
    </w:rPr>
  </w:style>
  <w:style w:type="paragraph" w:customStyle="1" w:styleId="ae">
    <w:name w:val="标准文件_小写罗马数字编号列项"/>
    <w:basedOn w:val="afffff"/>
    <w:rsid w:val="009D4E05"/>
    <w:pPr>
      <w:numPr>
        <w:numId w:val="24"/>
      </w:numPr>
      <w:ind w:firstLineChars="0" w:firstLine="0"/>
    </w:pPr>
    <w:rPr>
      <w:rFonts w:cs="Arial"/>
      <w:szCs w:val="28"/>
    </w:rPr>
  </w:style>
  <w:style w:type="paragraph" w:customStyle="1" w:styleId="affffffffe">
    <w:name w:val="标准文件_附录标题"/>
    <w:basedOn w:val="aff3"/>
    <w:qFormat/>
    <w:rsid w:val="009D4E05"/>
    <w:pPr>
      <w:numPr>
        <w:numId w:val="0"/>
      </w:numPr>
      <w:spacing w:after="280"/>
      <w:outlineLvl w:val="9"/>
    </w:pPr>
  </w:style>
  <w:style w:type="paragraph" w:customStyle="1" w:styleId="afffffffff">
    <w:name w:val="标准文件_二级项"/>
    <w:rsid w:val="009D4E05"/>
    <w:rPr>
      <w:rFonts w:ascii="宋体" w:hAnsi="Times New Roman"/>
      <w:sz w:val="21"/>
    </w:rPr>
  </w:style>
  <w:style w:type="paragraph" w:customStyle="1" w:styleId="af3">
    <w:name w:val="标准文件_三级项"/>
    <w:basedOn w:val="afff5"/>
    <w:rsid w:val="009D4E05"/>
    <w:pPr>
      <w:numPr>
        <w:ilvl w:val="2"/>
        <w:numId w:val="21"/>
      </w:numPr>
      <w:spacing w:line="-300" w:lineRule="auto"/>
    </w:pPr>
    <w:rPr>
      <w:rFonts w:ascii="Times New Roman" w:hAnsi="Times New Roman"/>
    </w:rPr>
  </w:style>
  <w:style w:type="paragraph" w:customStyle="1" w:styleId="affa">
    <w:name w:val="图表脚注说明"/>
    <w:basedOn w:val="afff5"/>
    <w:next w:val="afffff"/>
    <w:rsid w:val="009D4E0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9D4E05"/>
    <w:pPr>
      <w:numPr>
        <w:numId w:val="13"/>
      </w:numPr>
      <w:jc w:val="both"/>
    </w:pPr>
    <w:rPr>
      <w:rFonts w:ascii="宋体" w:hAnsi="Times New Roman"/>
      <w:sz w:val="21"/>
    </w:rPr>
  </w:style>
  <w:style w:type="paragraph" w:customStyle="1" w:styleId="afffffffff0">
    <w:name w:val="标准文件_索引字母"/>
    <w:next w:val="afffff"/>
    <w:qFormat/>
    <w:rsid w:val="009D4E05"/>
    <w:pPr>
      <w:jc w:val="center"/>
    </w:pPr>
    <w:rPr>
      <w:rFonts w:ascii="宋体" w:eastAsia="Times New Roman" w:hAnsi="宋体"/>
      <w:b/>
      <w:kern w:val="2"/>
      <w:sz w:val="21"/>
    </w:rPr>
  </w:style>
  <w:style w:type="paragraph" w:customStyle="1" w:styleId="afffffffff1">
    <w:name w:val="标准文件_附录前"/>
    <w:next w:val="afffff"/>
    <w:qFormat/>
    <w:rsid w:val="009D4E05"/>
    <w:pPr>
      <w:spacing w:line="20" w:lineRule="atLeast"/>
      <w:ind w:firstLine="200"/>
    </w:pPr>
    <w:rPr>
      <w:rFonts w:ascii="宋体" w:hAnsi="宋体"/>
      <w:kern w:val="2"/>
      <w:sz w:val="10"/>
    </w:rPr>
  </w:style>
  <w:style w:type="paragraph" w:customStyle="1" w:styleId="afffffffff2">
    <w:name w:val="标准文件_正文标准名称"/>
    <w:qFormat/>
    <w:rsid w:val="009D4E05"/>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9D4E05"/>
    <w:pPr>
      <w:ind w:firstLineChars="0" w:firstLine="0"/>
      <w:jc w:val="center"/>
    </w:pPr>
    <w:rPr>
      <w:sz w:val="18"/>
    </w:rPr>
  </w:style>
  <w:style w:type="paragraph" w:customStyle="1" w:styleId="afff2">
    <w:name w:val="标准文件_注："/>
    <w:next w:val="afffff"/>
    <w:rsid w:val="009D4E05"/>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9D4E05"/>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9D4E05"/>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9D4E05"/>
    <w:pPr>
      <w:ind w:firstLine="420"/>
    </w:pPr>
    <w:rPr>
      <w:sz w:val="18"/>
    </w:rPr>
  </w:style>
  <w:style w:type="paragraph" w:customStyle="1" w:styleId="afa">
    <w:name w:val="标准文件_示例×："/>
    <w:basedOn w:val="afff5"/>
    <w:next w:val="afffffffff4"/>
    <w:qFormat/>
    <w:rsid w:val="009D4E05"/>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9D4E05"/>
    <w:rPr>
      <w:rFonts w:ascii="宋体" w:hAnsi="Times New Roman"/>
      <w:sz w:val="21"/>
    </w:rPr>
  </w:style>
  <w:style w:type="paragraph" w:customStyle="1" w:styleId="afffffffff5">
    <w:name w:val="标准文件_表格续"/>
    <w:basedOn w:val="afffff"/>
    <w:next w:val="afffff"/>
    <w:qFormat/>
    <w:rsid w:val="009D4E05"/>
    <w:pPr>
      <w:jc w:val="center"/>
    </w:pPr>
    <w:rPr>
      <w:rFonts w:ascii="黑体" w:eastAsia="黑体" w:hAnsi="黑体"/>
    </w:rPr>
  </w:style>
  <w:style w:type="character" w:styleId="afffffffff6">
    <w:name w:val="Placeholder Text"/>
    <w:basedOn w:val="afff6"/>
    <w:uiPriority w:val="99"/>
    <w:semiHidden/>
    <w:rsid w:val="009D4E05"/>
    <w:rPr>
      <w:color w:val="808080"/>
    </w:rPr>
  </w:style>
  <w:style w:type="paragraph" w:customStyle="1" w:styleId="2">
    <w:name w:val="标准文件_二级项2"/>
    <w:basedOn w:val="afffff"/>
    <w:qFormat/>
    <w:rsid w:val="009D4E05"/>
    <w:pPr>
      <w:numPr>
        <w:ilvl w:val="1"/>
        <w:numId w:val="21"/>
      </w:numPr>
      <w:ind w:left="1271" w:firstLineChars="0" w:hanging="420"/>
    </w:pPr>
  </w:style>
  <w:style w:type="paragraph" w:customStyle="1" w:styleId="21">
    <w:name w:val="标准文件_三级项2"/>
    <w:basedOn w:val="afffff"/>
    <w:qFormat/>
    <w:rsid w:val="009D4E05"/>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9D4E05"/>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9D4E05"/>
    <w:pPr>
      <w:ind w:firstLine="420"/>
    </w:pPr>
    <w:rPr>
      <w:rFonts w:ascii="黑体" w:eastAsia="黑体"/>
    </w:rPr>
  </w:style>
  <w:style w:type="character" w:customStyle="1" w:styleId="afffffffff8">
    <w:name w:val="标准文件_来源"/>
    <w:basedOn w:val="afff6"/>
    <w:uiPriority w:val="1"/>
    <w:qFormat/>
    <w:rsid w:val="009D4E05"/>
    <w:rPr>
      <w:rFonts w:eastAsia="宋体"/>
      <w:sz w:val="21"/>
    </w:rPr>
  </w:style>
  <w:style w:type="paragraph" w:customStyle="1" w:styleId="afffffffff9">
    <w:name w:val="标准文件_图表说明"/>
    <w:qFormat/>
    <w:rsid w:val="009D4E05"/>
    <w:pPr>
      <w:spacing w:line="276" w:lineRule="auto"/>
      <w:ind w:firstLine="420"/>
    </w:pPr>
    <w:rPr>
      <w:rFonts w:ascii="宋体" w:hAnsi="宋体"/>
      <w:kern w:val="2"/>
      <w:sz w:val="18"/>
    </w:rPr>
  </w:style>
  <w:style w:type="paragraph" w:customStyle="1" w:styleId="afffffffffa">
    <w:name w:val="其他发布日期"/>
    <w:basedOn w:val="affffffd"/>
    <w:rsid w:val="009D4E05"/>
    <w:pPr>
      <w:framePr w:w="3997" w:h="471" w:hRule="exact" w:hSpace="0" w:vSpace="181" w:wrap="around" w:vAnchor="page" w:hAnchor="page" w:x="1419" w:y="14097"/>
    </w:pPr>
  </w:style>
  <w:style w:type="paragraph" w:customStyle="1" w:styleId="afffffffffb">
    <w:name w:val="其他实施日期"/>
    <w:basedOn w:val="affffffff3"/>
    <w:rsid w:val="009D4E05"/>
    <w:pPr>
      <w:framePr w:w="3997" w:h="471" w:hRule="exact" w:vSpace="181" w:wrap="around" w:vAnchor="page" w:hAnchor="page" w:x="7089" w:y="14097"/>
    </w:pPr>
  </w:style>
  <w:style w:type="paragraph" w:customStyle="1" w:styleId="afffffffffc">
    <w:name w:val="标准文件_文件编号"/>
    <w:basedOn w:val="afffff"/>
    <w:qFormat/>
    <w:rsid w:val="009D4E05"/>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D4E05"/>
    <w:pPr>
      <w:framePr w:wrap="around"/>
      <w:spacing w:before="57"/>
    </w:pPr>
    <w:rPr>
      <w:sz w:val="21"/>
    </w:rPr>
  </w:style>
  <w:style w:type="paragraph" w:customStyle="1" w:styleId="afffffffffe">
    <w:name w:val="标准文件_文件名称"/>
    <w:basedOn w:val="afffff"/>
    <w:next w:val="afffff"/>
    <w:qFormat/>
    <w:rsid w:val="009D4E05"/>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9D4E05"/>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9D4E05"/>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9D4E05"/>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9D4E05"/>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9D4E05"/>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9D4E05"/>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9D4E05"/>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9D4E05"/>
    <w:pPr>
      <w:ind w:left="811" w:firstLineChars="0" w:firstLine="0"/>
    </w:pPr>
    <w:rPr>
      <w:sz w:val="18"/>
    </w:rPr>
  </w:style>
  <w:style w:type="paragraph" w:customStyle="1" w:styleId="X">
    <w:name w:val="标准文件_注X后"/>
    <w:basedOn w:val="afffff"/>
    <w:qFormat/>
    <w:rsid w:val="009D4E05"/>
    <w:pPr>
      <w:ind w:left="811" w:firstLineChars="0" w:firstLine="0"/>
    </w:pPr>
    <w:rPr>
      <w:sz w:val="18"/>
    </w:rPr>
  </w:style>
  <w:style w:type="paragraph" w:customStyle="1" w:styleId="affffffffff0">
    <w:name w:val="标准文件_示例后"/>
    <w:basedOn w:val="afffff"/>
    <w:qFormat/>
    <w:rsid w:val="009D4E05"/>
    <w:pPr>
      <w:ind w:left="964" w:firstLineChars="0" w:firstLine="0"/>
    </w:pPr>
    <w:rPr>
      <w:sz w:val="18"/>
    </w:rPr>
  </w:style>
  <w:style w:type="paragraph" w:customStyle="1" w:styleId="X0">
    <w:name w:val="标准文件_示例X后"/>
    <w:basedOn w:val="afffff"/>
    <w:link w:val="X1"/>
    <w:qFormat/>
    <w:rsid w:val="009D4E05"/>
    <w:pPr>
      <w:ind w:left="1049" w:firstLineChars="0" w:firstLine="0"/>
    </w:pPr>
    <w:rPr>
      <w:sz w:val="18"/>
    </w:rPr>
  </w:style>
  <w:style w:type="character" w:customStyle="1" w:styleId="X1">
    <w:name w:val="标准文件_示例X后 字符"/>
    <w:basedOn w:val="Char7"/>
    <w:link w:val="X0"/>
    <w:rsid w:val="009D4E05"/>
    <w:rPr>
      <w:rFonts w:ascii="宋体" w:hAnsi="Times New Roman"/>
      <w:sz w:val="18"/>
    </w:rPr>
  </w:style>
  <w:style w:type="paragraph" w:customStyle="1" w:styleId="affffffffff1">
    <w:name w:val="标准文件_索引项"/>
    <w:basedOn w:val="afffff"/>
    <w:next w:val="afffff"/>
    <w:qFormat/>
    <w:rsid w:val="009D4E05"/>
    <w:pPr>
      <w:tabs>
        <w:tab w:val="right" w:leader="dot" w:pos="9356"/>
      </w:tabs>
      <w:ind w:left="210" w:firstLineChars="0" w:hanging="210"/>
      <w:jc w:val="left"/>
    </w:pPr>
  </w:style>
  <w:style w:type="paragraph" w:customStyle="1" w:styleId="affffffffff2">
    <w:name w:val="标准文件_附录一级无标题"/>
    <w:basedOn w:val="aff4"/>
    <w:qFormat/>
    <w:rsid w:val="009D4E05"/>
    <w:pPr>
      <w:spacing w:beforeLines="0" w:afterLines="0" w:line="276" w:lineRule="auto"/>
      <w:outlineLvl w:val="9"/>
    </w:pPr>
    <w:rPr>
      <w:rFonts w:ascii="宋体" w:eastAsia="宋体"/>
    </w:rPr>
  </w:style>
  <w:style w:type="paragraph" w:customStyle="1" w:styleId="affffffffff3">
    <w:name w:val="标准文件_附录二级无标题"/>
    <w:basedOn w:val="aff5"/>
    <w:rsid w:val="009D4E05"/>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D4E0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D4E0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D4E05"/>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9D4E05"/>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9D4E05"/>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9D4E05"/>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9D4E05"/>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9D4E05"/>
    <w:pPr>
      <w:spacing w:beforeLines="0" w:afterLines="0" w:line="276" w:lineRule="auto"/>
    </w:pPr>
    <w:rPr>
      <w:rFonts w:ascii="宋体" w:eastAsia="宋体"/>
    </w:rPr>
  </w:style>
  <w:style w:type="paragraph" w:customStyle="1" w:styleId="affffffffffc">
    <w:name w:val="标准文件_索引标题"/>
    <w:basedOn w:val="afffff6"/>
    <w:next w:val="afffff"/>
    <w:qFormat/>
    <w:rsid w:val="009D4E05"/>
    <w:rPr>
      <w:rFonts w:hAnsi="黑体"/>
    </w:rPr>
  </w:style>
  <w:style w:type="paragraph" w:customStyle="1" w:styleId="affffffffffd">
    <w:name w:val="标准文件_脚注内容"/>
    <w:basedOn w:val="afffff"/>
    <w:qFormat/>
    <w:rsid w:val="009D4E05"/>
    <w:pPr>
      <w:ind w:leftChars="200" w:left="400" w:hangingChars="200" w:hanging="200"/>
    </w:pPr>
    <w:rPr>
      <w:sz w:val="15"/>
    </w:rPr>
  </w:style>
  <w:style w:type="paragraph" w:customStyle="1" w:styleId="affffffffffe">
    <w:name w:val="标准文件_术语条一"/>
    <w:basedOn w:val="affffffff8"/>
    <w:next w:val="afffff"/>
    <w:qFormat/>
    <w:rsid w:val="009D4E05"/>
  </w:style>
  <w:style w:type="paragraph" w:customStyle="1" w:styleId="afffffffffff">
    <w:name w:val="标准文件_术语条二"/>
    <w:basedOn w:val="affffffffb"/>
    <w:next w:val="afffff"/>
    <w:qFormat/>
    <w:rsid w:val="009D4E05"/>
  </w:style>
  <w:style w:type="paragraph" w:customStyle="1" w:styleId="afffffffffff0">
    <w:name w:val="标准文件_术语条三"/>
    <w:basedOn w:val="affffffffa"/>
    <w:next w:val="afffff"/>
    <w:qFormat/>
    <w:rsid w:val="009D4E05"/>
  </w:style>
  <w:style w:type="paragraph" w:customStyle="1" w:styleId="afffffffffff1">
    <w:name w:val="标准文件_术语条四"/>
    <w:basedOn w:val="affffffffd"/>
    <w:next w:val="afffff"/>
    <w:qFormat/>
    <w:rsid w:val="009D4E05"/>
  </w:style>
  <w:style w:type="paragraph" w:customStyle="1" w:styleId="afffffffffff2">
    <w:name w:val="标准文件_术语条五"/>
    <w:basedOn w:val="affffffff9"/>
    <w:next w:val="afffff"/>
    <w:qFormat/>
    <w:rsid w:val="009D4E05"/>
  </w:style>
  <w:style w:type="paragraph" w:customStyle="1" w:styleId="Default">
    <w:name w:val="Default"/>
    <w:rsid w:val="009D4E0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9D4E05"/>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9D4E05"/>
    <w:rPr>
      <w:rFonts w:ascii="宋体"/>
      <w:kern w:val="2"/>
      <w:sz w:val="18"/>
      <w:szCs w:val="18"/>
    </w:rPr>
  </w:style>
  <w:style w:type="character" w:customStyle="1" w:styleId="font01">
    <w:name w:val="font01"/>
    <w:basedOn w:val="afff6"/>
    <w:rsid w:val="006F4928"/>
    <w:rPr>
      <w:rFonts w:ascii="宋体" w:eastAsia="宋体" w:hAnsi="宋体" w:hint="eastAsia"/>
      <w:b w:val="0"/>
      <w:bCs w:val="0"/>
      <w:i w:val="0"/>
      <w:iCs w:val="0"/>
      <w:strike w:val="0"/>
      <w:dstrike w:val="0"/>
      <w:color w:val="000000"/>
      <w:sz w:val="24"/>
      <w:szCs w:val="24"/>
      <w:u w:val="none"/>
      <w:effect w:val="none"/>
    </w:rPr>
  </w:style>
</w:styles>
</file>

<file path=word/webSettings.xml><?xml version="1.0" encoding="utf-8"?>
<w:webSettings xmlns:r="http://schemas.openxmlformats.org/officeDocument/2006/relationships" xmlns:w="http://schemas.openxmlformats.org/wordprocessingml/2006/main">
  <w:divs>
    <w:div w:id="110786192">
      <w:bodyDiv w:val="1"/>
      <w:marLeft w:val="0"/>
      <w:marRight w:val="0"/>
      <w:marTop w:val="0"/>
      <w:marBottom w:val="0"/>
      <w:divBdr>
        <w:top w:val="none" w:sz="0" w:space="0" w:color="auto"/>
        <w:left w:val="none" w:sz="0" w:space="0" w:color="auto"/>
        <w:bottom w:val="none" w:sz="0" w:space="0" w:color="auto"/>
        <w:right w:val="none" w:sz="0" w:space="0" w:color="auto"/>
      </w:divBdr>
    </w:div>
    <w:div w:id="1085885876">
      <w:bodyDiv w:val="1"/>
      <w:marLeft w:val="0"/>
      <w:marRight w:val="0"/>
      <w:marTop w:val="0"/>
      <w:marBottom w:val="0"/>
      <w:divBdr>
        <w:top w:val="none" w:sz="0" w:space="0" w:color="auto"/>
        <w:left w:val="none" w:sz="0" w:space="0" w:color="auto"/>
        <w:bottom w:val="none" w:sz="0" w:space="0" w:color="auto"/>
        <w:right w:val="none" w:sz="0" w:space="0" w:color="auto"/>
      </w:divBdr>
    </w:div>
    <w:div w:id="1207714899">
      <w:bodyDiv w:val="1"/>
      <w:marLeft w:val="0"/>
      <w:marRight w:val="0"/>
      <w:marTop w:val="0"/>
      <w:marBottom w:val="0"/>
      <w:divBdr>
        <w:top w:val="none" w:sz="0" w:space="0" w:color="auto"/>
        <w:left w:val="none" w:sz="0" w:space="0" w:color="auto"/>
        <w:bottom w:val="none" w:sz="0" w:space="0" w:color="auto"/>
        <w:right w:val="none" w:sz="0" w:space="0" w:color="auto"/>
      </w:divBdr>
    </w:div>
    <w:div w:id="1465848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B09BD86953B41FFA38F514BC843CB8E"/>
        <w:category>
          <w:name w:val="常规"/>
          <w:gallery w:val="placeholder"/>
        </w:category>
        <w:types>
          <w:type w:val="bbPlcHdr"/>
        </w:types>
        <w:behaviors>
          <w:behavior w:val="content"/>
        </w:behaviors>
        <w:guid w:val="{E15820DF-B413-436C-A4B4-E9C88D170B51}"/>
      </w:docPartPr>
      <w:docPartBody>
        <w:p w:rsidR="0054609E" w:rsidRDefault="0054609E">
          <w:pPr>
            <w:pStyle w:val="EB09BD86953B41FFA38F514BC843CB8E"/>
          </w:pPr>
          <w:r>
            <w:rPr>
              <w:rStyle w:val="a3"/>
              <w:rFonts w:hint="eastAsia"/>
            </w:rPr>
            <w:t>单击或点击此处输入文字。</w:t>
          </w:r>
        </w:p>
      </w:docPartBody>
    </w:docPart>
    <w:docPart>
      <w:docPartPr>
        <w:name w:val="D7D879D3970648769F13F7DC4D162541"/>
        <w:category>
          <w:name w:val="常规"/>
          <w:gallery w:val="placeholder"/>
        </w:category>
        <w:types>
          <w:type w:val="bbPlcHdr"/>
        </w:types>
        <w:behaviors>
          <w:behavior w:val="content"/>
        </w:behaviors>
        <w:guid w:val="{F23381D4-6230-456D-B9CA-079E9F5C6E12}"/>
      </w:docPartPr>
      <w:docPartBody>
        <w:p w:rsidR="0054609E" w:rsidRDefault="0054609E">
          <w:pPr>
            <w:pStyle w:val="D7D879D3970648769F13F7DC4D162541"/>
          </w:pPr>
          <w:r>
            <w:rPr>
              <w:rStyle w:val="a3"/>
              <w:rFonts w:hint="eastAsia"/>
            </w:rPr>
            <w:t>选择一项。</w:t>
          </w:r>
        </w:p>
      </w:docPartBody>
    </w:docPart>
    <w:docPart>
      <w:docPartPr>
        <w:name w:val="29193214E76B4E5C8B6717A39EFD886C"/>
        <w:category>
          <w:name w:val="常规"/>
          <w:gallery w:val="placeholder"/>
        </w:category>
        <w:types>
          <w:type w:val="bbPlcHdr"/>
        </w:types>
        <w:behaviors>
          <w:behavior w:val="content"/>
        </w:behaviors>
        <w:guid w:val="{860B0F1A-9047-44C7-888C-83812374ABD8}"/>
      </w:docPartPr>
      <w:docPartBody>
        <w:p w:rsidR="0054609E" w:rsidRDefault="0054609E">
          <w:pPr>
            <w:pStyle w:val="29193214E76B4E5C8B6717A39EFD886C"/>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方正小标宋简体">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A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A3578"/>
    <w:rsid w:val="000236FA"/>
    <w:rsid w:val="001E245B"/>
    <w:rsid w:val="00215876"/>
    <w:rsid w:val="0050482D"/>
    <w:rsid w:val="0054609E"/>
    <w:rsid w:val="0078100C"/>
    <w:rsid w:val="00784F3E"/>
    <w:rsid w:val="00992E41"/>
    <w:rsid w:val="00AE5B59"/>
    <w:rsid w:val="00BA3578"/>
    <w:rsid w:val="00BE3F29"/>
    <w:rsid w:val="00C60DAB"/>
    <w:rsid w:val="00C7271B"/>
    <w:rsid w:val="00CF5EB2"/>
    <w:rsid w:val="00D907E9"/>
    <w:rsid w:val="00F22AB7"/>
    <w:rsid w:val="00FD6D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09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15876"/>
    <w:rPr>
      <w:color w:val="808080"/>
    </w:rPr>
  </w:style>
  <w:style w:type="paragraph" w:customStyle="1" w:styleId="EB09BD86953B41FFA38F514BC843CB8E">
    <w:name w:val="EB09BD86953B41FFA38F514BC843CB8E"/>
    <w:rsid w:val="0054609E"/>
    <w:pPr>
      <w:widowControl w:val="0"/>
      <w:jc w:val="both"/>
    </w:pPr>
    <w:rPr>
      <w:kern w:val="2"/>
      <w:sz w:val="21"/>
      <w:szCs w:val="22"/>
    </w:rPr>
  </w:style>
  <w:style w:type="paragraph" w:customStyle="1" w:styleId="D7D879D3970648769F13F7DC4D162541">
    <w:name w:val="D7D879D3970648769F13F7DC4D162541"/>
    <w:qFormat/>
    <w:rsid w:val="0054609E"/>
    <w:pPr>
      <w:widowControl w:val="0"/>
      <w:jc w:val="both"/>
    </w:pPr>
    <w:rPr>
      <w:kern w:val="2"/>
      <w:sz w:val="21"/>
      <w:szCs w:val="22"/>
    </w:rPr>
  </w:style>
  <w:style w:type="paragraph" w:customStyle="1" w:styleId="29193214E76B4E5C8B6717A39EFD886C">
    <w:name w:val="29193214E76B4E5C8B6717A39EFD886C"/>
    <w:rsid w:val="0054609E"/>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571FBD-86DF-4060-B801-30ABA8FAA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1363</TotalTime>
  <Pages>12</Pages>
  <Words>1359</Words>
  <Characters>7752</Characters>
  <Application>Microsoft Office Word</Application>
  <DocSecurity>0</DocSecurity>
  <Lines>64</Lines>
  <Paragraphs>18</Paragraphs>
  <ScaleCrop>false</ScaleCrop>
  <Company>PCMI</Company>
  <LinksUpToDate>false</LinksUpToDate>
  <CharactersWithSpaces>9093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yangxiaohui</dc:creator>
  <cp:lastModifiedBy>yangxiaohui</cp:lastModifiedBy>
  <cp:revision>171</cp:revision>
  <cp:lastPrinted>2021-02-02T08:22:00Z</cp:lastPrinted>
  <dcterms:created xsi:type="dcterms:W3CDTF">2021-09-06T04:55:00Z</dcterms:created>
  <dcterms:modified xsi:type="dcterms:W3CDTF">2021-10-22T08:42:00Z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2052-11.1.0.10314</vt:lpwstr>
  </property>
</Properties>
</file>