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C9E0F5" w14:textId="77777777" w:rsidR="00A25A80" w:rsidRDefault="00886A52" w:rsidP="006E36C0">
      <w:pPr>
        <w:spacing w:line="400" w:lineRule="atLeast"/>
        <w:jc w:val="center"/>
        <w:textAlignment w:val="baseline"/>
        <w:rPr>
          <w:rFonts w:ascii="仿宋" w:eastAsia="仿宋" w:hAnsi="仿宋"/>
          <w:b/>
          <w:kern w:val="0"/>
          <w:sz w:val="30"/>
          <w:szCs w:val="30"/>
        </w:rPr>
      </w:pPr>
      <w:r>
        <w:rPr>
          <w:rFonts w:ascii="仿宋" w:eastAsia="仿宋" w:hAnsi="仿宋" w:hint="eastAsia"/>
          <w:b/>
          <w:kern w:val="0"/>
          <w:sz w:val="30"/>
          <w:szCs w:val="30"/>
        </w:rPr>
        <w:t>《</w:t>
      </w:r>
      <w:r>
        <w:rPr>
          <w:rFonts w:ascii="仿宋" w:eastAsia="仿宋" w:hAnsi="仿宋" w:hint="eastAsia"/>
          <w:b/>
          <w:sz w:val="30"/>
          <w:szCs w:val="30"/>
        </w:rPr>
        <w:t>喷气涡流纺涤纶莱赛尔纤维混纺本色纱</w:t>
      </w:r>
      <w:r>
        <w:rPr>
          <w:rFonts w:ascii="仿宋" w:eastAsia="仿宋" w:hAnsi="仿宋" w:hint="eastAsia"/>
          <w:b/>
          <w:kern w:val="0"/>
          <w:sz w:val="30"/>
          <w:szCs w:val="30"/>
        </w:rPr>
        <w:t>》团体标准编制说明</w:t>
      </w:r>
    </w:p>
    <w:p w14:paraId="32C7DFE9" w14:textId="77777777" w:rsidR="00A25A80" w:rsidRDefault="00A25A80" w:rsidP="006E36C0">
      <w:pPr>
        <w:widowControl/>
        <w:spacing w:line="400" w:lineRule="atLeast"/>
        <w:ind w:firstLineChars="200" w:firstLine="482"/>
        <w:textAlignment w:val="baseline"/>
        <w:rPr>
          <w:rFonts w:ascii="仿宋" w:eastAsia="仿宋" w:hAnsi="仿宋" w:cs="楷体_GB2312"/>
          <w:b/>
          <w:bCs/>
          <w:sz w:val="24"/>
          <w:szCs w:val="24"/>
        </w:rPr>
      </w:pPr>
    </w:p>
    <w:p w14:paraId="38E5BD5E" w14:textId="77777777" w:rsidR="00A25A80" w:rsidRDefault="00886A52" w:rsidP="006E36C0">
      <w:pPr>
        <w:widowControl/>
        <w:spacing w:line="400" w:lineRule="atLeast"/>
        <w:ind w:firstLineChars="200" w:firstLine="482"/>
        <w:textAlignment w:val="baseline"/>
        <w:rPr>
          <w:rFonts w:ascii="仿宋" w:eastAsia="仿宋" w:hAnsi="仿宋"/>
          <w:b/>
          <w:bCs/>
          <w:sz w:val="24"/>
          <w:szCs w:val="24"/>
        </w:rPr>
      </w:pPr>
      <w:proofErr w:type="gramStart"/>
      <w:r>
        <w:rPr>
          <w:rFonts w:ascii="仿宋" w:eastAsia="仿宋" w:hAnsi="仿宋" w:cs="楷体_GB2312" w:hint="eastAsia"/>
          <w:b/>
          <w:bCs/>
          <w:sz w:val="24"/>
          <w:szCs w:val="24"/>
        </w:rPr>
        <w:t>一</w:t>
      </w:r>
      <w:proofErr w:type="gramEnd"/>
      <w:r>
        <w:rPr>
          <w:rFonts w:ascii="仿宋" w:eastAsia="仿宋" w:hAnsi="仿宋" w:cs="楷体_GB2312" w:hint="eastAsia"/>
          <w:b/>
          <w:bCs/>
          <w:sz w:val="24"/>
          <w:szCs w:val="24"/>
        </w:rPr>
        <w:t xml:space="preserve">  工作简况</w:t>
      </w:r>
    </w:p>
    <w:p w14:paraId="609EA32D" w14:textId="77777777" w:rsidR="00A25A80" w:rsidRDefault="00886A52" w:rsidP="006E36C0">
      <w:pPr>
        <w:spacing w:line="400" w:lineRule="atLeast"/>
        <w:ind w:firstLineChars="200" w:firstLine="482"/>
        <w:textAlignment w:val="baseline"/>
        <w:rPr>
          <w:rFonts w:ascii="仿宋" w:eastAsia="仿宋" w:hAnsi="仿宋"/>
          <w:b/>
          <w:bCs/>
          <w:sz w:val="24"/>
          <w:szCs w:val="24"/>
        </w:rPr>
      </w:pPr>
      <w:r>
        <w:rPr>
          <w:rFonts w:ascii="仿宋" w:eastAsia="仿宋" w:hAnsi="仿宋" w:cs="楷体_GB2312" w:hint="eastAsia"/>
          <w:b/>
          <w:bCs/>
          <w:sz w:val="24"/>
          <w:szCs w:val="24"/>
        </w:rPr>
        <w:t>1.1 任务来源</w:t>
      </w:r>
    </w:p>
    <w:p w14:paraId="40E6E1FE" w14:textId="4761AF96" w:rsidR="00A25A80" w:rsidRDefault="00886A52" w:rsidP="006E36C0">
      <w:pPr>
        <w:spacing w:line="400" w:lineRule="atLeast"/>
        <w:ind w:firstLineChars="200" w:firstLine="480"/>
        <w:textAlignment w:val="baseline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根据中棉行</w:t>
      </w:r>
      <w:proofErr w:type="gramStart"/>
      <w:r>
        <w:rPr>
          <w:rFonts w:ascii="仿宋" w:eastAsia="仿宋" w:hAnsi="仿宋" w:hint="eastAsia"/>
          <w:sz w:val="24"/>
          <w:szCs w:val="24"/>
        </w:rPr>
        <w:t>协专[</w:t>
      </w:r>
      <w:proofErr w:type="gramEnd"/>
      <w:r>
        <w:rPr>
          <w:rFonts w:ascii="仿宋" w:eastAsia="仿宋" w:hAnsi="仿宋" w:hint="eastAsia"/>
          <w:sz w:val="24"/>
          <w:szCs w:val="24"/>
        </w:rPr>
        <w:t>2021]7号文要求，《喷气涡流纺涤纶莱赛尔纤维混纺本色纱》团体标准列入中国棉纺织行业协会2021年第六批团体标准制定计划（计划号：2021-305-05），按照计划进度，</w:t>
      </w:r>
      <w:r w:rsidR="00441DFD">
        <w:rPr>
          <w:rFonts w:ascii="仿宋" w:eastAsia="仿宋" w:hAnsi="仿宋" w:hint="eastAsia"/>
          <w:sz w:val="24"/>
          <w:szCs w:val="24"/>
        </w:rPr>
        <w:t>应</w:t>
      </w:r>
      <w:r>
        <w:rPr>
          <w:rFonts w:ascii="仿宋" w:eastAsia="仿宋" w:hAnsi="仿宋" w:hint="eastAsia"/>
          <w:sz w:val="24"/>
          <w:szCs w:val="24"/>
        </w:rPr>
        <w:t>于2022年完成。</w:t>
      </w:r>
    </w:p>
    <w:p w14:paraId="7478B5A5" w14:textId="77777777" w:rsidR="00A25A80" w:rsidRDefault="00886A52" w:rsidP="006E36C0">
      <w:pPr>
        <w:spacing w:line="400" w:lineRule="atLeast"/>
        <w:ind w:firstLineChars="200" w:firstLine="482"/>
        <w:textAlignment w:val="baseline"/>
        <w:rPr>
          <w:rFonts w:ascii="仿宋" w:eastAsia="仿宋" w:hAnsi="仿宋"/>
          <w:b/>
          <w:bCs/>
          <w:sz w:val="24"/>
          <w:szCs w:val="24"/>
        </w:rPr>
      </w:pPr>
      <w:r>
        <w:rPr>
          <w:rFonts w:ascii="仿宋" w:eastAsia="仿宋" w:hAnsi="仿宋" w:cs="楷体_GB2312" w:hint="eastAsia"/>
          <w:b/>
          <w:bCs/>
          <w:sz w:val="24"/>
          <w:szCs w:val="24"/>
        </w:rPr>
        <w:t>1.2  主要工作过程</w:t>
      </w:r>
    </w:p>
    <w:p w14:paraId="55DD7C1E" w14:textId="41EC19A1" w:rsidR="00A25A80" w:rsidRDefault="00886A52" w:rsidP="006E36C0">
      <w:pPr>
        <w:spacing w:line="400" w:lineRule="atLeast"/>
        <w:ind w:firstLineChars="200" w:firstLine="480"/>
        <w:textAlignment w:val="baseline"/>
        <w:rPr>
          <w:rFonts w:ascii="仿宋" w:eastAsia="仿宋" w:hAnsi="仿宋"/>
          <w:sz w:val="24"/>
        </w:rPr>
      </w:pPr>
      <w:r>
        <w:rPr>
          <w:rFonts w:ascii="仿宋" w:eastAsia="仿宋" w:hAnsi="仿宋" w:cs="楷体_GB2312" w:hint="eastAsia"/>
          <w:sz w:val="24"/>
          <w:szCs w:val="24"/>
        </w:rPr>
        <w:t>喷气涡流</w:t>
      </w:r>
      <w:proofErr w:type="gramStart"/>
      <w:r>
        <w:rPr>
          <w:rFonts w:ascii="仿宋" w:eastAsia="仿宋" w:hAnsi="仿宋" w:cs="楷体_GB2312" w:hint="eastAsia"/>
          <w:sz w:val="24"/>
          <w:szCs w:val="24"/>
        </w:rPr>
        <w:t>纺</w:t>
      </w:r>
      <w:proofErr w:type="gramEnd"/>
      <w:r>
        <w:rPr>
          <w:rFonts w:ascii="仿宋" w:eastAsia="仿宋" w:hAnsi="仿宋" w:cs="楷体_GB2312" w:hint="eastAsia"/>
          <w:sz w:val="24"/>
          <w:szCs w:val="24"/>
        </w:rPr>
        <w:t>涤纶和莱赛尔纤维混纺本色纱，自2013年开始国内已经达产，随着国产莱赛尔纤维产能的逐步增大，涤纶和莱赛尔纤维混纺本色纱产量也逐步增大，特别是2018年以来在行业内已经形成规模化生产，但尚无标准可循，不利于生产企业内部质量</w:t>
      </w:r>
      <w:r w:rsidRPr="00823F6A">
        <w:rPr>
          <w:rFonts w:ascii="仿宋" w:eastAsia="仿宋" w:hAnsi="仿宋" w:cs="楷体_GB2312" w:hint="eastAsia"/>
          <w:sz w:val="24"/>
          <w:szCs w:val="24"/>
        </w:rPr>
        <w:t>控制以及贸易商签。为此，针对涤纶和赛尔纤维在喷气涡流纺机生产的混纺纱，提出</w:t>
      </w:r>
      <w:r w:rsidR="005B7885" w:rsidRPr="00823F6A">
        <w:rPr>
          <w:rFonts w:ascii="仿宋" w:eastAsia="仿宋" w:hAnsi="仿宋" w:cs="楷体_GB2312" w:hint="eastAsia"/>
          <w:sz w:val="24"/>
          <w:szCs w:val="24"/>
        </w:rPr>
        <w:t>项目</w:t>
      </w:r>
      <w:r w:rsidRPr="00823F6A">
        <w:rPr>
          <w:rFonts w:ascii="仿宋" w:eastAsia="仿宋" w:hAnsi="仿宋" w:cs="楷体_GB2312" w:hint="eastAsia"/>
          <w:sz w:val="24"/>
          <w:szCs w:val="24"/>
        </w:rPr>
        <w:t>制定计划。</w:t>
      </w:r>
    </w:p>
    <w:p w14:paraId="2CEF6A6F" w14:textId="77777777" w:rsidR="00A25A80" w:rsidRDefault="00886A52" w:rsidP="006E36C0">
      <w:pPr>
        <w:spacing w:line="400" w:lineRule="atLeast"/>
        <w:ind w:firstLineChars="200" w:firstLine="480"/>
        <w:textAlignment w:val="baseline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2021年11月，中国棉纺织行业协会下达了《喷气涡流纺涤纶莱赛尔纤维混纺本色纱》团体标准制定计划，项目由中国棉纺织行业协会团体标准化技术委员会归口，由高密市</w:t>
      </w:r>
      <w:proofErr w:type="gramStart"/>
      <w:r>
        <w:rPr>
          <w:rFonts w:ascii="仿宋" w:eastAsia="仿宋" w:hAnsi="仿宋" w:hint="eastAsia"/>
          <w:sz w:val="24"/>
        </w:rPr>
        <w:t>元信纺织</w:t>
      </w:r>
      <w:proofErr w:type="gramEnd"/>
      <w:r>
        <w:rPr>
          <w:rFonts w:ascii="仿宋" w:eastAsia="仿宋" w:hAnsi="仿宋" w:hint="eastAsia"/>
          <w:sz w:val="24"/>
        </w:rPr>
        <w:t>有限公司牵头组成标准起草小组。</w:t>
      </w:r>
    </w:p>
    <w:p w14:paraId="77D2EE80" w14:textId="77777777" w:rsidR="00A25A80" w:rsidRDefault="00886A52" w:rsidP="006E36C0">
      <w:pPr>
        <w:spacing w:line="400" w:lineRule="atLeast"/>
        <w:ind w:firstLineChars="200" w:firstLine="480"/>
        <w:textAlignment w:val="baseline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2021年11月-2022年</w:t>
      </w:r>
      <w:r>
        <w:rPr>
          <w:rFonts w:ascii="仿宋" w:eastAsia="仿宋" w:hAnsi="仿宋"/>
          <w:sz w:val="24"/>
        </w:rPr>
        <w:t>1</w:t>
      </w:r>
      <w:r>
        <w:rPr>
          <w:rFonts w:ascii="仿宋" w:eastAsia="仿宋" w:hAnsi="仿宋" w:hint="eastAsia"/>
          <w:sz w:val="24"/>
        </w:rPr>
        <w:t>月，主起草单位收集整理了大量数据，完成文件草稿。</w:t>
      </w:r>
    </w:p>
    <w:p w14:paraId="72149DF5" w14:textId="77777777" w:rsidR="00A25A80" w:rsidRDefault="00886A52" w:rsidP="006E36C0">
      <w:pPr>
        <w:spacing w:line="400" w:lineRule="atLeast"/>
        <w:ind w:firstLineChars="200" w:firstLine="480"/>
        <w:textAlignment w:val="baseline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2022年</w:t>
      </w:r>
      <w:r>
        <w:rPr>
          <w:rFonts w:ascii="仿宋" w:eastAsia="仿宋" w:hAnsi="仿宋"/>
          <w:sz w:val="24"/>
        </w:rPr>
        <w:t>2</w:t>
      </w:r>
      <w:r>
        <w:rPr>
          <w:rFonts w:ascii="仿宋" w:eastAsia="仿宋" w:hAnsi="仿宋" w:hint="eastAsia"/>
          <w:sz w:val="24"/>
        </w:rPr>
        <w:t>月-2022年</w:t>
      </w:r>
      <w:r>
        <w:rPr>
          <w:rFonts w:ascii="仿宋" w:eastAsia="仿宋" w:hAnsi="仿宋"/>
          <w:sz w:val="24"/>
        </w:rPr>
        <w:t>3</w:t>
      </w:r>
      <w:r>
        <w:rPr>
          <w:rFonts w:ascii="仿宋" w:eastAsia="仿宋" w:hAnsi="仿宋" w:hint="eastAsia"/>
          <w:sz w:val="24"/>
        </w:rPr>
        <w:t>月，起草小组根据提出的意见及</w:t>
      </w:r>
      <w:proofErr w:type="gramStart"/>
      <w:r>
        <w:rPr>
          <w:rFonts w:ascii="仿宋" w:eastAsia="仿宋" w:hAnsi="仿宋" w:hint="eastAsia"/>
          <w:sz w:val="24"/>
        </w:rPr>
        <w:t>试套情况</w:t>
      </w:r>
      <w:proofErr w:type="gramEnd"/>
      <w:r>
        <w:rPr>
          <w:rFonts w:ascii="仿宋" w:eastAsia="仿宋" w:hAnsi="仿宋" w:hint="eastAsia"/>
          <w:sz w:val="24"/>
        </w:rPr>
        <w:t>对文件草稿进行修改，完成征求意见稿。</w:t>
      </w:r>
    </w:p>
    <w:p w14:paraId="1BFCAAC7" w14:textId="77777777" w:rsidR="00A25A80" w:rsidRDefault="00886A52" w:rsidP="006E36C0">
      <w:pPr>
        <w:spacing w:line="400" w:lineRule="atLeast"/>
        <w:ind w:firstLineChars="200" w:firstLine="482"/>
        <w:textAlignment w:val="baseline"/>
        <w:rPr>
          <w:rFonts w:ascii="仿宋" w:eastAsia="仿宋" w:hAnsi="仿宋"/>
          <w:b/>
          <w:bCs/>
          <w:sz w:val="24"/>
          <w:szCs w:val="24"/>
        </w:rPr>
      </w:pPr>
      <w:r>
        <w:rPr>
          <w:rFonts w:ascii="仿宋" w:eastAsia="仿宋" w:hAnsi="仿宋" w:cs="楷体_GB2312" w:hint="eastAsia"/>
          <w:b/>
          <w:bCs/>
          <w:sz w:val="24"/>
          <w:szCs w:val="24"/>
        </w:rPr>
        <w:t>1.3  主要参加单位和工作组成员及其所做的工作</w:t>
      </w:r>
    </w:p>
    <w:p w14:paraId="473067FD" w14:textId="77777777" w:rsidR="00A25A80" w:rsidRDefault="00886A52" w:rsidP="006E36C0">
      <w:pPr>
        <w:spacing w:line="400" w:lineRule="atLeast"/>
        <w:ind w:firstLineChars="200" w:firstLine="480"/>
        <w:textAlignment w:val="baseline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cs="楷体_GB2312" w:hint="eastAsia"/>
          <w:sz w:val="24"/>
          <w:szCs w:val="24"/>
        </w:rPr>
        <w:t>本文件归口单位：</w:t>
      </w:r>
      <w:r>
        <w:rPr>
          <w:rFonts w:ascii="仿宋" w:eastAsia="仿宋" w:hAnsi="仿宋" w:hint="eastAsia"/>
          <w:sz w:val="24"/>
        </w:rPr>
        <w:t>中国棉纺织行业协会团体标准化技术委员会</w:t>
      </w:r>
      <w:r>
        <w:rPr>
          <w:rFonts w:ascii="仿宋" w:eastAsia="仿宋" w:hAnsi="仿宋" w:cs="楷体_GB2312" w:hint="eastAsia"/>
          <w:sz w:val="24"/>
          <w:szCs w:val="24"/>
        </w:rPr>
        <w:t>。</w:t>
      </w:r>
    </w:p>
    <w:p w14:paraId="27122AA1" w14:textId="77777777" w:rsidR="00A25A80" w:rsidRDefault="00886A52" w:rsidP="006E36C0">
      <w:pPr>
        <w:spacing w:line="400" w:lineRule="atLeast"/>
        <w:ind w:firstLineChars="200" w:firstLine="480"/>
        <w:textAlignment w:val="baseline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cs="楷体_GB2312" w:hint="eastAsia"/>
          <w:sz w:val="24"/>
          <w:szCs w:val="24"/>
        </w:rPr>
        <w:t>本文件起草单位：</w:t>
      </w:r>
    </w:p>
    <w:p w14:paraId="7EFA3488" w14:textId="77777777" w:rsidR="00A25A80" w:rsidRDefault="00886A52" w:rsidP="006E36C0">
      <w:pPr>
        <w:spacing w:line="400" w:lineRule="atLeast"/>
        <w:ind w:firstLineChars="200" w:firstLine="480"/>
        <w:textAlignment w:val="baseline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cs="楷体_GB2312" w:hint="eastAsia"/>
          <w:sz w:val="24"/>
          <w:szCs w:val="24"/>
        </w:rPr>
        <w:t>主起草单位通过企业调研，分析企业实际贸易交往的需求，对试验数据进行了收集、整理和论证，起草《</w:t>
      </w:r>
      <w:r>
        <w:rPr>
          <w:rFonts w:ascii="仿宋" w:eastAsia="仿宋" w:hAnsi="仿宋" w:hint="eastAsia"/>
          <w:sz w:val="24"/>
        </w:rPr>
        <w:t>喷气涡流纺涤纶莱赛尔纤维混纺本色纱</w:t>
      </w:r>
      <w:r>
        <w:rPr>
          <w:rFonts w:ascii="仿宋" w:eastAsia="仿宋" w:hAnsi="仿宋" w:cs="楷体_GB2312" w:hint="eastAsia"/>
          <w:sz w:val="24"/>
          <w:szCs w:val="24"/>
        </w:rPr>
        <w:t>》草稿，起草小组对草稿进行了多次讨论修改，完成实验室论证，形成征求意见稿</w:t>
      </w:r>
      <w:r>
        <w:rPr>
          <w:rFonts w:ascii="仿宋" w:eastAsia="仿宋" w:hAnsi="仿宋" w:hint="eastAsia"/>
          <w:sz w:val="24"/>
        </w:rPr>
        <w:t>。中国棉纺织行业协会团体标准化技术委员会秘书处负责标准的计划、组织、协调、分析试验数据等工作。</w:t>
      </w:r>
    </w:p>
    <w:p w14:paraId="5FBE41A3" w14:textId="77777777" w:rsidR="00A25A80" w:rsidRDefault="00886A52" w:rsidP="006E36C0">
      <w:pPr>
        <w:spacing w:line="400" w:lineRule="atLeast"/>
        <w:ind w:firstLineChars="200" w:firstLine="482"/>
        <w:textAlignment w:val="baseline"/>
        <w:rPr>
          <w:rFonts w:ascii="仿宋" w:eastAsia="仿宋" w:hAnsi="仿宋"/>
          <w:b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>二  编制原则和主要内容</w:t>
      </w:r>
    </w:p>
    <w:p w14:paraId="20E8EA5A" w14:textId="77777777" w:rsidR="00A25A80" w:rsidRDefault="00886A52" w:rsidP="006E36C0">
      <w:pPr>
        <w:spacing w:line="400" w:lineRule="atLeast"/>
        <w:ind w:firstLineChars="200" w:firstLine="482"/>
        <w:textAlignment w:val="baseline"/>
        <w:rPr>
          <w:rFonts w:ascii="仿宋" w:eastAsia="仿宋" w:hAnsi="仿宋"/>
          <w:b/>
          <w:sz w:val="24"/>
          <w:szCs w:val="24"/>
        </w:rPr>
      </w:pPr>
      <w:r>
        <w:rPr>
          <w:rFonts w:ascii="仿宋" w:eastAsia="仿宋" w:hAnsi="仿宋" w:cs="楷体_GB2312" w:hint="eastAsia"/>
          <w:b/>
          <w:bCs/>
          <w:sz w:val="24"/>
          <w:szCs w:val="24"/>
        </w:rPr>
        <w:t>2.1  制定文件的原则</w:t>
      </w:r>
    </w:p>
    <w:p w14:paraId="227333E6" w14:textId="77777777" w:rsidR="00A25A80" w:rsidRDefault="00886A52" w:rsidP="006E36C0">
      <w:pPr>
        <w:spacing w:line="400" w:lineRule="atLeast"/>
        <w:ind w:firstLineChars="200" w:firstLine="480"/>
        <w:textAlignment w:val="baseline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cs="楷体_GB2312" w:hint="eastAsia"/>
          <w:sz w:val="24"/>
          <w:szCs w:val="24"/>
        </w:rPr>
        <w:t>2.1.1</w:t>
      </w:r>
      <w:r>
        <w:rPr>
          <w:rFonts w:ascii="仿宋" w:eastAsia="仿宋" w:hAnsi="仿宋" w:cs="楷体_GB2312"/>
          <w:sz w:val="24"/>
          <w:szCs w:val="24"/>
        </w:rPr>
        <w:t xml:space="preserve">  </w:t>
      </w:r>
      <w:r>
        <w:rPr>
          <w:rFonts w:ascii="仿宋" w:eastAsia="仿宋" w:hAnsi="仿宋" w:cs="楷体_GB2312" w:hint="eastAsia"/>
          <w:sz w:val="24"/>
          <w:szCs w:val="24"/>
        </w:rPr>
        <w:t>文件编写格式按照GB/T 1.1的要求，引用标准采用最新版本。</w:t>
      </w:r>
    </w:p>
    <w:p w14:paraId="389AB0AF" w14:textId="77777777" w:rsidR="00A25A80" w:rsidRDefault="00886A52" w:rsidP="006E36C0">
      <w:pPr>
        <w:spacing w:line="400" w:lineRule="atLeast"/>
        <w:ind w:firstLineChars="200" w:firstLine="480"/>
        <w:textAlignment w:val="baseline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cs="楷体_GB2312" w:hint="eastAsia"/>
          <w:sz w:val="24"/>
          <w:szCs w:val="24"/>
        </w:rPr>
        <w:t>2.1.2</w:t>
      </w:r>
      <w:r>
        <w:rPr>
          <w:rFonts w:ascii="仿宋" w:eastAsia="仿宋" w:hAnsi="仿宋" w:cs="楷体_GB2312"/>
          <w:sz w:val="24"/>
          <w:szCs w:val="24"/>
        </w:rPr>
        <w:t xml:space="preserve">  </w:t>
      </w:r>
      <w:r>
        <w:rPr>
          <w:rFonts w:ascii="仿宋" w:eastAsia="仿宋" w:hAnsi="仿宋" w:cs="楷体_GB2312" w:hint="eastAsia"/>
          <w:sz w:val="24"/>
          <w:szCs w:val="24"/>
        </w:rPr>
        <w:t>制定文件的目的是规范生产，因此标准必须能够满足生产质量控制要求，适应市场的要求。该文件应从生产型标准向贸易型标准转换，为供需双方签订合同指标提供指导，为企业制定内控标准提供依据。</w:t>
      </w:r>
    </w:p>
    <w:p w14:paraId="2178F0E8" w14:textId="77777777" w:rsidR="00A25A80" w:rsidRDefault="00886A52" w:rsidP="006E36C0">
      <w:pPr>
        <w:spacing w:line="400" w:lineRule="atLeast"/>
        <w:ind w:firstLineChars="200" w:firstLine="480"/>
        <w:textAlignment w:val="baseline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cs="楷体_GB2312" w:hint="eastAsia"/>
          <w:sz w:val="24"/>
          <w:szCs w:val="24"/>
        </w:rPr>
        <w:t>2.1.3</w:t>
      </w:r>
      <w:r>
        <w:rPr>
          <w:rFonts w:ascii="仿宋" w:eastAsia="仿宋" w:hAnsi="仿宋" w:cs="楷体_GB2312"/>
          <w:sz w:val="24"/>
          <w:szCs w:val="24"/>
        </w:rPr>
        <w:t xml:space="preserve">  </w:t>
      </w:r>
      <w:r>
        <w:rPr>
          <w:rFonts w:ascii="仿宋" w:eastAsia="仿宋" w:hAnsi="仿宋" w:cs="楷体_GB2312" w:hint="eastAsia"/>
          <w:sz w:val="24"/>
          <w:szCs w:val="24"/>
        </w:rPr>
        <w:t>文件的内容力求准确、有参考性，从实际应用出发，尽可能符合用户及最</w:t>
      </w:r>
      <w:r>
        <w:rPr>
          <w:rFonts w:ascii="仿宋" w:eastAsia="仿宋" w:hAnsi="仿宋" w:cs="楷体_GB2312" w:hint="eastAsia"/>
          <w:sz w:val="24"/>
          <w:szCs w:val="24"/>
        </w:rPr>
        <w:lastRenderedPageBreak/>
        <w:t>终成品使用的要求。</w:t>
      </w:r>
    </w:p>
    <w:p w14:paraId="37BECB20" w14:textId="77777777" w:rsidR="00A25A80" w:rsidRDefault="00886A52" w:rsidP="006E36C0">
      <w:pPr>
        <w:spacing w:line="400" w:lineRule="atLeast"/>
        <w:ind w:firstLineChars="200" w:firstLine="480"/>
        <w:textAlignment w:val="baseline"/>
        <w:rPr>
          <w:rFonts w:ascii="仿宋" w:eastAsia="仿宋" w:hAnsi="仿宋" w:cs="楷体_GB2312"/>
          <w:sz w:val="24"/>
          <w:szCs w:val="24"/>
        </w:rPr>
      </w:pPr>
      <w:r>
        <w:rPr>
          <w:rFonts w:ascii="仿宋" w:eastAsia="仿宋" w:hAnsi="仿宋" w:cs="楷体_GB2312" w:hint="eastAsia"/>
          <w:sz w:val="24"/>
          <w:szCs w:val="24"/>
        </w:rPr>
        <w:t>2.1.4</w:t>
      </w:r>
      <w:r>
        <w:rPr>
          <w:rFonts w:ascii="仿宋" w:eastAsia="仿宋" w:hAnsi="仿宋" w:cs="楷体_GB2312"/>
          <w:sz w:val="24"/>
          <w:szCs w:val="24"/>
        </w:rPr>
        <w:t xml:space="preserve">  </w:t>
      </w:r>
      <w:r>
        <w:rPr>
          <w:rFonts w:ascii="仿宋" w:eastAsia="仿宋" w:hAnsi="仿宋" w:cs="楷体_GB2312" w:hint="eastAsia"/>
          <w:sz w:val="24"/>
          <w:szCs w:val="24"/>
        </w:rPr>
        <w:t>测试的方法尽可能采用已采标的国家、行业标准中的试验方法标准，以体现标准的统一性和协调性，以确保试验结果的可比性。</w:t>
      </w:r>
    </w:p>
    <w:p w14:paraId="2D83521C" w14:textId="77777777" w:rsidR="00A25A80" w:rsidRDefault="00886A52" w:rsidP="006E36C0">
      <w:pPr>
        <w:spacing w:line="400" w:lineRule="atLeast"/>
        <w:ind w:firstLineChars="200" w:firstLine="482"/>
        <w:textAlignment w:val="baseline"/>
        <w:rPr>
          <w:rFonts w:ascii="仿宋" w:eastAsia="仿宋" w:hAnsi="仿宋" w:cs="楷体_GB2312"/>
          <w:b/>
          <w:sz w:val="24"/>
          <w:szCs w:val="24"/>
        </w:rPr>
      </w:pPr>
      <w:r>
        <w:rPr>
          <w:rFonts w:ascii="仿宋" w:eastAsia="仿宋" w:hAnsi="仿宋" w:cs="楷体_GB2312" w:hint="eastAsia"/>
          <w:b/>
          <w:sz w:val="24"/>
          <w:szCs w:val="24"/>
        </w:rPr>
        <w:t>2.2  制定文件的主要内容</w:t>
      </w:r>
    </w:p>
    <w:p w14:paraId="21F1BA97" w14:textId="77777777" w:rsidR="00A25A80" w:rsidRDefault="00886A52" w:rsidP="006E36C0">
      <w:pPr>
        <w:spacing w:line="400" w:lineRule="atLeast"/>
        <w:ind w:firstLine="465"/>
        <w:textAlignment w:val="baseline"/>
        <w:rPr>
          <w:rFonts w:ascii="仿宋" w:eastAsia="仿宋" w:hAnsi="仿宋" w:cs="楷体_GB2312"/>
          <w:sz w:val="24"/>
          <w:szCs w:val="24"/>
        </w:rPr>
      </w:pPr>
      <w:r>
        <w:rPr>
          <w:rFonts w:ascii="仿宋" w:eastAsia="仿宋" w:hAnsi="仿宋" w:cs="楷体_GB2312" w:hint="eastAsia"/>
          <w:b/>
          <w:sz w:val="24"/>
          <w:szCs w:val="24"/>
        </w:rPr>
        <w:t>2.2.1  章节：</w:t>
      </w:r>
      <w:r>
        <w:rPr>
          <w:rFonts w:ascii="仿宋" w:eastAsia="仿宋" w:hAnsi="仿宋" w:hint="eastAsia"/>
          <w:sz w:val="24"/>
        </w:rPr>
        <w:t>按照产品分类、标记、要求、试验方法、检验规则和标志、包装进行编排。</w:t>
      </w:r>
    </w:p>
    <w:p w14:paraId="518FF218" w14:textId="64C8E322" w:rsidR="00A25A80" w:rsidRDefault="00886A52" w:rsidP="006E36C0">
      <w:pPr>
        <w:spacing w:line="400" w:lineRule="atLeast"/>
        <w:ind w:firstLine="465"/>
        <w:textAlignment w:val="baseline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cs="楷体_GB2312" w:hint="eastAsia"/>
          <w:b/>
          <w:sz w:val="24"/>
          <w:szCs w:val="24"/>
        </w:rPr>
        <w:t>2.2.</w:t>
      </w:r>
      <w:r>
        <w:rPr>
          <w:rFonts w:ascii="仿宋" w:eastAsia="仿宋" w:hAnsi="仿宋" w:cs="楷体_GB2312"/>
          <w:b/>
          <w:sz w:val="24"/>
          <w:szCs w:val="24"/>
        </w:rPr>
        <w:t>2</w:t>
      </w:r>
      <w:r>
        <w:rPr>
          <w:rFonts w:ascii="仿宋" w:eastAsia="仿宋" w:hAnsi="仿宋" w:cs="楷体_GB2312" w:hint="eastAsia"/>
          <w:b/>
          <w:sz w:val="24"/>
          <w:szCs w:val="24"/>
        </w:rPr>
        <w:t xml:space="preserve">  适用范围：</w:t>
      </w:r>
      <w:r>
        <w:rPr>
          <w:rFonts w:ascii="仿宋" w:eastAsia="仿宋" w:hAnsi="仿宋" w:hint="eastAsia"/>
          <w:sz w:val="24"/>
          <w:szCs w:val="24"/>
        </w:rPr>
        <w:t>本文件规定了涤纶莱赛尔纤维（棉型短纤维）混纺本色纱</w:t>
      </w:r>
      <w:r w:rsidR="00441DFD">
        <w:rPr>
          <w:rFonts w:ascii="仿宋" w:eastAsia="仿宋" w:hAnsi="仿宋" w:hint="eastAsia"/>
          <w:sz w:val="24"/>
          <w:szCs w:val="24"/>
        </w:rPr>
        <w:t>的术语和定义、</w:t>
      </w:r>
      <w:r>
        <w:rPr>
          <w:rFonts w:ascii="仿宋" w:eastAsia="仿宋" w:hAnsi="仿宋" w:hint="eastAsia"/>
          <w:sz w:val="24"/>
          <w:szCs w:val="24"/>
        </w:rPr>
        <w:t>产品分类、标记、要求、试验方法、检验规则和标志、包装。适用于喷气涡流</w:t>
      </w:r>
      <w:proofErr w:type="gramStart"/>
      <w:r>
        <w:rPr>
          <w:rFonts w:ascii="仿宋" w:eastAsia="仿宋" w:hAnsi="仿宋" w:hint="eastAsia"/>
          <w:sz w:val="24"/>
          <w:szCs w:val="24"/>
        </w:rPr>
        <w:t>纺</w:t>
      </w:r>
      <w:proofErr w:type="gramEnd"/>
      <w:r>
        <w:rPr>
          <w:rFonts w:ascii="仿宋" w:eastAsia="仿宋" w:hAnsi="仿宋" w:hint="eastAsia"/>
          <w:sz w:val="24"/>
          <w:szCs w:val="24"/>
        </w:rPr>
        <w:t>涤纶（50%≤含量≤80%）与莱赛尔纤维混纺本色纱。</w:t>
      </w:r>
    </w:p>
    <w:p w14:paraId="7DDF7DEF" w14:textId="77777777" w:rsidR="00871563" w:rsidRDefault="00886A52" w:rsidP="006E36C0">
      <w:pPr>
        <w:spacing w:line="400" w:lineRule="atLeast"/>
        <w:ind w:firstLine="465"/>
        <w:textAlignment w:val="baseline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cs="楷体_GB2312" w:hint="eastAsia"/>
          <w:b/>
          <w:sz w:val="24"/>
          <w:szCs w:val="24"/>
        </w:rPr>
        <w:t>2.2.</w:t>
      </w:r>
      <w:r>
        <w:rPr>
          <w:rFonts w:ascii="仿宋" w:eastAsia="仿宋" w:hAnsi="仿宋" w:cs="楷体_GB2312"/>
          <w:b/>
          <w:sz w:val="24"/>
          <w:szCs w:val="24"/>
        </w:rPr>
        <w:t>3</w:t>
      </w:r>
      <w:r>
        <w:rPr>
          <w:rFonts w:ascii="仿宋" w:eastAsia="仿宋" w:hAnsi="仿宋" w:cs="楷体_GB2312" w:hint="eastAsia"/>
          <w:b/>
          <w:sz w:val="24"/>
          <w:szCs w:val="24"/>
        </w:rPr>
        <w:t xml:space="preserve">  产品分类、标记：</w:t>
      </w:r>
      <w:r>
        <w:rPr>
          <w:rFonts w:ascii="仿宋" w:eastAsia="仿宋" w:hAnsi="仿宋" w:hint="eastAsia"/>
          <w:sz w:val="24"/>
          <w:szCs w:val="24"/>
        </w:rPr>
        <w:t>以不同线密度及混纺比分类；生产工艺过程和原料代号用英文字母表示：喷气涡流</w:t>
      </w:r>
      <w:proofErr w:type="gramStart"/>
      <w:r>
        <w:rPr>
          <w:rFonts w:ascii="仿宋" w:eastAsia="仿宋" w:hAnsi="仿宋" w:hint="eastAsia"/>
          <w:sz w:val="24"/>
          <w:szCs w:val="24"/>
        </w:rPr>
        <w:t>纺</w:t>
      </w:r>
      <w:proofErr w:type="gramEnd"/>
      <w:r>
        <w:rPr>
          <w:rFonts w:ascii="仿宋" w:eastAsia="仿宋" w:hAnsi="仿宋" w:hint="eastAsia"/>
          <w:sz w:val="24"/>
          <w:szCs w:val="24"/>
        </w:rPr>
        <w:t>代号为JV，涤纶为T，莱赛尔纤维为Ly；</w:t>
      </w:r>
      <w:r w:rsidR="00871563" w:rsidRPr="00871563">
        <w:rPr>
          <w:rFonts w:ascii="仿宋" w:eastAsia="仿宋" w:hAnsi="仿宋" w:hint="eastAsia"/>
          <w:sz w:val="24"/>
          <w:szCs w:val="24"/>
        </w:rPr>
        <w:t>产品混纺比以公定质量比表示，具体表示为：涤纶含量/莱赛尔纤维含量</w:t>
      </w:r>
      <w:r w:rsidR="00871563">
        <w:rPr>
          <w:rFonts w:ascii="仿宋" w:eastAsia="仿宋" w:hAnsi="仿宋" w:hint="eastAsia"/>
          <w:sz w:val="24"/>
          <w:szCs w:val="24"/>
        </w:rPr>
        <w:t>；</w:t>
      </w:r>
      <w:r>
        <w:rPr>
          <w:rFonts w:ascii="仿宋" w:eastAsia="仿宋" w:hAnsi="仿宋" w:hint="eastAsia"/>
          <w:sz w:val="24"/>
          <w:szCs w:val="24"/>
        </w:rPr>
        <w:t>产品标记时，在线密度前标明纱的生产工艺过程（或代号），原料名称（或代号）及其混纺比。</w:t>
      </w:r>
    </w:p>
    <w:p w14:paraId="1A476840" w14:textId="6A41EAF4" w:rsidR="00A25A80" w:rsidRDefault="00871563" w:rsidP="006E36C0">
      <w:pPr>
        <w:spacing w:line="400" w:lineRule="atLeast"/>
        <w:ind w:firstLine="465"/>
        <w:textAlignment w:val="baseline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示例：</w:t>
      </w:r>
      <w:r w:rsidR="00886A52">
        <w:rPr>
          <w:rFonts w:ascii="仿宋" w:eastAsia="仿宋" w:hAnsi="仿宋" w:hint="eastAsia"/>
          <w:sz w:val="24"/>
          <w:szCs w:val="24"/>
        </w:rPr>
        <w:t xml:space="preserve">线密度为19.7 </w:t>
      </w:r>
      <w:proofErr w:type="spellStart"/>
      <w:r w:rsidR="00886A52">
        <w:rPr>
          <w:rFonts w:ascii="仿宋" w:eastAsia="仿宋" w:hAnsi="仿宋" w:hint="eastAsia"/>
          <w:sz w:val="24"/>
          <w:szCs w:val="24"/>
        </w:rPr>
        <w:t>tex</w:t>
      </w:r>
      <w:proofErr w:type="spellEnd"/>
      <w:r w:rsidR="00886A52">
        <w:rPr>
          <w:rFonts w:ascii="仿宋" w:eastAsia="仿宋" w:hAnsi="仿宋" w:hint="eastAsia"/>
          <w:sz w:val="24"/>
          <w:szCs w:val="24"/>
        </w:rPr>
        <w:t>喷气涡流</w:t>
      </w:r>
      <w:proofErr w:type="gramStart"/>
      <w:r w:rsidR="00886A52">
        <w:rPr>
          <w:rFonts w:ascii="仿宋" w:eastAsia="仿宋" w:hAnsi="仿宋" w:hint="eastAsia"/>
          <w:sz w:val="24"/>
          <w:szCs w:val="24"/>
        </w:rPr>
        <w:t>纺</w:t>
      </w:r>
      <w:proofErr w:type="gramEnd"/>
      <w:r w:rsidR="00886A52">
        <w:rPr>
          <w:rFonts w:ascii="仿宋" w:eastAsia="仿宋" w:hAnsi="仿宋" w:hint="eastAsia"/>
          <w:sz w:val="24"/>
          <w:szCs w:val="24"/>
        </w:rPr>
        <w:t xml:space="preserve">涤纶莱赛尔纤维混纺本色,涤纶含量65%，莱赛尔纤维含量35%，可写为：JV T/Ly 65/35 19.7 </w:t>
      </w:r>
      <w:proofErr w:type="spellStart"/>
      <w:r w:rsidR="00886A52">
        <w:rPr>
          <w:rFonts w:ascii="仿宋" w:eastAsia="仿宋" w:hAnsi="仿宋" w:hint="eastAsia"/>
          <w:sz w:val="24"/>
          <w:szCs w:val="24"/>
        </w:rPr>
        <w:t>tex</w:t>
      </w:r>
      <w:proofErr w:type="spellEnd"/>
      <w:r w:rsidR="00886A52">
        <w:rPr>
          <w:rFonts w:ascii="仿宋" w:eastAsia="仿宋" w:hAnsi="仿宋" w:hint="eastAsia"/>
          <w:sz w:val="24"/>
          <w:szCs w:val="24"/>
        </w:rPr>
        <w:t>。</w:t>
      </w:r>
    </w:p>
    <w:p w14:paraId="40771772" w14:textId="77777777" w:rsidR="00A25A80" w:rsidRDefault="00886A52" w:rsidP="006E36C0">
      <w:pPr>
        <w:spacing w:line="400" w:lineRule="atLeast"/>
        <w:ind w:firstLine="465"/>
        <w:textAlignment w:val="baseline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b/>
          <w:bCs/>
          <w:sz w:val="24"/>
          <w:szCs w:val="24"/>
        </w:rPr>
        <w:t>2</w:t>
      </w:r>
      <w:r>
        <w:rPr>
          <w:rFonts w:ascii="仿宋" w:eastAsia="仿宋" w:hAnsi="仿宋"/>
          <w:b/>
          <w:bCs/>
          <w:sz w:val="24"/>
          <w:szCs w:val="24"/>
        </w:rPr>
        <w:t xml:space="preserve">.2.4  </w:t>
      </w:r>
      <w:r>
        <w:rPr>
          <w:rFonts w:ascii="仿宋" w:eastAsia="仿宋" w:hAnsi="仿宋" w:hint="eastAsia"/>
          <w:b/>
          <w:bCs/>
          <w:sz w:val="24"/>
          <w:szCs w:val="24"/>
        </w:rPr>
        <w:t>技术要求：</w:t>
      </w:r>
      <w:r>
        <w:rPr>
          <w:rFonts w:ascii="仿宋" w:eastAsia="仿宋" w:hAnsi="仿宋" w:hint="eastAsia"/>
          <w:sz w:val="24"/>
          <w:szCs w:val="24"/>
        </w:rPr>
        <w:t>喷气涡流</w:t>
      </w:r>
      <w:proofErr w:type="gramStart"/>
      <w:r>
        <w:rPr>
          <w:rFonts w:ascii="仿宋" w:eastAsia="仿宋" w:hAnsi="仿宋" w:hint="eastAsia"/>
          <w:sz w:val="24"/>
          <w:szCs w:val="24"/>
        </w:rPr>
        <w:t>纺</w:t>
      </w:r>
      <w:proofErr w:type="gramEnd"/>
      <w:r>
        <w:rPr>
          <w:rFonts w:ascii="仿宋" w:eastAsia="仿宋" w:hAnsi="仿宋" w:hint="eastAsia"/>
          <w:sz w:val="24"/>
          <w:szCs w:val="24"/>
        </w:rPr>
        <w:t>涤纶莱赛尔纤维混纺本色</w:t>
      </w:r>
      <w:proofErr w:type="gramStart"/>
      <w:r>
        <w:rPr>
          <w:rFonts w:ascii="仿宋" w:eastAsia="仿宋" w:hAnsi="仿宋" w:hint="eastAsia"/>
          <w:sz w:val="24"/>
          <w:szCs w:val="24"/>
        </w:rPr>
        <w:t>纱技术</w:t>
      </w:r>
      <w:proofErr w:type="gramEnd"/>
      <w:r>
        <w:rPr>
          <w:rFonts w:ascii="仿宋" w:eastAsia="仿宋" w:hAnsi="仿宋" w:hint="eastAsia"/>
          <w:sz w:val="24"/>
          <w:szCs w:val="24"/>
        </w:rPr>
        <w:t>要求包括线密度偏差率、线密度变异系数、单纱断裂强度、单纱断裂强力变异系数、条干均匀度变异系数、千米棉结(+200%)、十万米纱</w:t>
      </w:r>
      <w:proofErr w:type="gramStart"/>
      <w:r>
        <w:rPr>
          <w:rFonts w:ascii="仿宋" w:eastAsia="仿宋" w:hAnsi="仿宋" w:hint="eastAsia"/>
          <w:sz w:val="24"/>
          <w:szCs w:val="24"/>
        </w:rPr>
        <w:t>疵</w:t>
      </w:r>
      <w:proofErr w:type="gramEnd"/>
      <w:r>
        <w:rPr>
          <w:rFonts w:ascii="仿宋" w:eastAsia="仿宋" w:hAnsi="仿宋" w:hint="eastAsia"/>
          <w:sz w:val="24"/>
          <w:szCs w:val="24"/>
        </w:rPr>
        <w:t>以及纤维含量偏差八项指标。</w:t>
      </w:r>
    </w:p>
    <w:p w14:paraId="33CB5318" w14:textId="77777777" w:rsidR="00A25A80" w:rsidRDefault="00886A52" w:rsidP="006E36C0">
      <w:pPr>
        <w:spacing w:line="400" w:lineRule="atLeast"/>
        <w:ind w:firstLine="465"/>
        <w:textAlignment w:val="baseline"/>
        <w:rPr>
          <w:rFonts w:ascii="仿宋" w:eastAsia="仿宋" w:hAnsi="仿宋" w:cs="楷体_GB2312"/>
          <w:sz w:val="24"/>
          <w:szCs w:val="24"/>
        </w:rPr>
      </w:pPr>
      <w:r>
        <w:rPr>
          <w:rFonts w:ascii="仿宋" w:eastAsia="仿宋" w:hAnsi="仿宋" w:cs="楷体_GB2312" w:hint="eastAsia"/>
          <w:b/>
          <w:sz w:val="24"/>
          <w:szCs w:val="24"/>
        </w:rPr>
        <w:t>2.2.</w:t>
      </w:r>
      <w:r>
        <w:rPr>
          <w:rFonts w:ascii="仿宋" w:eastAsia="仿宋" w:hAnsi="仿宋" w:cs="楷体_GB2312"/>
          <w:b/>
          <w:sz w:val="24"/>
          <w:szCs w:val="24"/>
        </w:rPr>
        <w:t>5</w:t>
      </w:r>
      <w:r>
        <w:rPr>
          <w:rFonts w:ascii="仿宋" w:eastAsia="仿宋" w:hAnsi="仿宋" w:cs="楷体_GB2312" w:hint="eastAsia"/>
          <w:b/>
          <w:sz w:val="24"/>
          <w:szCs w:val="24"/>
        </w:rPr>
        <w:t xml:space="preserve">  试验方法：</w:t>
      </w:r>
      <w:r>
        <w:rPr>
          <w:rFonts w:ascii="仿宋" w:eastAsia="仿宋" w:hAnsi="仿宋" w:cs="楷体_GB2312" w:hint="eastAsia"/>
          <w:sz w:val="24"/>
          <w:szCs w:val="24"/>
        </w:rPr>
        <w:t>按现行有效的国家标准和行业标准规定执行。</w:t>
      </w:r>
    </w:p>
    <w:p w14:paraId="1A3FA207" w14:textId="77777777" w:rsidR="00A25A80" w:rsidRDefault="00886A52" w:rsidP="006E36C0">
      <w:pPr>
        <w:spacing w:line="400" w:lineRule="atLeast"/>
        <w:ind w:firstLine="465"/>
        <w:textAlignment w:val="baseline"/>
        <w:rPr>
          <w:rFonts w:ascii="仿宋" w:eastAsia="仿宋" w:hAnsi="仿宋" w:cs="楷体_GB2312"/>
          <w:sz w:val="24"/>
          <w:szCs w:val="24"/>
        </w:rPr>
      </w:pPr>
      <w:r>
        <w:rPr>
          <w:rFonts w:ascii="仿宋" w:eastAsia="仿宋" w:hAnsi="仿宋" w:cs="楷体_GB2312" w:hint="eastAsia"/>
          <w:b/>
          <w:sz w:val="24"/>
          <w:szCs w:val="24"/>
        </w:rPr>
        <w:t>2.2.</w:t>
      </w:r>
      <w:r>
        <w:rPr>
          <w:rFonts w:ascii="仿宋" w:eastAsia="仿宋" w:hAnsi="仿宋" w:cs="楷体_GB2312"/>
          <w:b/>
          <w:sz w:val="24"/>
          <w:szCs w:val="24"/>
        </w:rPr>
        <w:t>6</w:t>
      </w:r>
      <w:r>
        <w:rPr>
          <w:rFonts w:ascii="仿宋" w:eastAsia="仿宋" w:hAnsi="仿宋" w:cs="楷体_GB2312" w:hint="eastAsia"/>
          <w:b/>
          <w:sz w:val="24"/>
          <w:szCs w:val="24"/>
        </w:rPr>
        <w:t xml:space="preserve">  试验规则、标志、包装：</w:t>
      </w:r>
      <w:r>
        <w:rPr>
          <w:rFonts w:ascii="仿宋" w:eastAsia="仿宋" w:hAnsi="仿宋" w:hint="eastAsia"/>
          <w:sz w:val="24"/>
          <w:szCs w:val="24"/>
        </w:rPr>
        <w:t>按现行有效的国家标准和行业标准规定执行。</w:t>
      </w:r>
    </w:p>
    <w:p w14:paraId="1637A603" w14:textId="77777777" w:rsidR="00A25A80" w:rsidRDefault="00886A52" w:rsidP="006E36C0">
      <w:pPr>
        <w:spacing w:line="400" w:lineRule="atLeast"/>
        <w:ind w:firstLineChars="200" w:firstLine="480"/>
        <w:textAlignment w:val="baseline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 xml:space="preserve">三  </w:t>
      </w:r>
      <w:r>
        <w:rPr>
          <w:rFonts w:ascii="仿宋" w:eastAsia="仿宋" w:hAnsi="仿宋" w:cs="楷体_GB2312" w:hint="eastAsia"/>
          <w:b/>
          <w:bCs/>
          <w:sz w:val="24"/>
          <w:szCs w:val="24"/>
        </w:rPr>
        <w:t>主要试验（或验证）情况分析</w:t>
      </w:r>
    </w:p>
    <w:p w14:paraId="6FE86ECB" w14:textId="77777777" w:rsidR="00A25A80" w:rsidRDefault="00886A52" w:rsidP="006E36C0">
      <w:pPr>
        <w:spacing w:line="400" w:lineRule="atLeast"/>
        <w:ind w:firstLineChars="200" w:firstLine="482"/>
        <w:textAlignment w:val="baseline"/>
        <w:rPr>
          <w:rFonts w:ascii="仿宋" w:eastAsia="仿宋" w:hAnsi="仿宋"/>
          <w:b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 xml:space="preserve">3.1 </w:t>
      </w:r>
      <w:r>
        <w:rPr>
          <w:rFonts w:ascii="仿宋" w:eastAsia="仿宋" w:hAnsi="仿宋"/>
          <w:b/>
          <w:sz w:val="24"/>
          <w:szCs w:val="24"/>
        </w:rPr>
        <w:t xml:space="preserve"> </w:t>
      </w:r>
      <w:r>
        <w:rPr>
          <w:rFonts w:ascii="仿宋" w:eastAsia="仿宋" w:hAnsi="仿宋" w:hint="eastAsia"/>
          <w:b/>
          <w:sz w:val="24"/>
          <w:szCs w:val="24"/>
        </w:rPr>
        <w:t>范围</w:t>
      </w:r>
    </w:p>
    <w:p w14:paraId="42EF5A4E" w14:textId="77777777" w:rsidR="00A25A80" w:rsidRDefault="00886A52" w:rsidP="006E36C0">
      <w:pPr>
        <w:spacing w:line="400" w:lineRule="atLeast"/>
        <w:ind w:firstLineChars="200" w:firstLine="480"/>
        <w:textAlignment w:val="baseline"/>
        <w:rPr>
          <w:rFonts w:ascii="仿宋" w:eastAsia="仿宋" w:hAnsi="仿宋" w:cs="楷体_GB2312"/>
          <w:sz w:val="24"/>
          <w:szCs w:val="24"/>
        </w:rPr>
      </w:pPr>
      <w:r>
        <w:rPr>
          <w:rFonts w:ascii="仿宋" w:eastAsia="仿宋" w:hAnsi="仿宋" w:cs="楷体_GB2312" w:hint="eastAsia"/>
          <w:sz w:val="24"/>
          <w:szCs w:val="24"/>
        </w:rPr>
        <w:t>随着国产莱赛尔纤维产能的逐步增大，涤纶和莱赛尔纤维混纺本色纱产量也逐步增大，在行业内已经形成规模化生产。本文件针对涤纶和莱赛尔纤维在喷气涡流纺机生产的纱，所使用纤维原料为棉型短纤维。</w:t>
      </w:r>
    </w:p>
    <w:p w14:paraId="73684636" w14:textId="77777777" w:rsidR="00A25A80" w:rsidRDefault="00886A52" w:rsidP="006E36C0">
      <w:pPr>
        <w:spacing w:line="400" w:lineRule="atLeast"/>
        <w:ind w:firstLineChars="200" w:firstLine="480"/>
        <w:textAlignment w:val="baseline"/>
        <w:rPr>
          <w:rFonts w:ascii="仿宋" w:eastAsia="仿宋" w:hAnsi="仿宋" w:cs="楷体_GB2312"/>
          <w:sz w:val="24"/>
          <w:szCs w:val="24"/>
        </w:rPr>
      </w:pPr>
      <w:r>
        <w:rPr>
          <w:rFonts w:ascii="仿宋" w:eastAsia="仿宋" w:hAnsi="仿宋" w:cs="楷体_GB2312" w:hint="eastAsia"/>
          <w:sz w:val="24"/>
          <w:szCs w:val="24"/>
        </w:rPr>
        <w:t>经过起草小组调研，涤纶和莱赛尔纤维混纺纱，涤纶占比大部分在50%～80%之间，也有少量涤纶比例为80%～90%间。本文件针对规模化生产的50%～80%涤纶与莱赛尔纤维混纺纱产品制定技术指标。</w:t>
      </w:r>
    </w:p>
    <w:p w14:paraId="025A8AB2" w14:textId="2E3C26E2" w:rsidR="00A25A80" w:rsidRDefault="00886A52" w:rsidP="006E36C0">
      <w:pPr>
        <w:spacing w:line="400" w:lineRule="atLeast"/>
        <w:ind w:firstLineChars="200" w:firstLine="480"/>
        <w:textAlignment w:val="baseline"/>
        <w:rPr>
          <w:rFonts w:ascii="仿宋" w:eastAsia="仿宋" w:hAnsi="仿宋" w:cs="楷体_GB2312"/>
          <w:sz w:val="24"/>
          <w:szCs w:val="24"/>
        </w:rPr>
      </w:pPr>
      <w:r>
        <w:rPr>
          <w:rFonts w:ascii="仿宋" w:eastAsia="仿宋" w:hAnsi="仿宋" w:cs="楷体_GB2312" w:hint="eastAsia"/>
          <w:sz w:val="24"/>
          <w:szCs w:val="24"/>
        </w:rPr>
        <w:t>因此，本文件适用于喷气涡流</w:t>
      </w:r>
      <w:proofErr w:type="gramStart"/>
      <w:r>
        <w:rPr>
          <w:rFonts w:ascii="仿宋" w:eastAsia="仿宋" w:hAnsi="仿宋" w:cs="楷体_GB2312" w:hint="eastAsia"/>
          <w:sz w:val="24"/>
          <w:szCs w:val="24"/>
        </w:rPr>
        <w:t>纺</w:t>
      </w:r>
      <w:proofErr w:type="gramEnd"/>
      <w:r>
        <w:rPr>
          <w:rFonts w:ascii="仿宋" w:eastAsia="仿宋" w:hAnsi="仿宋" w:cs="楷体_GB2312" w:hint="eastAsia"/>
          <w:sz w:val="24"/>
          <w:szCs w:val="24"/>
        </w:rPr>
        <w:t>涤纶（</w:t>
      </w:r>
      <w:r>
        <w:rPr>
          <w:rFonts w:ascii="仿宋" w:eastAsia="仿宋" w:hAnsi="仿宋" w:hint="eastAsia"/>
          <w:sz w:val="24"/>
          <w:szCs w:val="24"/>
        </w:rPr>
        <w:t>50%≤含量≤80%</w:t>
      </w:r>
      <w:r>
        <w:rPr>
          <w:rFonts w:ascii="仿宋" w:eastAsia="仿宋" w:hAnsi="仿宋" w:cs="楷体_GB2312" w:hint="eastAsia"/>
          <w:sz w:val="24"/>
          <w:szCs w:val="24"/>
        </w:rPr>
        <w:t>）与莱赛尔纤维混纺本色纱。</w:t>
      </w:r>
    </w:p>
    <w:p w14:paraId="1AB2C4DB" w14:textId="7494D6B7" w:rsidR="00823F6A" w:rsidRPr="00BF3F2D" w:rsidRDefault="00823F6A" w:rsidP="006E36C0">
      <w:pPr>
        <w:spacing w:line="400" w:lineRule="atLeast"/>
        <w:ind w:firstLineChars="200" w:firstLine="482"/>
        <w:textAlignment w:val="baseline"/>
        <w:rPr>
          <w:rFonts w:ascii="仿宋" w:eastAsia="仿宋" w:hAnsi="仿宋"/>
          <w:b/>
          <w:sz w:val="24"/>
          <w:szCs w:val="24"/>
        </w:rPr>
      </w:pPr>
      <w:r w:rsidRPr="00BF3F2D">
        <w:rPr>
          <w:rFonts w:ascii="仿宋" w:eastAsia="仿宋" w:hAnsi="仿宋" w:hint="eastAsia"/>
          <w:b/>
          <w:sz w:val="24"/>
          <w:szCs w:val="24"/>
        </w:rPr>
        <w:t>3.</w:t>
      </w:r>
      <w:r w:rsidRPr="00BF3F2D">
        <w:rPr>
          <w:rFonts w:ascii="仿宋" w:eastAsia="仿宋" w:hAnsi="仿宋"/>
          <w:b/>
          <w:sz w:val="24"/>
          <w:szCs w:val="24"/>
        </w:rPr>
        <w:t>2</w:t>
      </w:r>
      <w:r w:rsidRPr="00BF3F2D">
        <w:rPr>
          <w:rFonts w:ascii="仿宋" w:eastAsia="仿宋" w:hAnsi="仿宋" w:hint="eastAsia"/>
          <w:b/>
          <w:sz w:val="24"/>
          <w:szCs w:val="24"/>
        </w:rPr>
        <w:t xml:space="preserve"> </w:t>
      </w:r>
      <w:r w:rsidRPr="00BF3F2D">
        <w:rPr>
          <w:rFonts w:ascii="仿宋" w:eastAsia="仿宋" w:hAnsi="仿宋"/>
          <w:b/>
          <w:sz w:val="24"/>
          <w:szCs w:val="24"/>
        </w:rPr>
        <w:t xml:space="preserve"> </w:t>
      </w:r>
      <w:r w:rsidRPr="00BF3F2D">
        <w:rPr>
          <w:rFonts w:ascii="仿宋" w:eastAsia="仿宋" w:hAnsi="仿宋" w:hint="eastAsia"/>
          <w:b/>
          <w:sz w:val="24"/>
          <w:szCs w:val="24"/>
        </w:rPr>
        <w:t>产品分类、标记</w:t>
      </w:r>
    </w:p>
    <w:p w14:paraId="539661D3" w14:textId="575C05A5" w:rsidR="00DF62A1" w:rsidRPr="00BF3F2D" w:rsidRDefault="00BF3F2D" w:rsidP="00331297">
      <w:pPr>
        <w:spacing w:line="400" w:lineRule="atLeast"/>
        <w:ind w:firstLineChars="200" w:firstLine="480"/>
        <w:textAlignment w:val="baseline"/>
        <w:rPr>
          <w:rFonts w:ascii="仿宋" w:eastAsia="仿宋" w:hAnsi="仿宋" w:cs="楷体_GB2312" w:hint="eastAsia"/>
          <w:sz w:val="24"/>
          <w:szCs w:val="24"/>
        </w:rPr>
      </w:pPr>
      <w:r w:rsidRPr="00BF3F2D">
        <w:rPr>
          <w:rFonts w:ascii="仿宋" w:eastAsia="仿宋" w:hAnsi="仿宋" w:cs="楷体_GB2312" w:hint="eastAsia"/>
          <w:sz w:val="24"/>
          <w:szCs w:val="24"/>
        </w:rPr>
        <w:t>在产品的贸易过程中，用户根据对产品的实际需求采购不同</w:t>
      </w:r>
      <w:r>
        <w:rPr>
          <w:rFonts w:ascii="仿宋" w:eastAsia="仿宋" w:hAnsi="仿宋" w:cs="楷体_GB2312" w:hint="eastAsia"/>
          <w:sz w:val="24"/>
          <w:szCs w:val="24"/>
        </w:rPr>
        <w:t>线密度、不同混纺比</w:t>
      </w:r>
      <w:r w:rsidRPr="00BF3F2D">
        <w:rPr>
          <w:rFonts w:ascii="仿宋" w:eastAsia="仿宋" w:hAnsi="仿宋" w:cs="楷体_GB2312" w:hint="eastAsia"/>
          <w:sz w:val="24"/>
          <w:szCs w:val="24"/>
        </w:rPr>
        <w:t>的</w:t>
      </w:r>
      <w:r>
        <w:rPr>
          <w:rFonts w:ascii="仿宋" w:eastAsia="仿宋" w:hAnsi="仿宋" w:cs="楷体_GB2312" w:hint="eastAsia"/>
          <w:sz w:val="24"/>
          <w:szCs w:val="24"/>
        </w:rPr>
        <w:t>纱线，</w:t>
      </w:r>
      <w:r w:rsidRPr="00BF3F2D">
        <w:rPr>
          <w:rFonts w:ascii="仿宋" w:eastAsia="仿宋" w:hAnsi="仿宋" w:cs="楷体_GB2312" w:hint="eastAsia"/>
          <w:sz w:val="24"/>
          <w:szCs w:val="24"/>
        </w:rPr>
        <w:t>因此，</w:t>
      </w:r>
      <w:r>
        <w:rPr>
          <w:rFonts w:ascii="仿宋" w:eastAsia="仿宋" w:hAnsi="仿宋" w:cs="楷体_GB2312" w:hint="eastAsia"/>
          <w:sz w:val="24"/>
          <w:szCs w:val="24"/>
        </w:rPr>
        <w:t>喷气涡流</w:t>
      </w:r>
      <w:proofErr w:type="gramStart"/>
      <w:r>
        <w:rPr>
          <w:rFonts w:ascii="仿宋" w:eastAsia="仿宋" w:hAnsi="仿宋" w:cs="楷体_GB2312" w:hint="eastAsia"/>
          <w:sz w:val="24"/>
          <w:szCs w:val="24"/>
        </w:rPr>
        <w:t>纺</w:t>
      </w:r>
      <w:proofErr w:type="gramEnd"/>
      <w:r>
        <w:rPr>
          <w:rFonts w:ascii="仿宋" w:eastAsia="仿宋" w:hAnsi="仿宋" w:cs="楷体_GB2312" w:hint="eastAsia"/>
          <w:sz w:val="24"/>
          <w:szCs w:val="24"/>
        </w:rPr>
        <w:t>涤纶莱赛尔纤维混纺本色纱</w:t>
      </w:r>
      <w:r w:rsidRPr="00BF3F2D">
        <w:rPr>
          <w:rFonts w:ascii="仿宋" w:eastAsia="仿宋" w:hAnsi="仿宋" w:cs="楷体_GB2312" w:hint="eastAsia"/>
          <w:sz w:val="24"/>
          <w:szCs w:val="24"/>
        </w:rPr>
        <w:t>以不同混纺</w:t>
      </w:r>
      <w:proofErr w:type="gramStart"/>
      <w:r w:rsidRPr="00BF3F2D">
        <w:rPr>
          <w:rFonts w:ascii="仿宋" w:eastAsia="仿宋" w:hAnsi="仿宋" w:cs="楷体_GB2312" w:hint="eastAsia"/>
          <w:sz w:val="24"/>
          <w:szCs w:val="24"/>
        </w:rPr>
        <w:t>比及线</w:t>
      </w:r>
      <w:proofErr w:type="gramEnd"/>
      <w:r w:rsidRPr="00BF3F2D">
        <w:rPr>
          <w:rFonts w:ascii="仿宋" w:eastAsia="仿宋" w:hAnsi="仿宋" w:cs="楷体_GB2312" w:hint="eastAsia"/>
          <w:sz w:val="24"/>
          <w:szCs w:val="24"/>
        </w:rPr>
        <w:t>密度分类。根据FZ/T 10008-2018《棉及化纤纯纺、混纺纱线标志与包装》中纱线品种代号的规定，</w:t>
      </w:r>
      <w:r>
        <w:rPr>
          <w:rFonts w:ascii="仿宋" w:eastAsia="仿宋" w:hAnsi="仿宋" w:cs="楷体_GB2312" w:hint="eastAsia"/>
          <w:sz w:val="24"/>
          <w:szCs w:val="24"/>
        </w:rPr>
        <w:t>喷气涡流</w:t>
      </w:r>
      <w:proofErr w:type="gramStart"/>
      <w:r>
        <w:rPr>
          <w:rFonts w:ascii="仿宋" w:eastAsia="仿宋" w:hAnsi="仿宋" w:cs="楷体_GB2312" w:hint="eastAsia"/>
          <w:sz w:val="24"/>
          <w:szCs w:val="24"/>
        </w:rPr>
        <w:t>纺</w:t>
      </w:r>
      <w:proofErr w:type="gramEnd"/>
      <w:r w:rsidRPr="00BF3F2D">
        <w:rPr>
          <w:rFonts w:ascii="仿宋" w:eastAsia="仿宋" w:hAnsi="仿宋" w:cs="楷体_GB2312" w:hint="eastAsia"/>
          <w:sz w:val="24"/>
          <w:szCs w:val="24"/>
        </w:rPr>
        <w:t>代号为</w:t>
      </w:r>
      <w:r>
        <w:rPr>
          <w:rFonts w:ascii="仿宋" w:eastAsia="仿宋" w:hAnsi="仿宋" w:cs="楷体_GB2312"/>
          <w:sz w:val="24"/>
          <w:szCs w:val="24"/>
        </w:rPr>
        <w:t>JV</w:t>
      </w:r>
      <w:r w:rsidRPr="00BF3F2D">
        <w:rPr>
          <w:rFonts w:ascii="仿宋" w:eastAsia="仿宋" w:hAnsi="仿宋" w:cs="楷体_GB2312" w:hint="eastAsia"/>
          <w:sz w:val="24"/>
          <w:szCs w:val="24"/>
        </w:rPr>
        <w:t>，</w:t>
      </w:r>
      <w:r>
        <w:rPr>
          <w:rFonts w:ascii="仿宋" w:eastAsia="仿宋" w:hAnsi="仿宋" w:cs="楷体_GB2312" w:hint="eastAsia"/>
          <w:sz w:val="24"/>
          <w:szCs w:val="24"/>
        </w:rPr>
        <w:t>涤纶</w:t>
      </w:r>
      <w:r w:rsidRPr="00BF3F2D">
        <w:rPr>
          <w:rFonts w:ascii="仿宋" w:eastAsia="仿宋" w:hAnsi="仿宋" w:cs="楷体_GB2312" w:hint="eastAsia"/>
          <w:sz w:val="24"/>
          <w:szCs w:val="24"/>
        </w:rPr>
        <w:t>代号为</w:t>
      </w:r>
      <w:r>
        <w:rPr>
          <w:rFonts w:ascii="仿宋" w:eastAsia="仿宋" w:hAnsi="仿宋" w:cs="楷体_GB2312"/>
          <w:sz w:val="24"/>
          <w:szCs w:val="24"/>
        </w:rPr>
        <w:t>T,</w:t>
      </w:r>
      <w:r w:rsidRPr="00BF3F2D">
        <w:rPr>
          <w:rFonts w:hint="eastAsia"/>
        </w:rPr>
        <w:t xml:space="preserve"> </w:t>
      </w:r>
      <w:r w:rsidRPr="00BF3F2D">
        <w:rPr>
          <w:rFonts w:ascii="仿宋" w:eastAsia="仿宋" w:hAnsi="仿宋" w:cs="楷体_GB2312" w:hint="eastAsia"/>
          <w:sz w:val="24"/>
          <w:szCs w:val="24"/>
        </w:rPr>
        <w:t>莱赛尔纤维</w:t>
      </w:r>
      <w:r>
        <w:rPr>
          <w:rFonts w:ascii="仿宋" w:eastAsia="仿宋" w:hAnsi="仿宋" w:cs="楷体_GB2312" w:hint="eastAsia"/>
          <w:sz w:val="24"/>
          <w:szCs w:val="24"/>
        </w:rPr>
        <w:t>代号</w:t>
      </w:r>
      <w:r w:rsidRPr="00BF3F2D">
        <w:rPr>
          <w:rFonts w:ascii="仿宋" w:eastAsia="仿宋" w:hAnsi="仿宋" w:cs="楷体_GB2312" w:hint="eastAsia"/>
          <w:sz w:val="24"/>
          <w:szCs w:val="24"/>
        </w:rPr>
        <w:t>为Ly。</w:t>
      </w:r>
      <w:r w:rsidR="00DF62A1" w:rsidRPr="00DF62A1">
        <w:rPr>
          <w:rFonts w:ascii="仿宋" w:eastAsia="仿宋" w:hAnsi="仿宋" w:cs="楷体_GB2312" w:hint="eastAsia"/>
          <w:sz w:val="24"/>
          <w:szCs w:val="24"/>
        </w:rPr>
        <w:t>根据GB/T 29862-2013《纺织</w:t>
      </w:r>
      <w:r w:rsidR="00DF62A1" w:rsidRPr="00DF62A1">
        <w:rPr>
          <w:rFonts w:ascii="仿宋" w:eastAsia="仿宋" w:hAnsi="仿宋" w:cs="楷体_GB2312" w:hint="eastAsia"/>
          <w:sz w:val="24"/>
          <w:szCs w:val="24"/>
        </w:rPr>
        <w:lastRenderedPageBreak/>
        <w:t>品  纤维含量的标识》6.2条的规定，</w:t>
      </w:r>
      <w:r w:rsidR="00DF62A1">
        <w:rPr>
          <w:rFonts w:ascii="仿宋" w:eastAsia="仿宋" w:hAnsi="仿宋" w:cs="楷体_GB2312" w:hint="eastAsia"/>
          <w:sz w:val="24"/>
          <w:szCs w:val="24"/>
        </w:rPr>
        <w:t>一般按纤维含量递减顺序列出该纤维含量的百分比，因此</w:t>
      </w:r>
      <w:r w:rsidR="00DF62A1" w:rsidRPr="00DF62A1">
        <w:rPr>
          <w:rFonts w:ascii="仿宋" w:eastAsia="仿宋" w:hAnsi="仿宋" w:cs="楷体_GB2312" w:hint="eastAsia"/>
          <w:sz w:val="24"/>
          <w:szCs w:val="24"/>
        </w:rPr>
        <w:t>产品混纺比以公定质量比表示，具体表示为：</w:t>
      </w:r>
      <w:r w:rsidR="00DF62A1">
        <w:rPr>
          <w:rFonts w:ascii="仿宋" w:eastAsia="仿宋" w:hAnsi="仿宋" w:cs="楷体_GB2312" w:hint="eastAsia"/>
          <w:sz w:val="24"/>
          <w:szCs w:val="24"/>
        </w:rPr>
        <w:t>涤纶</w:t>
      </w:r>
      <w:r w:rsidR="00DF62A1" w:rsidRPr="00DF62A1">
        <w:rPr>
          <w:rFonts w:ascii="仿宋" w:eastAsia="仿宋" w:hAnsi="仿宋" w:cs="楷体_GB2312" w:hint="eastAsia"/>
          <w:sz w:val="24"/>
          <w:szCs w:val="24"/>
        </w:rPr>
        <w:t>含量/</w:t>
      </w:r>
      <w:r w:rsidR="00DF62A1">
        <w:rPr>
          <w:rFonts w:ascii="仿宋" w:eastAsia="仿宋" w:hAnsi="仿宋" w:cs="楷体_GB2312" w:hint="eastAsia"/>
          <w:sz w:val="24"/>
          <w:szCs w:val="24"/>
        </w:rPr>
        <w:t>莱赛尔</w:t>
      </w:r>
      <w:r w:rsidR="00DF62A1" w:rsidRPr="00DF62A1">
        <w:rPr>
          <w:rFonts w:ascii="仿宋" w:eastAsia="仿宋" w:hAnsi="仿宋" w:cs="楷体_GB2312" w:hint="eastAsia"/>
          <w:sz w:val="24"/>
          <w:szCs w:val="24"/>
        </w:rPr>
        <w:t>纤维含量。</w:t>
      </w:r>
    </w:p>
    <w:p w14:paraId="54AC8AA9" w14:textId="6553E4D9" w:rsidR="00823F6A" w:rsidRDefault="00BF3F2D" w:rsidP="00BF3F2D">
      <w:pPr>
        <w:spacing w:line="400" w:lineRule="atLeast"/>
        <w:ind w:firstLineChars="200" w:firstLine="480"/>
        <w:textAlignment w:val="baseline"/>
        <w:rPr>
          <w:rFonts w:ascii="仿宋" w:eastAsia="仿宋" w:hAnsi="仿宋" w:cs="楷体_GB2312" w:hint="eastAsia"/>
          <w:sz w:val="24"/>
          <w:szCs w:val="24"/>
        </w:rPr>
      </w:pPr>
      <w:r w:rsidRPr="00BF3F2D">
        <w:rPr>
          <w:rFonts w:ascii="仿宋" w:eastAsia="仿宋" w:hAnsi="仿宋" w:cs="楷体_GB2312" w:hint="eastAsia"/>
          <w:sz w:val="24"/>
          <w:szCs w:val="24"/>
        </w:rPr>
        <w:t>统一的产品标记使用户能够准确、便捷地显示产品规格，也便于检测机构对该产品进行检测评定。</w:t>
      </w:r>
      <w:r>
        <w:rPr>
          <w:rFonts w:ascii="仿宋" w:eastAsia="仿宋" w:hAnsi="仿宋" w:cs="楷体_GB2312" w:hint="eastAsia"/>
          <w:sz w:val="24"/>
          <w:szCs w:val="24"/>
        </w:rPr>
        <w:t>与其他混纺纱一致，</w:t>
      </w:r>
      <w:r w:rsidRPr="00BF3F2D">
        <w:rPr>
          <w:rFonts w:ascii="仿宋" w:eastAsia="仿宋" w:hAnsi="仿宋" w:cs="楷体_GB2312" w:hint="eastAsia"/>
          <w:sz w:val="24"/>
          <w:szCs w:val="24"/>
        </w:rPr>
        <w:t>将纱线产品标记内容确定为：</w:t>
      </w:r>
      <w:r w:rsidR="00DF62A1" w:rsidRPr="00DF62A1">
        <w:rPr>
          <w:rFonts w:ascii="仿宋" w:eastAsia="仿宋" w:hAnsi="仿宋" w:cs="楷体_GB2312" w:hint="eastAsia"/>
          <w:sz w:val="24"/>
          <w:szCs w:val="24"/>
        </w:rPr>
        <w:t>在线密度前标明纱的生产工艺过程（或代号）、原料名称（或代号）及其混纺比</w:t>
      </w:r>
      <w:r w:rsidR="00DF62A1">
        <w:rPr>
          <w:rFonts w:ascii="仿宋" w:eastAsia="仿宋" w:hAnsi="仿宋" w:cs="楷体_GB2312" w:hint="eastAsia"/>
          <w:sz w:val="24"/>
          <w:szCs w:val="24"/>
        </w:rPr>
        <w:t>。</w:t>
      </w:r>
    </w:p>
    <w:p w14:paraId="6687728D" w14:textId="430C1392" w:rsidR="00A25A80" w:rsidRDefault="00886A52" w:rsidP="006E36C0">
      <w:pPr>
        <w:spacing w:line="400" w:lineRule="atLeast"/>
        <w:ind w:firstLine="465"/>
        <w:textAlignment w:val="baseline"/>
        <w:rPr>
          <w:rFonts w:ascii="仿宋" w:eastAsia="仿宋" w:hAnsi="仿宋"/>
          <w:b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>3.</w:t>
      </w:r>
      <w:r w:rsidR="005B7885" w:rsidRPr="00823F6A">
        <w:rPr>
          <w:rFonts w:ascii="仿宋" w:eastAsia="仿宋" w:hAnsi="仿宋"/>
          <w:b/>
          <w:sz w:val="24"/>
          <w:szCs w:val="24"/>
        </w:rPr>
        <w:t>3</w:t>
      </w:r>
      <w:r>
        <w:rPr>
          <w:rFonts w:ascii="仿宋" w:eastAsia="仿宋" w:hAnsi="仿宋" w:hint="eastAsia"/>
          <w:b/>
          <w:sz w:val="24"/>
          <w:szCs w:val="24"/>
        </w:rPr>
        <w:t xml:space="preserve">  线密度规格划分</w:t>
      </w:r>
    </w:p>
    <w:p w14:paraId="75428BA6" w14:textId="19A01B18" w:rsidR="00A25A80" w:rsidRDefault="00886A52" w:rsidP="006E36C0">
      <w:pPr>
        <w:spacing w:line="400" w:lineRule="atLeast"/>
        <w:ind w:firstLineChars="200" w:firstLine="480"/>
        <w:textAlignment w:val="baseline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喷气涡流</w:t>
      </w:r>
      <w:proofErr w:type="gramStart"/>
      <w:r>
        <w:rPr>
          <w:rFonts w:ascii="仿宋" w:eastAsia="仿宋" w:hAnsi="仿宋" w:hint="eastAsia"/>
          <w:sz w:val="24"/>
          <w:szCs w:val="24"/>
        </w:rPr>
        <w:t>纺</w:t>
      </w:r>
      <w:proofErr w:type="gramEnd"/>
      <w:r>
        <w:rPr>
          <w:rFonts w:ascii="仿宋" w:eastAsia="仿宋" w:hAnsi="仿宋" w:hint="eastAsia"/>
          <w:sz w:val="24"/>
          <w:szCs w:val="24"/>
        </w:rPr>
        <w:t>适合纺制的品种在9.8tex～37.0tex,根据实际调研情况以及常规品种的分布，将线密度划分按照9.8tex～13.0tex、13.1tex～16.0tex、16.1tex～23.0tex、23.1tex～32.0tex、32.1tex～40.0tex五档进行考核。</w:t>
      </w:r>
    </w:p>
    <w:p w14:paraId="14F45CE3" w14:textId="5AF5B1DC" w:rsidR="00A25A80" w:rsidRDefault="00886A52" w:rsidP="006E36C0">
      <w:pPr>
        <w:spacing w:line="400" w:lineRule="atLeast"/>
        <w:ind w:right="480" w:firstLineChars="200" w:firstLine="482"/>
        <w:textAlignment w:val="baseline"/>
        <w:rPr>
          <w:rFonts w:ascii="仿宋" w:eastAsia="仿宋" w:hAnsi="仿宋"/>
          <w:b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>3.</w:t>
      </w:r>
      <w:r w:rsidR="00823F6A">
        <w:rPr>
          <w:rFonts w:ascii="仿宋" w:eastAsia="仿宋" w:hAnsi="仿宋"/>
          <w:b/>
          <w:sz w:val="24"/>
          <w:szCs w:val="24"/>
        </w:rPr>
        <w:t>4</w:t>
      </w:r>
      <w:r>
        <w:rPr>
          <w:rFonts w:ascii="仿宋" w:eastAsia="仿宋" w:hAnsi="仿宋" w:hint="eastAsia"/>
          <w:b/>
          <w:sz w:val="24"/>
          <w:szCs w:val="24"/>
        </w:rPr>
        <w:t xml:space="preserve">  各检测项目的确定</w:t>
      </w:r>
    </w:p>
    <w:p w14:paraId="7D9C346C" w14:textId="77777777" w:rsidR="00A25A80" w:rsidRDefault="00886A52" w:rsidP="006E36C0">
      <w:pPr>
        <w:spacing w:line="400" w:lineRule="atLeast"/>
        <w:ind w:firstLine="465"/>
        <w:textAlignment w:val="baseline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考虑到莱赛尔纤维、喷气涡流</w:t>
      </w:r>
      <w:proofErr w:type="gramStart"/>
      <w:r>
        <w:rPr>
          <w:rFonts w:ascii="仿宋" w:eastAsia="仿宋" w:hAnsi="仿宋" w:hint="eastAsia"/>
          <w:sz w:val="24"/>
          <w:szCs w:val="24"/>
        </w:rPr>
        <w:t>纺</w:t>
      </w:r>
      <w:proofErr w:type="gramEnd"/>
      <w:r>
        <w:rPr>
          <w:rFonts w:ascii="仿宋" w:eastAsia="仿宋" w:hAnsi="仿宋" w:hint="eastAsia"/>
          <w:sz w:val="24"/>
          <w:szCs w:val="24"/>
        </w:rPr>
        <w:t>技术，在制定喷气涡流</w:t>
      </w:r>
      <w:proofErr w:type="gramStart"/>
      <w:r>
        <w:rPr>
          <w:rFonts w:ascii="仿宋" w:eastAsia="仿宋" w:hAnsi="仿宋" w:hint="eastAsia"/>
          <w:sz w:val="24"/>
          <w:szCs w:val="24"/>
        </w:rPr>
        <w:t>纺</w:t>
      </w:r>
      <w:proofErr w:type="gramEnd"/>
      <w:r>
        <w:rPr>
          <w:rFonts w:ascii="仿宋" w:eastAsia="仿宋" w:hAnsi="仿宋" w:hint="eastAsia"/>
          <w:sz w:val="24"/>
          <w:szCs w:val="24"/>
        </w:rPr>
        <w:t>涤纶莱赛尔纤维混纺</w:t>
      </w:r>
      <w:proofErr w:type="gramStart"/>
      <w:r>
        <w:rPr>
          <w:rFonts w:ascii="仿宋" w:eastAsia="仿宋" w:hAnsi="仿宋" w:hint="eastAsia"/>
          <w:sz w:val="24"/>
          <w:szCs w:val="24"/>
        </w:rPr>
        <w:t>纱各项</w:t>
      </w:r>
      <w:proofErr w:type="gramEnd"/>
      <w:r>
        <w:rPr>
          <w:rFonts w:ascii="仿宋" w:eastAsia="仿宋" w:hAnsi="仿宋" w:hint="eastAsia"/>
          <w:sz w:val="24"/>
          <w:szCs w:val="24"/>
        </w:rPr>
        <w:t>技术要求时，参考了以下</w:t>
      </w:r>
      <w:proofErr w:type="gramStart"/>
      <w:r>
        <w:rPr>
          <w:rFonts w:ascii="仿宋" w:eastAsia="仿宋" w:hAnsi="仿宋" w:hint="eastAsia"/>
          <w:sz w:val="24"/>
          <w:szCs w:val="24"/>
        </w:rPr>
        <w:t>下</w:t>
      </w:r>
      <w:proofErr w:type="gramEnd"/>
      <w:r>
        <w:rPr>
          <w:rFonts w:ascii="仿宋" w:eastAsia="仿宋" w:hAnsi="仿宋" w:hint="eastAsia"/>
          <w:sz w:val="24"/>
          <w:szCs w:val="24"/>
        </w:rPr>
        <w:t>标准：</w:t>
      </w:r>
    </w:p>
    <w:p w14:paraId="6C9409C5" w14:textId="77777777" w:rsidR="00A25A80" w:rsidRDefault="00886A52" w:rsidP="006E36C0">
      <w:pPr>
        <w:spacing w:line="400" w:lineRule="atLeast"/>
        <w:ind w:firstLine="465"/>
        <w:textAlignment w:val="baseline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F</w:t>
      </w:r>
      <w:r>
        <w:rPr>
          <w:rFonts w:ascii="仿宋" w:eastAsia="仿宋" w:hAnsi="仿宋"/>
          <w:sz w:val="24"/>
          <w:szCs w:val="24"/>
        </w:rPr>
        <w:t>Z/T 12013</w:t>
      </w:r>
      <w:r>
        <w:rPr>
          <w:rFonts w:ascii="仿宋" w:eastAsia="仿宋" w:hAnsi="仿宋" w:hint="eastAsia"/>
          <w:sz w:val="24"/>
          <w:szCs w:val="24"/>
        </w:rPr>
        <w:t>-</w:t>
      </w:r>
      <w:r>
        <w:rPr>
          <w:rFonts w:ascii="仿宋" w:eastAsia="仿宋" w:hAnsi="仿宋"/>
          <w:sz w:val="24"/>
          <w:szCs w:val="24"/>
        </w:rPr>
        <w:t>2014</w:t>
      </w:r>
      <w:r>
        <w:rPr>
          <w:rFonts w:ascii="仿宋" w:eastAsia="仿宋" w:hAnsi="仿宋" w:hint="eastAsia"/>
          <w:sz w:val="24"/>
          <w:szCs w:val="24"/>
        </w:rPr>
        <w:t>《莱赛尔纤维本色纱线》（适用于环锭纺莱赛尔纤维）；</w:t>
      </w:r>
    </w:p>
    <w:p w14:paraId="0647B232" w14:textId="77777777" w:rsidR="00A25A80" w:rsidRDefault="00886A52" w:rsidP="006E36C0">
      <w:pPr>
        <w:spacing w:line="400" w:lineRule="atLeast"/>
        <w:ind w:firstLine="465"/>
        <w:textAlignment w:val="baseline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C/CCTA</w:t>
      </w:r>
      <w:r>
        <w:rPr>
          <w:rFonts w:ascii="仿宋" w:eastAsia="仿宋" w:hAnsi="仿宋"/>
          <w:sz w:val="24"/>
          <w:szCs w:val="24"/>
        </w:rPr>
        <w:t xml:space="preserve"> </w:t>
      </w:r>
      <w:r>
        <w:rPr>
          <w:rFonts w:ascii="仿宋" w:eastAsia="仿宋" w:hAnsi="仿宋" w:hint="eastAsia"/>
          <w:sz w:val="24"/>
          <w:szCs w:val="24"/>
        </w:rPr>
        <w:t>30402-2021《喷气涡流纺莱赛尔纤维本色纱》；</w:t>
      </w:r>
    </w:p>
    <w:p w14:paraId="078BE3BC" w14:textId="77777777" w:rsidR="00A25A80" w:rsidRDefault="00886A52" w:rsidP="006E36C0">
      <w:pPr>
        <w:spacing w:line="400" w:lineRule="atLeast"/>
        <w:ind w:firstLine="465"/>
        <w:textAlignment w:val="baseline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FZ/T</w:t>
      </w:r>
      <w:r>
        <w:rPr>
          <w:rFonts w:ascii="仿宋" w:eastAsia="仿宋" w:hAnsi="仿宋"/>
          <w:sz w:val="24"/>
          <w:szCs w:val="24"/>
        </w:rPr>
        <w:t xml:space="preserve"> </w:t>
      </w:r>
      <w:r>
        <w:rPr>
          <w:rFonts w:ascii="仿宋" w:eastAsia="仿宋" w:hAnsi="仿宋" w:hint="eastAsia"/>
          <w:sz w:val="24"/>
          <w:szCs w:val="24"/>
        </w:rPr>
        <w:t>12046-2013《喷气涡流纺涤粘混纺色纺纱》；</w:t>
      </w:r>
    </w:p>
    <w:p w14:paraId="1CAC6649" w14:textId="77777777" w:rsidR="00A25A80" w:rsidRDefault="00886A52" w:rsidP="006E36C0">
      <w:pPr>
        <w:spacing w:line="400" w:lineRule="atLeast"/>
        <w:ind w:firstLine="465"/>
        <w:textAlignment w:val="baseline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FZ/T</w:t>
      </w:r>
      <w:r>
        <w:rPr>
          <w:rFonts w:ascii="仿宋" w:eastAsia="仿宋" w:hAnsi="仿宋"/>
          <w:sz w:val="24"/>
          <w:szCs w:val="24"/>
        </w:rPr>
        <w:t xml:space="preserve"> </w:t>
      </w:r>
      <w:r>
        <w:rPr>
          <w:rFonts w:ascii="仿宋" w:eastAsia="仿宋" w:hAnsi="仿宋" w:hint="eastAsia"/>
          <w:sz w:val="24"/>
          <w:szCs w:val="24"/>
        </w:rPr>
        <w:t>12039-2013《喷气涡流纺粘纤纯纺及涤粘混纺本色纱》；</w:t>
      </w:r>
    </w:p>
    <w:p w14:paraId="1CDCC0D5" w14:textId="77777777" w:rsidR="00A25A80" w:rsidRDefault="00886A52" w:rsidP="006E36C0">
      <w:pPr>
        <w:spacing w:line="400" w:lineRule="atLeast"/>
        <w:ind w:firstLine="465"/>
        <w:textAlignment w:val="baseline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FZ/T</w:t>
      </w:r>
      <w:r>
        <w:rPr>
          <w:rFonts w:ascii="仿宋" w:eastAsia="仿宋" w:hAnsi="仿宋"/>
          <w:sz w:val="24"/>
          <w:szCs w:val="24"/>
        </w:rPr>
        <w:t xml:space="preserve"> </w:t>
      </w:r>
      <w:r>
        <w:rPr>
          <w:rFonts w:ascii="仿宋" w:eastAsia="仿宋" w:hAnsi="仿宋" w:hint="eastAsia"/>
          <w:sz w:val="24"/>
          <w:szCs w:val="24"/>
        </w:rPr>
        <w:t>12065-2020《莱赛尔纤维与粘胶纤维混纺本色纱》；</w:t>
      </w:r>
    </w:p>
    <w:p w14:paraId="5BDE7BB3" w14:textId="77777777" w:rsidR="00A25A80" w:rsidRDefault="00886A52" w:rsidP="006E36C0">
      <w:pPr>
        <w:spacing w:line="400" w:lineRule="atLeast"/>
        <w:ind w:firstLineChars="200" w:firstLine="480"/>
        <w:textAlignment w:val="baseline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检测项目确定为：线密度偏差率、线密度变异系数、单纱断裂强度、单纱断裂强力变异系数、条干均匀度变异系数、千米棉结(+200%)、十万米纱</w:t>
      </w:r>
      <w:proofErr w:type="gramStart"/>
      <w:r>
        <w:rPr>
          <w:rFonts w:ascii="仿宋" w:eastAsia="仿宋" w:hAnsi="仿宋" w:hint="eastAsia"/>
          <w:sz w:val="24"/>
          <w:szCs w:val="24"/>
        </w:rPr>
        <w:t>疵</w:t>
      </w:r>
      <w:proofErr w:type="gramEnd"/>
      <w:r>
        <w:rPr>
          <w:rFonts w:ascii="仿宋" w:eastAsia="仿宋" w:hAnsi="仿宋" w:hint="eastAsia"/>
          <w:sz w:val="24"/>
          <w:szCs w:val="24"/>
        </w:rPr>
        <w:t>以及纤维含量偏差八项指标。</w:t>
      </w:r>
    </w:p>
    <w:p w14:paraId="013C7772" w14:textId="27E25410" w:rsidR="00A25A80" w:rsidRDefault="00886A52" w:rsidP="006E36C0">
      <w:pPr>
        <w:spacing w:line="400" w:lineRule="atLeast"/>
        <w:ind w:firstLineChars="200" w:firstLine="482"/>
        <w:textAlignment w:val="baseline"/>
        <w:rPr>
          <w:rFonts w:ascii="仿宋" w:eastAsia="仿宋" w:hAnsi="仿宋" w:cs="楷体_GB2312"/>
          <w:b/>
          <w:bCs/>
          <w:sz w:val="24"/>
          <w:szCs w:val="24"/>
        </w:rPr>
      </w:pPr>
      <w:r>
        <w:rPr>
          <w:rFonts w:ascii="仿宋" w:eastAsia="仿宋" w:hAnsi="仿宋" w:cs="楷体_GB2312" w:hint="eastAsia"/>
          <w:b/>
          <w:bCs/>
          <w:sz w:val="24"/>
          <w:szCs w:val="24"/>
        </w:rPr>
        <w:t>3.</w:t>
      </w:r>
      <w:r w:rsidR="00823F6A">
        <w:rPr>
          <w:rFonts w:ascii="仿宋" w:eastAsia="仿宋" w:hAnsi="仿宋" w:cs="楷体_GB2312"/>
          <w:b/>
          <w:bCs/>
          <w:sz w:val="24"/>
          <w:szCs w:val="24"/>
        </w:rPr>
        <w:t>4</w:t>
      </w:r>
      <w:r>
        <w:rPr>
          <w:rFonts w:ascii="仿宋" w:eastAsia="仿宋" w:hAnsi="仿宋" w:cs="楷体_GB2312" w:hint="eastAsia"/>
          <w:b/>
          <w:bCs/>
          <w:sz w:val="24"/>
          <w:szCs w:val="24"/>
        </w:rPr>
        <w:t>.1</w:t>
      </w:r>
      <w:r>
        <w:rPr>
          <w:rFonts w:ascii="仿宋" w:eastAsia="仿宋" w:hAnsi="仿宋" w:cs="楷体_GB2312"/>
          <w:b/>
          <w:bCs/>
          <w:sz w:val="24"/>
          <w:szCs w:val="24"/>
        </w:rPr>
        <w:t xml:space="preserve">  </w:t>
      </w:r>
      <w:r>
        <w:rPr>
          <w:rFonts w:ascii="仿宋" w:eastAsia="仿宋" w:hAnsi="仿宋" w:cs="楷体_GB2312" w:hint="eastAsia"/>
          <w:b/>
          <w:bCs/>
          <w:sz w:val="24"/>
          <w:szCs w:val="24"/>
        </w:rPr>
        <w:t>线密度偏差率</w:t>
      </w:r>
    </w:p>
    <w:p w14:paraId="07BEF5BB" w14:textId="05576A82" w:rsidR="00A25A80" w:rsidRDefault="00886A52" w:rsidP="006E36C0">
      <w:pPr>
        <w:spacing w:line="400" w:lineRule="atLeast"/>
        <w:ind w:firstLineChars="200" w:firstLine="480"/>
        <w:textAlignment w:val="baseline"/>
        <w:rPr>
          <w:rFonts w:ascii="仿宋" w:eastAsia="仿宋" w:hAnsi="仿宋" w:cs="楷体_GB2312"/>
          <w:sz w:val="24"/>
          <w:szCs w:val="24"/>
        </w:rPr>
      </w:pPr>
      <w:r>
        <w:rPr>
          <w:rFonts w:ascii="仿宋" w:eastAsia="仿宋" w:hAnsi="仿宋" w:cs="楷体_GB2312" w:hint="eastAsia"/>
          <w:sz w:val="24"/>
          <w:szCs w:val="24"/>
        </w:rPr>
        <w:t>线密度</w:t>
      </w:r>
      <w:proofErr w:type="gramStart"/>
      <w:r>
        <w:rPr>
          <w:rFonts w:ascii="仿宋" w:eastAsia="仿宋" w:hAnsi="仿宋" w:cs="楷体_GB2312" w:hint="eastAsia"/>
          <w:sz w:val="24"/>
          <w:szCs w:val="24"/>
        </w:rPr>
        <w:t>偏差率既反映</w:t>
      </w:r>
      <w:proofErr w:type="gramEnd"/>
      <w:r>
        <w:rPr>
          <w:rFonts w:ascii="仿宋" w:eastAsia="仿宋" w:hAnsi="仿宋" w:cs="楷体_GB2312" w:hint="eastAsia"/>
          <w:sz w:val="24"/>
          <w:szCs w:val="24"/>
        </w:rPr>
        <w:t>纱线长片段不匀的评等重要指标之一，又反映纱线直径差异的粗细不匀。控制线密度偏差率，可以提高织造工序的生产效率和布面的平整，消除布面的</w:t>
      </w:r>
      <w:proofErr w:type="gramStart"/>
      <w:r>
        <w:rPr>
          <w:rFonts w:ascii="仿宋" w:eastAsia="仿宋" w:hAnsi="仿宋" w:cs="楷体_GB2312" w:hint="eastAsia"/>
          <w:sz w:val="24"/>
          <w:szCs w:val="24"/>
        </w:rPr>
        <w:t>条影质量</w:t>
      </w:r>
      <w:proofErr w:type="gramEnd"/>
      <w:r>
        <w:rPr>
          <w:rFonts w:ascii="仿宋" w:eastAsia="仿宋" w:hAnsi="仿宋" w:cs="楷体_GB2312" w:hint="eastAsia"/>
          <w:sz w:val="24"/>
          <w:szCs w:val="24"/>
        </w:rPr>
        <w:t>问题。技术指标参考相似标准《喷气涡流纺粘纤纯纺及涤粘混纺本色纱线》，即优等品为±1.5%、一等品为±2.0%、二等品为±2.5%。验证结果为：优等</w:t>
      </w:r>
      <w:r w:rsidR="006C5EE3">
        <w:rPr>
          <w:rFonts w:ascii="仿宋" w:eastAsia="仿宋" w:hAnsi="仿宋" w:cs="楷体_GB2312" w:hint="eastAsia"/>
          <w:sz w:val="24"/>
          <w:szCs w:val="24"/>
        </w:rPr>
        <w:t>品</w:t>
      </w:r>
      <w:r>
        <w:rPr>
          <w:rFonts w:ascii="仿宋" w:eastAsia="仿宋" w:hAnsi="仿宋" w:cs="楷体_GB2312" w:hint="eastAsia"/>
          <w:sz w:val="24"/>
          <w:szCs w:val="24"/>
        </w:rPr>
        <w:t>68.7%，一等</w:t>
      </w:r>
      <w:r w:rsidR="006C5EE3">
        <w:rPr>
          <w:rFonts w:ascii="仿宋" w:eastAsia="仿宋" w:hAnsi="仿宋" w:cs="楷体_GB2312" w:hint="eastAsia"/>
          <w:sz w:val="24"/>
          <w:szCs w:val="24"/>
        </w:rPr>
        <w:t>品</w:t>
      </w:r>
      <w:r>
        <w:rPr>
          <w:rFonts w:ascii="仿宋" w:eastAsia="仿宋" w:hAnsi="仿宋" w:cs="楷体_GB2312" w:hint="eastAsia"/>
          <w:sz w:val="24"/>
          <w:szCs w:val="24"/>
        </w:rPr>
        <w:t>31.</w:t>
      </w:r>
      <w:r w:rsidR="00D64311">
        <w:rPr>
          <w:rFonts w:ascii="仿宋" w:eastAsia="仿宋" w:hAnsi="仿宋" w:cs="楷体_GB2312"/>
          <w:sz w:val="24"/>
          <w:szCs w:val="24"/>
        </w:rPr>
        <w:t>3</w:t>
      </w:r>
      <w:r>
        <w:rPr>
          <w:rFonts w:ascii="仿宋" w:eastAsia="仿宋" w:hAnsi="仿宋" w:cs="楷体_GB2312" w:hint="eastAsia"/>
          <w:sz w:val="24"/>
          <w:szCs w:val="24"/>
        </w:rPr>
        <w:t>%。</w:t>
      </w:r>
    </w:p>
    <w:p w14:paraId="43E5CBF2" w14:textId="440D1A04" w:rsidR="00A25A80" w:rsidRDefault="00886A52" w:rsidP="006E36C0">
      <w:pPr>
        <w:spacing w:line="400" w:lineRule="atLeast"/>
        <w:ind w:firstLineChars="200" w:firstLine="482"/>
        <w:textAlignment w:val="baseline"/>
        <w:rPr>
          <w:rFonts w:ascii="仿宋" w:eastAsia="仿宋" w:hAnsi="仿宋" w:cs="楷体_GB2312"/>
          <w:b/>
          <w:bCs/>
          <w:sz w:val="24"/>
          <w:szCs w:val="24"/>
        </w:rPr>
      </w:pPr>
      <w:r>
        <w:rPr>
          <w:rFonts w:ascii="仿宋" w:eastAsia="仿宋" w:hAnsi="仿宋" w:cs="楷体_GB2312" w:hint="eastAsia"/>
          <w:b/>
          <w:bCs/>
          <w:sz w:val="24"/>
          <w:szCs w:val="24"/>
        </w:rPr>
        <w:t>3.</w:t>
      </w:r>
      <w:r w:rsidR="00823F6A">
        <w:rPr>
          <w:rFonts w:ascii="仿宋" w:eastAsia="仿宋" w:hAnsi="仿宋" w:cs="楷体_GB2312"/>
          <w:b/>
          <w:bCs/>
          <w:sz w:val="24"/>
          <w:szCs w:val="24"/>
        </w:rPr>
        <w:t>4</w:t>
      </w:r>
      <w:r>
        <w:rPr>
          <w:rFonts w:ascii="仿宋" w:eastAsia="仿宋" w:hAnsi="仿宋" w:cs="楷体_GB2312" w:hint="eastAsia"/>
          <w:b/>
          <w:bCs/>
          <w:sz w:val="24"/>
          <w:szCs w:val="24"/>
        </w:rPr>
        <w:t>.2</w:t>
      </w:r>
      <w:r>
        <w:rPr>
          <w:rFonts w:ascii="仿宋" w:eastAsia="仿宋" w:hAnsi="仿宋" w:cs="楷体_GB2312"/>
          <w:b/>
          <w:bCs/>
          <w:sz w:val="24"/>
          <w:szCs w:val="24"/>
        </w:rPr>
        <w:t xml:space="preserve">  </w:t>
      </w:r>
      <w:r>
        <w:rPr>
          <w:rFonts w:ascii="仿宋" w:eastAsia="仿宋" w:hAnsi="仿宋" w:cs="楷体_GB2312" w:hint="eastAsia"/>
          <w:b/>
          <w:bCs/>
          <w:sz w:val="24"/>
          <w:szCs w:val="24"/>
        </w:rPr>
        <w:t>线密度变异系数</w:t>
      </w:r>
    </w:p>
    <w:p w14:paraId="61CDCD0E" w14:textId="77777777" w:rsidR="00A25A80" w:rsidRDefault="00886A52" w:rsidP="006E36C0">
      <w:pPr>
        <w:spacing w:line="400" w:lineRule="atLeast"/>
        <w:ind w:firstLineChars="200" w:firstLine="480"/>
        <w:textAlignment w:val="baseline"/>
        <w:rPr>
          <w:rFonts w:ascii="仿宋" w:eastAsia="仿宋" w:hAnsi="仿宋" w:cs="楷体_GB2312"/>
          <w:sz w:val="24"/>
          <w:szCs w:val="24"/>
        </w:rPr>
      </w:pPr>
      <w:r>
        <w:rPr>
          <w:rFonts w:ascii="仿宋" w:eastAsia="仿宋" w:hAnsi="仿宋" w:cs="楷体_GB2312" w:hint="eastAsia"/>
          <w:sz w:val="24"/>
          <w:szCs w:val="24"/>
        </w:rPr>
        <w:t>线密度变异系数是其他不匀的基础，数值越大，说明纱线差异越大，直接影响布面平整。参考相似标准《喷气涡流纺粘纤纯纺及涤粘混纺本色纱》与《莱赛尔纤维本色纱线》，并结合本产品检测数据确定优等品为≤1.5%、一等品为≤2.0%、二等品为≤2.5%。验证结果为：优等占52.5%，一等占46</w:t>
      </w:r>
      <w:r>
        <w:rPr>
          <w:rFonts w:ascii="仿宋" w:eastAsia="仿宋" w:hAnsi="仿宋" w:cs="楷体_GB2312"/>
          <w:sz w:val="24"/>
          <w:szCs w:val="24"/>
        </w:rPr>
        <w:t>.0</w:t>
      </w:r>
      <w:r>
        <w:rPr>
          <w:rFonts w:ascii="仿宋" w:eastAsia="仿宋" w:hAnsi="仿宋" w:cs="楷体_GB2312" w:hint="eastAsia"/>
          <w:sz w:val="24"/>
          <w:szCs w:val="24"/>
        </w:rPr>
        <w:t>%，</w:t>
      </w:r>
      <w:proofErr w:type="gramStart"/>
      <w:r>
        <w:rPr>
          <w:rFonts w:ascii="仿宋" w:eastAsia="仿宋" w:hAnsi="仿宋" w:cs="楷体_GB2312" w:hint="eastAsia"/>
          <w:sz w:val="24"/>
          <w:szCs w:val="24"/>
        </w:rPr>
        <w:t>二等占</w:t>
      </w:r>
      <w:proofErr w:type="gramEnd"/>
      <w:r>
        <w:rPr>
          <w:rFonts w:ascii="仿宋" w:eastAsia="仿宋" w:hAnsi="仿宋" w:cs="楷体_GB2312" w:hint="eastAsia"/>
          <w:sz w:val="24"/>
          <w:szCs w:val="24"/>
        </w:rPr>
        <w:t>1.5%。</w:t>
      </w:r>
    </w:p>
    <w:p w14:paraId="2F4074D8" w14:textId="45A0243E" w:rsidR="00A25A80" w:rsidRDefault="00886A52" w:rsidP="006E36C0">
      <w:pPr>
        <w:spacing w:line="400" w:lineRule="atLeast"/>
        <w:ind w:firstLineChars="200" w:firstLine="482"/>
        <w:textAlignment w:val="baseline"/>
        <w:rPr>
          <w:rFonts w:ascii="仿宋" w:eastAsia="仿宋" w:hAnsi="仿宋" w:cs="楷体_GB2312"/>
          <w:b/>
          <w:bCs/>
          <w:sz w:val="24"/>
          <w:szCs w:val="24"/>
        </w:rPr>
      </w:pPr>
      <w:r>
        <w:rPr>
          <w:rFonts w:ascii="仿宋" w:eastAsia="仿宋" w:hAnsi="仿宋" w:cs="楷体_GB2312" w:hint="eastAsia"/>
          <w:b/>
          <w:bCs/>
          <w:sz w:val="24"/>
          <w:szCs w:val="24"/>
        </w:rPr>
        <w:t>3.</w:t>
      </w:r>
      <w:r w:rsidR="00823F6A">
        <w:rPr>
          <w:rFonts w:ascii="仿宋" w:eastAsia="仿宋" w:hAnsi="仿宋" w:cs="楷体_GB2312"/>
          <w:b/>
          <w:bCs/>
          <w:sz w:val="24"/>
          <w:szCs w:val="24"/>
        </w:rPr>
        <w:t>4</w:t>
      </w:r>
      <w:r>
        <w:rPr>
          <w:rFonts w:ascii="仿宋" w:eastAsia="仿宋" w:hAnsi="仿宋" w:cs="楷体_GB2312" w:hint="eastAsia"/>
          <w:b/>
          <w:bCs/>
          <w:sz w:val="24"/>
          <w:szCs w:val="24"/>
        </w:rPr>
        <w:t>.3</w:t>
      </w:r>
      <w:r>
        <w:rPr>
          <w:rFonts w:ascii="仿宋" w:eastAsia="仿宋" w:hAnsi="仿宋" w:cs="楷体_GB2312"/>
          <w:b/>
          <w:bCs/>
          <w:sz w:val="24"/>
          <w:szCs w:val="24"/>
        </w:rPr>
        <w:t xml:space="preserve">  </w:t>
      </w:r>
      <w:r>
        <w:rPr>
          <w:rFonts w:ascii="仿宋" w:eastAsia="仿宋" w:hAnsi="仿宋" w:cs="楷体_GB2312" w:hint="eastAsia"/>
          <w:b/>
          <w:bCs/>
          <w:sz w:val="24"/>
          <w:szCs w:val="24"/>
        </w:rPr>
        <w:t>单纱断裂强度</w:t>
      </w:r>
    </w:p>
    <w:p w14:paraId="56CF4561" w14:textId="61427B8F" w:rsidR="00A25A80" w:rsidRDefault="00886A52" w:rsidP="006E36C0">
      <w:pPr>
        <w:spacing w:line="400" w:lineRule="atLeast"/>
        <w:ind w:firstLineChars="200" w:firstLine="480"/>
        <w:textAlignment w:val="baseline"/>
        <w:rPr>
          <w:rFonts w:ascii="仿宋" w:eastAsia="仿宋" w:hAnsi="仿宋" w:cs="楷体_GB2312"/>
          <w:sz w:val="24"/>
          <w:szCs w:val="24"/>
        </w:rPr>
      </w:pPr>
      <w:r>
        <w:rPr>
          <w:rFonts w:ascii="仿宋" w:eastAsia="仿宋" w:hAnsi="仿宋" w:cs="楷体_GB2312" w:hint="eastAsia"/>
          <w:sz w:val="24"/>
          <w:szCs w:val="24"/>
        </w:rPr>
        <w:t>单纱断裂强度反映了生产企业的设备、工艺、生产管理水平及原料使用情况，直接影响涡流纺及织造工序的生产效率。</w:t>
      </w:r>
      <w:r w:rsidR="006C5EE3" w:rsidRPr="00823F6A">
        <w:rPr>
          <w:rFonts w:ascii="仿宋" w:eastAsia="仿宋" w:hAnsi="仿宋" w:cs="楷体_GB2312" w:hint="eastAsia"/>
          <w:sz w:val="24"/>
          <w:szCs w:val="24"/>
        </w:rPr>
        <w:t>考核指标</w:t>
      </w:r>
      <w:r w:rsidRPr="00823F6A">
        <w:rPr>
          <w:rFonts w:ascii="仿宋" w:eastAsia="仿宋" w:hAnsi="仿宋" w:cs="楷体_GB2312" w:hint="eastAsia"/>
          <w:sz w:val="24"/>
          <w:szCs w:val="24"/>
        </w:rPr>
        <w:t>参照企</w:t>
      </w:r>
      <w:r>
        <w:rPr>
          <w:rFonts w:ascii="仿宋" w:eastAsia="仿宋" w:hAnsi="仿宋" w:cs="楷体_GB2312" w:hint="eastAsia"/>
          <w:sz w:val="24"/>
          <w:szCs w:val="24"/>
        </w:rPr>
        <w:t>业生产数据结合贸易要求确定。</w:t>
      </w:r>
    </w:p>
    <w:p w14:paraId="68A57BF1" w14:textId="77777777" w:rsidR="00A25A80" w:rsidRDefault="00886A52" w:rsidP="006E36C0">
      <w:pPr>
        <w:spacing w:line="400" w:lineRule="atLeast"/>
        <w:ind w:firstLineChars="200" w:firstLine="480"/>
        <w:textAlignment w:val="baseline"/>
        <w:rPr>
          <w:rFonts w:ascii="仿宋" w:eastAsia="仿宋" w:hAnsi="仿宋" w:cs="楷体_GB2312"/>
          <w:sz w:val="24"/>
          <w:szCs w:val="24"/>
        </w:rPr>
      </w:pPr>
      <w:r>
        <w:rPr>
          <w:rFonts w:ascii="仿宋" w:eastAsia="仿宋" w:hAnsi="仿宋" w:cs="楷体_GB2312" w:hint="eastAsia"/>
          <w:sz w:val="24"/>
          <w:szCs w:val="24"/>
        </w:rPr>
        <w:lastRenderedPageBreak/>
        <w:t>因为涤纶和莱赛尔纤维配比存在差异，莱赛尔纤维单纤维断裂强度低于涤纶单纤维强度，所以制定单纱断裂强度这项指标时，以T/Ly50/50配比为主。指标</w:t>
      </w:r>
      <w:proofErr w:type="gramStart"/>
      <w:r>
        <w:rPr>
          <w:rFonts w:ascii="仿宋" w:eastAsia="仿宋" w:hAnsi="仿宋" w:cs="楷体_GB2312" w:hint="eastAsia"/>
          <w:sz w:val="24"/>
          <w:szCs w:val="24"/>
        </w:rPr>
        <w:t>值随线密度</w:t>
      </w:r>
      <w:proofErr w:type="gramEnd"/>
      <w:r>
        <w:rPr>
          <w:rFonts w:ascii="仿宋" w:eastAsia="仿宋" w:hAnsi="仿宋" w:cs="楷体_GB2312" w:hint="eastAsia"/>
          <w:sz w:val="24"/>
          <w:szCs w:val="24"/>
        </w:rPr>
        <w:t>的增加而增大（捻系数相同）。经试套，其中优等占74.2%，一等占25.8%。</w:t>
      </w:r>
    </w:p>
    <w:p w14:paraId="2F90C75C" w14:textId="7CF097E7" w:rsidR="00A25A80" w:rsidRDefault="00886A52" w:rsidP="006E36C0">
      <w:pPr>
        <w:spacing w:line="400" w:lineRule="atLeast"/>
        <w:ind w:firstLineChars="200" w:firstLine="482"/>
        <w:textAlignment w:val="baseline"/>
        <w:rPr>
          <w:rFonts w:ascii="仿宋" w:eastAsia="仿宋" w:hAnsi="仿宋" w:cs="楷体_GB2312"/>
          <w:b/>
          <w:bCs/>
          <w:sz w:val="24"/>
          <w:szCs w:val="24"/>
        </w:rPr>
      </w:pPr>
      <w:bookmarkStart w:id="0" w:name="_Hlk76114290"/>
      <w:r>
        <w:rPr>
          <w:rFonts w:ascii="仿宋" w:eastAsia="仿宋" w:hAnsi="仿宋" w:cs="楷体_GB2312" w:hint="eastAsia"/>
          <w:b/>
          <w:bCs/>
          <w:sz w:val="24"/>
          <w:szCs w:val="24"/>
        </w:rPr>
        <w:t>3.</w:t>
      </w:r>
      <w:r w:rsidR="00823F6A">
        <w:rPr>
          <w:rFonts w:ascii="仿宋" w:eastAsia="仿宋" w:hAnsi="仿宋" w:cs="楷体_GB2312"/>
          <w:b/>
          <w:bCs/>
          <w:sz w:val="24"/>
          <w:szCs w:val="24"/>
        </w:rPr>
        <w:t>4</w:t>
      </w:r>
      <w:r>
        <w:rPr>
          <w:rFonts w:ascii="仿宋" w:eastAsia="仿宋" w:hAnsi="仿宋" w:cs="楷体_GB2312" w:hint="eastAsia"/>
          <w:b/>
          <w:bCs/>
          <w:sz w:val="24"/>
          <w:szCs w:val="24"/>
        </w:rPr>
        <w:t>.4</w:t>
      </w:r>
      <w:r>
        <w:rPr>
          <w:rFonts w:ascii="仿宋" w:eastAsia="仿宋" w:hAnsi="仿宋" w:cs="楷体_GB2312"/>
          <w:b/>
          <w:bCs/>
          <w:sz w:val="24"/>
          <w:szCs w:val="24"/>
        </w:rPr>
        <w:t xml:space="preserve">  </w:t>
      </w:r>
      <w:r>
        <w:rPr>
          <w:rFonts w:ascii="仿宋" w:eastAsia="仿宋" w:hAnsi="仿宋" w:cs="楷体_GB2312" w:hint="eastAsia"/>
          <w:b/>
          <w:bCs/>
          <w:sz w:val="24"/>
          <w:szCs w:val="24"/>
        </w:rPr>
        <w:t>单纱断裂强力变异系数</w:t>
      </w:r>
      <w:bookmarkEnd w:id="0"/>
    </w:p>
    <w:p w14:paraId="603CE318" w14:textId="321CFDEB" w:rsidR="00A25A80" w:rsidRPr="00027D46" w:rsidRDefault="00886A52" w:rsidP="006E36C0">
      <w:pPr>
        <w:spacing w:line="400" w:lineRule="atLeast"/>
        <w:ind w:firstLineChars="200" w:firstLine="480"/>
        <w:textAlignment w:val="baseline"/>
        <w:rPr>
          <w:rFonts w:ascii="仿宋" w:eastAsia="仿宋" w:hAnsi="仿宋" w:cs="楷体_GB2312"/>
          <w:sz w:val="24"/>
          <w:szCs w:val="24"/>
        </w:rPr>
      </w:pPr>
      <w:r w:rsidRPr="00027D46">
        <w:rPr>
          <w:rFonts w:ascii="仿宋" w:eastAsia="仿宋" w:hAnsi="仿宋" w:cs="楷体_GB2312" w:hint="eastAsia"/>
          <w:sz w:val="24"/>
          <w:szCs w:val="24"/>
        </w:rPr>
        <w:t>单纱断裂强力变异系数是反应单锭、机台之间差异性的重要指标。一批纱，在单纱断裂强度相对一定的前提下，单纱断裂强力变异系数的大小，会在后道工序例如整经、织造工序等环节表现出来，直接影响后道工序的生产效率。如果单纱断裂强</w:t>
      </w:r>
      <w:r w:rsidR="00027D46">
        <w:rPr>
          <w:rFonts w:ascii="仿宋" w:eastAsia="仿宋" w:hAnsi="仿宋" w:cs="楷体_GB2312" w:hint="eastAsia"/>
          <w:sz w:val="24"/>
          <w:szCs w:val="24"/>
        </w:rPr>
        <w:t>力</w:t>
      </w:r>
      <w:r w:rsidRPr="00027D46">
        <w:rPr>
          <w:rFonts w:ascii="仿宋" w:eastAsia="仿宋" w:hAnsi="仿宋" w:cs="楷体_GB2312" w:hint="eastAsia"/>
          <w:sz w:val="24"/>
          <w:szCs w:val="24"/>
        </w:rPr>
        <w:t>变异系数过大，整经和织造</w:t>
      </w:r>
      <w:r w:rsidR="00027D46" w:rsidRPr="00027D46">
        <w:rPr>
          <w:rFonts w:ascii="仿宋" w:eastAsia="仿宋" w:hAnsi="仿宋" w:cs="楷体_GB2312" w:hint="eastAsia"/>
          <w:sz w:val="24"/>
          <w:szCs w:val="24"/>
        </w:rPr>
        <w:t>断</w:t>
      </w:r>
      <w:r w:rsidRPr="00027D46">
        <w:rPr>
          <w:rFonts w:ascii="仿宋" w:eastAsia="仿宋" w:hAnsi="仿宋" w:cs="楷体_GB2312" w:hint="eastAsia"/>
          <w:sz w:val="24"/>
          <w:szCs w:val="24"/>
        </w:rPr>
        <w:t>头会增加，从而降低生产效率。参照企业实际生产及贸易需求确定该指标，指标</w:t>
      </w:r>
      <w:proofErr w:type="gramStart"/>
      <w:r w:rsidRPr="00027D46">
        <w:rPr>
          <w:rFonts w:ascii="仿宋" w:eastAsia="仿宋" w:hAnsi="仿宋" w:cs="楷体_GB2312" w:hint="eastAsia"/>
          <w:sz w:val="24"/>
          <w:szCs w:val="24"/>
        </w:rPr>
        <w:t>值随线密度</w:t>
      </w:r>
      <w:proofErr w:type="gramEnd"/>
      <w:r w:rsidRPr="00027D46">
        <w:rPr>
          <w:rFonts w:ascii="仿宋" w:eastAsia="仿宋" w:hAnsi="仿宋" w:cs="楷体_GB2312" w:hint="eastAsia"/>
          <w:sz w:val="24"/>
          <w:szCs w:val="24"/>
        </w:rPr>
        <w:t>的增加而减小。经试套，其中优等占53.0%，一等占45.5%，二等1.5%。</w:t>
      </w:r>
    </w:p>
    <w:p w14:paraId="1AE10549" w14:textId="6C78BFEC" w:rsidR="00A25A80" w:rsidRDefault="00886A52" w:rsidP="006E36C0">
      <w:pPr>
        <w:spacing w:line="400" w:lineRule="atLeast"/>
        <w:ind w:firstLineChars="200" w:firstLine="482"/>
        <w:textAlignment w:val="baseline"/>
        <w:rPr>
          <w:rFonts w:ascii="仿宋" w:eastAsia="仿宋" w:hAnsi="仿宋" w:cs="楷体_GB2312"/>
          <w:b/>
          <w:bCs/>
          <w:sz w:val="24"/>
          <w:szCs w:val="24"/>
        </w:rPr>
      </w:pPr>
      <w:r>
        <w:rPr>
          <w:rFonts w:ascii="仿宋" w:eastAsia="仿宋" w:hAnsi="仿宋" w:cs="楷体_GB2312" w:hint="eastAsia"/>
          <w:b/>
          <w:bCs/>
          <w:sz w:val="24"/>
          <w:szCs w:val="24"/>
        </w:rPr>
        <w:t>3.</w:t>
      </w:r>
      <w:r w:rsidR="00823F6A">
        <w:rPr>
          <w:rFonts w:ascii="仿宋" w:eastAsia="仿宋" w:hAnsi="仿宋" w:cs="楷体_GB2312"/>
          <w:b/>
          <w:bCs/>
          <w:sz w:val="24"/>
          <w:szCs w:val="24"/>
        </w:rPr>
        <w:t>4</w:t>
      </w:r>
      <w:r>
        <w:rPr>
          <w:rFonts w:ascii="仿宋" w:eastAsia="仿宋" w:hAnsi="仿宋" w:cs="楷体_GB2312" w:hint="eastAsia"/>
          <w:b/>
          <w:bCs/>
          <w:sz w:val="24"/>
          <w:szCs w:val="24"/>
        </w:rPr>
        <w:t>.5</w:t>
      </w:r>
      <w:r>
        <w:rPr>
          <w:rFonts w:ascii="仿宋" w:eastAsia="仿宋" w:hAnsi="仿宋" w:cs="楷体_GB2312"/>
          <w:b/>
          <w:bCs/>
          <w:sz w:val="24"/>
          <w:szCs w:val="24"/>
        </w:rPr>
        <w:t xml:space="preserve">  </w:t>
      </w:r>
      <w:r>
        <w:rPr>
          <w:rFonts w:ascii="仿宋" w:eastAsia="仿宋" w:hAnsi="仿宋" w:cs="楷体_GB2312" w:hint="eastAsia"/>
          <w:b/>
          <w:bCs/>
          <w:sz w:val="24"/>
          <w:szCs w:val="24"/>
        </w:rPr>
        <w:t>条干均匀度变异系数</w:t>
      </w:r>
    </w:p>
    <w:p w14:paraId="459474C5" w14:textId="77777777" w:rsidR="00A25A80" w:rsidRPr="00027D46" w:rsidRDefault="00886A52" w:rsidP="006E36C0">
      <w:pPr>
        <w:spacing w:line="400" w:lineRule="atLeast"/>
        <w:ind w:firstLineChars="200" w:firstLine="480"/>
        <w:textAlignment w:val="baseline"/>
        <w:rPr>
          <w:rFonts w:ascii="仿宋" w:eastAsia="仿宋" w:hAnsi="仿宋" w:cs="楷体_GB2312"/>
          <w:sz w:val="24"/>
          <w:szCs w:val="24"/>
        </w:rPr>
      </w:pPr>
      <w:r w:rsidRPr="00027D46">
        <w:rPr>
          <w:rFonts w:ascii="仿宋" w:eastAsia="仿宋" w:hAnsi="仿宋" w:cs="楷体_GB2312" w:hint="eastAsia"/>
          <w:sz w:val="24"/>
          <w:szCs w:val="24"/>
        </w:rPr>
        <w:t>条干均匀度变异系数是反应纱线粗细不匀的重要指标，是生产企业的设备、工艺、操作水平、原料使用、温湿度控制等生产技术管理水平的综合体现，是纺纱企业都要关注的主要纱线质量指标之一，条干均匀度变异系数直接反映坯布（面料）的外观质量情况。参照企业生产数据及贸易需求确定该指标，指标</w:t>
      </w:r>
      <w:proofErr w:type="gramStart"/>
      <w:r w:rsidRPr="00027D46">
        <w:rPr>
          <w:rFonts w:ascii="仿宋" w:eastAsia="仿宋" w:hAnsi="仿宋" w:cs="楷体_GB2312" w:hint="eastAsia"/>
          <w:sz w:val="24"/>
          <w:szCs w:val="24"/>
        </w:rPr>
        <w:t>值随线密度</w:t>
      </w:r>
      <w:proofErr w:type="gramEnd"/>
      <w:r w:rsidRPr="00027D46">
        <w:rPr>
          <w:rFonts w:ascii="仿宋" w:eastAsia="仿宋" w:hAnsi="仿宋" w:cs="楷体_GB2312" w:hint="eastAsia"/>
          <w:sz w:val="24"/>
          <w:szCs w:val="24"/>
        </w:rPr>
        <w:t>的增加而减小。经试套，其中优等占43.9%，一等占53.1%，二等3.0%。</w:t>
      </w:r>
    </w:p>
    <w:p w14:paraId="0C326E6C" w14:textId="78BAFBDE" w:rsidR="00A25A80" w:rsidRDefault="00886A52" w:rsidP="006E36C0">
      <w:pPr>
        <w:spacing w:line="400" w:lineRule="atLeast"/>
        <w:ind w:firstLineChars="200" w:firstLine="482"/>
        <w:textAlignment w:val="baseline"/>
        <w:rPr>
          <w:rFonts w:ascii="仿宋" w:eastAsia="仿宋" w:hAnsi="仿宋" w:cs="楷体_GB2312"/>
          <w:sz w:val="24"/>
          <w:szCs w:val="24"/>
        </w:rPr>
      </w:pPr>
      <w:r>
        <w:rPr>
          <w:rFonts w:ascii="仿宋" w:eastAsia="仿宋" w:hAnsi="仿宋" w:cs="楷体_GB2312" w:hint="eastAsia"/>
          <w:b/>
          <w:bCs/>
          <w:sz w:val="24"/>
          <w:szCs w:val="24"/>
        </w:rPr>
        <w:t>3.</w:t>
      </w:r>
      <w:r w:rsidR="00823F6A">
        <w:rPr>
          <w:rFonts w:ascii="仿宋" w:eastAsia="仿宋" w:hAnsi="仿宋" w:cs="楷体_GB2312"/>
          <w:b/>
          <w:bCs/>
          <w:sz w:val="24"/>
          <w:szCs w:val="24"/>
        </w:rPr>
        <w:t>4</w:t>
      </w:r>
      <w:r>
        <w:rPr>
          <w:rFonts w:ascii="仿宋" w:eastAsia="仿宋" w:hAnsi="仿宋" w:cs="楷体_GB2312" w:hint="eastAsia"/>
          <w:b/>
          <w:bCs/>
          <w:sz w:val="24"/>
          <w:szCs w:val="24"/>
        </w:rPr>
        <w:t>.6</w:t>
      </w:r>
      <w:r>
        <w:rPr>
          <w:rFonts w:ascii="仿宋" w:eastAsia="仿宋" w:hAnsi="仿宋" w:cs="楷体_GB2312"/>
          <w:b/>
          <w:bCs/>
          <w:sz w:val="24"/>
          <w:szCs w:val="24"/>
        </w:rPr>
        <w:t xml:space="preserve">  千米</w:t>
      </w:r>
      <w:r>
        <w:rPr>
          <w:rFonts w:ascii="仿宋" w:eastAsia="仿宋" w:hAnsi="仿宋" w:cs="楷体_GB2312" w:hint="eastAsia"/>
          <w:b/>
          <w:bCs/>
          <w:sz w:val="24"/>
          <w:szCs w:val="24"/>
        </w:rPr>
        <w:t>棉结（+</w:t>
      </w:r>
      <w:r>
        <w:rPr>
          <w:rFonts w:ascii="仿宋" w:eastAsia="仿宋" w:hAnsi="仿宋" w:cs="楷体_GB2312"/>
          <w:b/>
          <w:bCs/>
          <w:sz w:val="24"/>
          <w:szCs w:val="24"/>
        </w:rPr>
        <w:t>200</w:t>
      </w:r>
      <w:r>
        <w:rPr>
          <w:rFonts w:ascii="仿宋" w:eastAsia="仿宋" w:hAnsi="仿宋" w:cs="楷体_GB2312" w:hint="eastAsia"/>
          <w:b/>
          <w:bCs/>
          <w:sz w:val="24"/>
          <w:szCs w:val="24"/>
        </w:rPr>
        <w:t>%）</w:t>
      </w:r>
    </w:p>
    <w:p w14:paraId="05C2CC20" w14:textId="77777777" w:rsidR="00A25A80" w:rsidRPr="00027D46" w:rsidRDefault="00886A52" w:rsidP="006E36C0">
      <w:pPr>
        <w:spacing w:line="400" w:lineRule="atLeast"/>
        <w:ind w:firstLineChars="200" w:firstLine="480"/>
        <w:textAlignment w:val="baseline"/>
        <w:rPr>
          <w:rFonts w:ascii="仿宋" w:eastAsia="仿宋" w:hAnsi="仿宋" w:cs="楷体_GB2312"/>
          <w:sz w:val="24"/>
          <w:szCs w:val="24"/>
        </w:rPr>
      </w:pPr>
      <w:r w:rsidRPr="00027D46">
        <w:rPr>
          <w:rFonts w:ascii="仿宋" w:eastAsia="仿宋" w:hAnsi="仿宋" w:cs="楷体_GB2312" w:hint="eastAsia"/>
          <w:sz w:val="24"/>
          <w:szCs w:val="24"/>
        </w:rPr>
        <w:t>千米棉结是反映纱线疵点的重要指标，是体现企业生产管理水平的重要指标之一，特别是纺纱原料选配中要结合千米棉结的控制，合理选配纺纱纤维，关注生产过程中回花含量的控制。该指标直接影响布面外观质量以及布面触感，在实际市场经营过程中，也是质量反馈的常见问题。结合企业生产数据进行制定该指标，指标</w:t>
      </w:r>
      <w:proofErr w:type="gramStart"/>
      <w:r w:rsidRPr="00027D46">
        <w:rPr>
          <w:rFonts w:ascii="仿宋" w:eastAsia="仿宋" w:hAnsi="仿宋" w:cs="楷体_GB2312" w:hint="eastAsia"/>
          <w:sz w:val="24"/>
          <w:szCs w:val="24"/>
        </w:rPr>
        <w:t>值随线密度</w:t>
      </w:r>
      <w:proofErr w:type="gramEnd"/>
      <w:r w:rsidRPr="00027D46">
        <w:rPr>
          <w:rFonts w:ascii="仿宋" w:eastAsia="仿宋" w:hAnsi="仿宋" w:cs="楷体_GB2312" w:hint="eastAsia"/>
          <w:sz w:val="24"/>
          <w:szCs w:val="24"/>
        </w:rPr>
        <w:t>的增加而减小。经试套，其中优等占39.4%，一等占59.1%，</w:t>
      </w:r>
      <w:proofErr w:type="gramStart"/>
      <w:r w:rsidRPr="00027D46">
        <w:rPr>
          <w:rFonts w:ascii="仿宋" w:eastAsia="仿宋" w:hAnsi="仿宋" w:cs="楷体_GB2312" w:hint="eastAsia"/>
          <w:sz w:val="24"/>
          <w:szCs w:val="24"/>
        </w:rPr>
        <w:t>二等占</w:t>
      </w:r>
      <w:proofErr w:type="gramEnd"/>
      <w:r w:rsidRPr="00027D46">
        <w:rPr>
          <w:rFonts w:ascii="仿宋" w:eastAsia="仿宋" w:hAnsi="仿宋" w:cs="楷体_GB2312" w:hint="eastAsia"/>
          <w:sz w:val="24"/>
          <w:szCs w:val="24"/>
        </w:rPr>
        <w:t>1.5%。</w:t>
      </w:r>
    </w:p>
    <w:p w14:paraId="1D1DA585" w14:textId="72F0526C" w:rsidR="00A25A80" w:rsidRDefault="00886A52" w:rsidP="006E36C0">
      <w:pPr>
        <w:spacing w:line="400" w:lineRule="atLeast"/>
        <w:ind w:right="480" w:firstLineChars="200" w:firstLine="482"/>
        <w:textAlignment w:val="baseline"/>
        <w:rPr>
          <w:rFonts w:ascii="仿宋" w:eastAsia="仿宋" w:hAnsi="仿宋"/>
          <w:b/>
          <w:bCs/>
          <w:sz w:val="24"/>
          <w:szCs w:val="24"/>
        </w:rPr>
      </w:pPr>
      <w:r>
        <w:rPr>
          <w:rFonts w:ascii="仿宋" w:eastAsia="仿宋" w:hAnsi="仿宋" w:hint="eastAsia"/>
          <w:b/>
          <w:bCs/>
          <w:sz w:val="24"/>
          <w:szCs w:val="24"/>
        </w:rPr>
        <w:t>3.</w:t>
      </w:r>
      <w:r w:rsidR="00823F6A">
        <w:rPr>
          <w:rFonts w:ascii="仿宋" w:eastAsia="仿宋" w:hAnsi="仿宋"/>
          <w:b/>
          <w:bCs/>
          <w:sz w:val="24"/>
          <w:szCs w:val="24"/>
        </w:rPr>
        <w:t>4</w:t>
      </w:r>
      <w:r>
        <w:rPr>
          <w:rFonts w:ascii="仿宋" w:eastAsia="仿宋" w:hAnsi="仿宋" w:hint="eastAsia"/>
          <w:b/>
          <w:bCs/>
          <w:sz w:val="24"/>
          <w:szCs w:val="24"/>
        </w:rPr>
        <w:t xml:space="preserve">.7 </w:t>
      </w:r>
      <w:r>
        <w:rPr>
          <w:rFonts w:ascii="仿宋" w:eastAsia="仿宋" w:hAnsi="仿宋"/>
          <w:b/>
          <w:bCs/>
          <w:sz w:val="24"/>
          <w:szCs w:val="24"/>
        </w:rPr>
        <w:t xml:space="preserve"> 十万米纱</w:t>
      </w:r>
      <w:proofErr w:type="gramStart"/>
      <w:r>
        <w:rPr>
          <w:rFonts w:ascii="仿宋" w:eastAsia="仿宋" w:hAnsi="仿宋"/>
          <w:b/>
          <w:bCs/>
          <w:sz w:val="24"/>
          <w:szCs w:val="24"/>
        </w:rPr>
        <w:t>疵</w:t>
      </w:r>
      <w:proofErr w:type="gramEnd"/>
    </w:p>
    <w:p w14:paraId="28370518" w14:textId="156042C6" w:rsidR="00A25A80" w:rsidRPr="00027D46" w:rsidRDefault="00886A52" w:rsidP="006E36C0">
      <w:pPr>
        <w:widowControl/>
        <w:spacing w:line="400" w:lineRule="atLeast"/>
        <w:ind w:firstLineChars="200" w:firstLine="480"/>
        <w:jc w:val="left"/>
        <w:rPr>
          <w:rFonts w:ascii="Tahoma" w:eastAsia="Tahoma" w:hAnsi="Tahoma" w:cs="Tahoma"/>
          <w:sz w:val="14"/>
          <w:szCs w:val="14"/>
        </w:rPr>
      </w:pPr>
      <w:r w:rsidRPr="00027D46">
        <w:rPr>
          <w:rFonts w:ascii="仿宋" w:eastAsia="仿宋" w:hAnsi="仿宋" w:hint="eastAsia"/>
          <w:sz w:val="24"/>
          <w:szCs w:val="24"/>
        </w:rPr>
        <w:t>十万米纱</w:t>
      </w:r>
      <w:proofErr w:type="gramStart"/>
      <w:r w:rsidRPr="00027D46">
        <w:rPr>
          <w:rFonts w:ascii="仿宋" w:eastAsia="仿宋" w:hAnsi="仿宋" w:hint="eastAsia"/>
          <w:sz w:val="24"/>
          <w:szCs w:val="24"/>
        </w:rPr>
        <w:t>疵</w:t>
      </w:r>
      <w:proofErr w:type="gramEnd"/>
      <w:r w:rsidRPr="00027D46">
        <w:rPr>
          <w:rFonts w:ascii="仿宋" w:eastAsia="仿宋" w:hAnsi="仿宋" w:hint="eastAsia"/>
          <w:sz w:val="24"/>
          <w:szCs w:val="24"/>
        </w:rPr>
        <w:t>是综合衡量纱线质量的重要指标，可以比较全面的反映纺纱企业的综合管理水平。十万米纱</w:t>
      </w:r>
      <w:proofErr w:type="gramStart"/>
      <w:r w:rsidRPr="00027D46">
        <w:rPr>
          <w:rFonts w:ascii="仿宋" w:eastAsia="仿宋" w:hAnsi="仿宋" w:hint="eastAsia"/>
          <w:sz w:val="24"/>
          <w:szCs w:val="24"/>
        </w:rPr>
        <w:t>疵</w:t>
      </w:r>
      <w:proofErr w:type="gramEnd"/>
      <w:r w:rsidRPr="00027D46">
        <w:rPr>
          <w:rFonts w:ascii="仿宋" w:eastAsia="仿宋" w:hAnsi="仿宋" w:hint="eastAsia"/>
          <w:sz w:val="24"/>
          <w:szCs w:val="24"/>
        </w:rPr>
        <w:t>由常发性纱</w:t>
      </w:r>
      <w:proofErr w:type="gramStart"/>
      <w:r w:rsidRPr="00027D46">
        <w:rPr>
          <w:rFonts w:ascii="仿宋" w:eastAsia="仿宋" w:hAnsi="仿宋" w:hint="eastAsia"/>
          <w:sz w:val="24"/>
          <w:szCs w:val="24"/>
        </w:rPr>
        <w:t>疵</w:t>
      </w:r>
      <w:proofErr w:type="gramEnd"/>
      <w:r w:rsidRPr="00027D46">
        <w:rPr>
          <w:rFonts w:ascii="仿宋" w:eastAsia="仿宋" w:hAnsi="仿宋" w:hint="eastAsia"/>
          <w:sz w:val="24"/>
          <w:szCs w:val="24"/>
        </w:rPr>
        <w:t>和偶发性纱</w:t>
      </w:r>
      <w:proofErr w:type="gramStart"/>
      <w:r w:rsidRPr="00027D46">
        <w:rPr>
          <w:rFonts w:ascii="仿宋" w:eastAsia="仿宋" w:hAnsi="仿宋" w:hint="eastAsia"/>
          <w:sz w:val="24"/>
          <w:szCs w:val="24"/>
        </w:rPr>
        <w:t>疵</w:t>
      </w:r>
      <w:proofErr w:type="gramEnd"/>
      <w:r w:rsidRPr="00027D46">
        <w:rPr>
          <w:rFonts w:ascii="仿宋" w:eastAsia="仿宋" w:hAnsi="仿宋" w:hint="eastAsia"/>
          <w:sz w:val="24"/>
          <w:szCs w:val="24"/>
        </w:rPr>
        <w:t>组成，是</w:t>
      </w:r>
      <w:r w:rsidRPr="00027D46">
        <w:rPr>
          <w:rFonts w:ascii="仿宋" w:eastAsia="仿宋" w:hAnsi="仿宋" w:cs="仿宋" w:hint="eastAsia"/>
          <w:kern w:val="0"/>
          <w:sz w:val="24"/>
          <w:szCs w:val="24"/>
          <w:lang w:bidi="ar"/>
        </w:rPr>
        <w:t>由于设备管理不善、操作不良、工艺设计不合理、原料及回</w:t>
      </w:r>
      <w:proofErr w:type="gramStart"/>
      <w:r w:rsidRPr="00027D46">
        <w:rPr>
          <w:rFonts w:ascii="仿宋" w:eastAsia="仿宋" w:hAnsi="仿宋" w:cs="仿宋" w:hint="eastAsia"/>
          <w:kern w:val="0"/>
          <w:sz w:val="24"/>
          <w:szCs w:val="24"/>
          <w:lang w:bidi="ar"/>
        </w:rPr>
        <w:t>花利用</w:t>
      </w:r>
      <w:proofErr w:type="gramEnd"/>
      <w:r w:rsidRPr="00027D46">
        <w:rPr>
          <w:rFonts w:ascii="仿宋" w:eastAsia="仿宋" w:hAnsi="仿宋" w:cs="仿宋" w:hint="eastAsia"/>
          <w:kern w:val="0"/>
          <w:sz w:val="24"/>
          <w:szCs w:val="24"/>
          <w:lang w:bidi="ar"/>
        </w:rPr>
        <w:t>不当等原因所造成，对后工序和织物的布面质量影响显著,所以必须在后道工序（例如电子清纱）清除。在生产过程中，在工艺、设备、原料、回花管理、操作技术等方面要加以控制，以有效降低有害纱</w:t>
      </w:r>
      <w:proofErr w:type="gramStart"/>
      <w:r w:rsidRPr="00027D46">
        <w:rPr>
          <w:rFonts w:ascii="仿宋" w:eastAsia="仿宋" w:hAnsi="仿宋" w:cs="仿宋" w:hint="eastAsia"/>
          <w:kern w:val="0"/>
          <w:sz w:val="24"/>
          <w:szCs w:val="24"/>
          <w:lang w:bidi="ar"/>
        </w:rPr>
        <w:t>疵</w:t>
      </w:r>
      <w:proofErr w:type="gramEnd"/>
      <w:r w:rsidRPr="00027D46">
        <w:rPr>
          <w:rFonts w:ascii="仿宋" w:eastAsia="仿宋" w:hAnsi="仿宋" w:cs="仿宋" w:hint="eastAsia"/>
          <w:kern w:val="0"/>
          <w:sz w:val="24"/>
          <w:szCs w:val="24"/>
          <w:lang w:bidi="ar"/>
        </w:rPr>
        <w:t>的产生。</w:t>
      </w:r>
      <w:r w:rsidRPr="00027D46">
        <w:rPr>
          <w:rFonts w:ascii="仿宋" w:eastAsia="仿宋" w:hAnsi="仿宋" w:hint="eastAsia"/>
          <w:sz w:val="24"/>
          <w:szCs w:val="24"/>
        </w:rPr>
        <w:t>根据实际生产数据并参照相关标准，9.8tex～13.0tex范围优等品≤1</w:t>
      </w:r>
      <w:r w:rsidRPr="00027D46">
        <w:rPr>
          <w:rFonts w:ascii="仿宋" w:eastAsia="仿宋" w:hAnsi="仿宋"/>
          <w:sz w:val="24"/>
          <w:szCs w:val="24"/>
        </w:rPr>
        <w:t>0</w:t>
      </w:r>
      <w:r w:rsidRPr="00027D46">
        <w:rPr>
          <w:rFonts w:ascii="仿宋" w:eastAsia="仿宋" w:hAnsi="仿宋" w:hint="eastAsia"/>
          <w:sz w:val="24"/>
          <w:szCs w:val="24"/>
        </w:rPr>
        <w:t>个/10</w:t>
      </w:r>
      <w:r w:rsidRPr="00027D46">
        <w:rPr>
          <w:rFonts w:ascii="仿宋" w:eastAsia="仿宋" w:hAnsi="仿宋" w:hint="eastAsia"/>
          <w:sz w:val="24"/>
          <w:szCs w:val="24"/>
          <w:vertAlign w:val="superscript"/>
        </w:rPr>
        <w:t>5</w:t>
      </w:r>
      <w:r w:rsidRPr="00027D46">
        <w:rPr>
          <w:rFonts w:ascii="仿宋" w:eastAsia="仿宋" w:hAnsi="仿宋" w:hint="eastAsia"/>
          <w:sz w:val="24"/>
          <w:szCs w:val="24"/>
        </w:rPr>
        <w:t>m、一等品≤</w:t>
      </w:r>
      <w:r w:rsidRPr="00027D46">
        <w:rPr>
          <w:rFonts w:ascii="仿宋" w:eastAsia="仿宋" w:hAnsi="仿宋"/>
          <w:sz w:val="24"/>
          <w:szCs w:val="24"/>
        </w:rPr>
        <w:t>20</w:t>
      </w:r>
      <w:r w:rsidRPr="00027D46">
        <w:rPr>
          <w:rFonts w:ascii="仿宋" w:eastAsia="仿宋" w:hAnsi="仿宋" w:hint="eastAsia"/>
          <w:sz w:val="24"/>
          <w:szCs w:val="24"/>
        </w:rPr>
        <w:t>个/10</w:t>
      </w:r>
      <w:r w:rsidRPr="00027D46">
        <w:rPr>
          <w:rFonts w:ascii="仿宋" w:eastAsia="仿宋" w:hAnsi="仿宋" w:hint="eastAsia"/>
          <w:sz w:val="24"/>
          <w:szCs w:val="24"/>
          <w:vertAlign w:val="superscript"/>
        </w:rPr>
        <w:t>5</w:t>
      </w:r>
      <w:r w:rsidRPr="00027D46">
        <w:rPr>
          <w:rFonts w:ascii="仿宋" w:eastAsia="仿宋" w:hAnsi="仿宋" w:hint="eastAsia"/>
          <w:sz w:val="24"/>
          <w:szCs w:val="24"/>
        </w:rPr>
        <w:t>m；</w:t>
      </w:r>
      <w:r w:rsidRPr="00027D46">
        <w:rPr>
          <w:rFonts w:ascii="仿宋" w:eastAsia="仿宋" w:hAnsi="仿宋"/>
          <w:sz w:val="24"/>
          <w:szCs w:val="24"/>
        </w:rPr>
        <w:t>13.1</w:t>
      </w:r>
      <w:r w:rsidRPr="00027D46">
        <w:rPr>
          <w:rFonts w:ascii="仿宋" w:eastAsia="仿宋" w:hAnsi="仿宋" w:hint="eastAsia"/>
          <w:sz w:val="24"/>
          <w:szCs w:val="24"/>
        </w:rPr>
        <w:t>tex～</w:t>
      </w:r>
      <w:r w:rsidRPr="00027D46">
        <w:rPr>
          <w:rFonts w:ascii="仿宋" w:eastAsia="仿宋" w:hAnsi="仿宋"/>
          <w:sz w:val="24"/>
          <w:szCs w:val="24"/>
        </w:rPr>
        <w:t>32.0</w:t>
      </w:r>
      <w:r w:rsidRPr="00027D46">
        <w:rPr>
          <w:rFonts w:ascii="仿宋" w:eastAsia="仿宋" w:hAnsi="仿宋" w:hint="eastAsia"/>
          <w:sz w:val="24"/>
          <w:szCs w:val="24"/>
        </w:rPr>
        <w:t>tex范围优等品≤</w:t>
      </w:r>
      <w:r w:rsidRPr="00027D46">
        <w:rPr>
          <w:rFonts w:ascii="仿宋" w:eastAsia="仿宋" w:hAnsi="仿宋"/>
          <w:sz w:val="24"/>
          <w:szCs w:val="24"/>
        </w:rPr>
        <w:t>5</w:t>
      </w:r>
      <w:r w:rsidRPr="00027D46">
        <w:rPr>
          <w:rFonts w:ascii="仿宋" w:eastAsia="仿宋" w:hAnsi="仿宋" w:hint="eastAsia"/>
          <w:sz w:val="24"/>
          <w:szCs w:val="24"/>
        </w:rPr>
        <w:t>个/10</w:t>
      </w:r>
      <w:r w:rsidRPr="00027D46">
        <w:rPr>
          <w:rFonts w:ascii="仿宋" w:eastAsia="仿宋" w:hAnsi="仿宋" w:hint="eastAsia"/>
          <w:sz w:val="24"/>
          <w:szCs w:val="24"/>
          <w:vertAlign w:val="superscript"/>
        </w:rPr>
        <w:t>5</w:t>
      </w:r>
      <w:r w:rsidRPr="00027D46">
        <w:rPr>
          <w:rFonts w:ascii="仿宋" w:eastAsia="仿宋" w:hAnsi="仿宋" w:hint="eastAsia"/>
          <w:sz w:val="24"/>
          <w:szCs w:val="24"/>
        </w:rPr>
        <w:t>m、一等品≤</w:t>
      </w:r>
      <w:r w:rsidRPr="00027D46">
        <w:rPr>
          <w:rFonts w:ascii="仿宋" w:eastAsia="仿宋" w:hAnsi="仿宋"/>
          <w:sz w:val="24"/>
          <w:szCs w:val="24"/>
        </w:rPr>
        <w:t>15</w:t>
      </w:r>
      <w:r w:rsidRPr="00027D46">
        <w:rPr>
          <w:rFonts w:ascii="仿宋" w:eastAsia="仿宋" w:hAnsi="仿宋" w:hint="eastAsia"/>
          <w:sz w:val="24"/>
          <w:szCs w:val="24"/>
        </w:rPr>
        <w:t>个/10</w:t>
      </w:r>
      <w:r w:rsidRPr="00027D46">
        <w:rPr>
          <w:rFonts w:ascii="仿宋" w:eastAsia="仿宋" w:hAnsi="仿宋" w:hint="eastAsia"/>
          <w:sz w:val="24"/>
          <w:szCs w:val="24"/>
          <w:vertAlign w:val="superscript"/>
        </w:rPr>
        <w:t>5</w:t>
      </w:r>
      <w:r w:rsidRPr="00027D46">
        <w:rPr>
          <w:rFonts w:ascii="仿宋" w:eastAsia="仿宋" w:hAnsi="仿宋" w:hint="eastAsia"/>
          <w:sz w:val="24"/>
          <w:szCs w:val="24"/>
        </w:rPr>
        <w:t>m；</w:t>
      </w:r>
      <w:r w:rsidRPr="00027D46">
        <w:rPr>
          <w:rFonts w:ascii="仿宋" w:eastAsia="仿宋" w:hAnsi="仿宋"/>
          <w:sz w:val="24"/>
          <w:szCs w:val="24"/>
        </w:rPr>
        <w:t>32.1</w:t>
      </w:r>
      <w:r w:rsidRPr="00027D46">
        <w:rPr>
          <w:rFonts w:ascii="仿宋" w:eastAsia="仿宋" w:hAnsi="仿宋" w:hint="eastAsia"/>
          <w:sz w:val="24"/>
          <w:szCs w:val="24"/>
        </w:rPr>
        <w:t>tex～</w:t>
      </w:r>
      <w:r w:rsidRPr="00027D46">
        <w:rPr>
          <w:rFonts w:ascii="仿宋" w:eastAsia="仿宋" w:hAnsi="仿宋"/>
          <w:sz w:val="24"/>
          <w:szCs w:val="24"/>
        </w:rPr>
        <w:t>40.0</w:t>
      </w:r>
      <w:r w:rsidRPr="00027D46">
        <w:rPr>
          <w:rFonts w:ascii="仿宋" w:eastAsia="仿宋" w:hAnsi="仿宋" w:hint="eastAsia"/>
          <w:sz w:val="24"/>
          <w:szCs w:val="24"/>
        </w:rPr>
        <w:t>tex范围优等品≤</w:t>
      </w:r>
      <w:r w:rsidRPr="00027D46">
        <w:rPr>
          <w:rFonts w:ascii="仿宋" w:eastAsia="仿宋" w:hAnsi="仿宋"/>
          <w:sz w:val="24"/>
          <w:szCs w:val="24"/>
        </w:rPr>
        <w:t>5</w:t>
      </w:r>
      <w:r w:rsidRPr="00027D46">
        <w:rPr>
          <w:rFonts w:ascii="仿宋" w:eastAsia="仿宋" w:hAnsi="仿宋" w:hint="eastAsia"/>
          <w:sz w:val="24"/>
          <w:szCs w:val="24"/>
        </w:rPr>
        <w:t>个/10</w:t>
      </w:r>
      <w:r w:rsidRPr="00027D46">
        <w:rPr>
          <w:rFonts w:ascii="仿宋" w:eastAsia="仿宋" w:hAnsi="仿宋" w:hint="eastAsia"/>
          <w:sz w:val="24"/>
          <w:szCs w:val="24"/>
          <w:vertAlign w:val="superscript"/>
        </w:rPr>
        <w:t>5</w:t>
      </w:r>
      <w:r w:rsidRPr="00027D46">
        <w:rPr>
          <w:rFonts w:ascii="仿宋" w:eastAsia="仿宋" w:hAnsi="仿宋" w:hint="eastAsia"/>
          <w:sz w:val="24"/>
          <w:szCs w:val="24"/>
        </w:rPr>
        <w:t>m、一等品≤</w:t>
      </w:r>
      <w:r w:rsidRPr="00027D46">
        <w:rPr>
          <w:rFonts w:ascii="仿宋" w:eastAsia="仿宋" w:hAnsi="仿宋"/>
          <w:sz w:val="24"/>
          <w:szCs w:val="24"/>
        </w:rPr>
        <w:t>15</w:t>
      </w:r>
      <w:r w:rsidRPr="00027D46">
        <w:rPr>
          <w:rFonts w:ascii="仿宋" w:eastAsia="仿宋" w:hAnsi="仿宋" w:hint="eastAsia"/>
          <w:sz w:val="24"/>
          <w:szCs w:val="24"/>
        </w:rPr>
        <w:t>个/10</w:t>
      </w:r>
      <w:r w:rsidRPr="00027D46">
        <w:rPr>
          <w:rFonts w:ascii="仿宋" w:eastAsia="仿宋" w:hAnsi="仿宋" w:hint="eastAsia"/>
          <w:sz w:val="24"/>
          <w:szCs w:val="24"/>
          <w:vertAlign w:val="superscript"/>
        </w:rPr>
        <w:t>5</w:t>
      </w:r>
      <w:r w:rsidRPr="00027D46">
        <w:rPr>
          <w:rFonts w:ascii="仿宋" w:eastAsia="仿宋" w:hAnsi="仿宋" w:hint="eastAsia"/>
          <w:sz w:val="24"/>
          <w:szCs w:val="24"/>
        </w:rPr>
        <w:t>m，</w:t>
      </w:r>
      <w:r w:rsidRPr="00027D46">
        <w:rPr>
          <w:rFonts w:ascii="仿宋" w:eastAsia="仿宋" w:hAnsi="仿宋" w:cs="楷体_GB2312" w:hint="eastAsia"/>
          <w:sz w:val="24"/>
          <w:szCs w:val="24"/>
        </w:rPr>
        <w:t>指标</w:t>
      </w:r>
      <w:proofErr w:type="gramStart"/>
      <w:r w:rsidRPr="00027D46">
        <w:rPr>
          <w:rFonts w:ascii="仿宋" w:eastAsia="仿宋" w:hAnsi="仿宋" w:cs="楷体_GB2312" w:hint="eastAsia"/>
          <w:sz w:val="24"/>
          <w:szCs w:val="24"/>
        </w:rPr>
        <w:t>值随线密度</w:t>
      </w:r>
      <w:proofErr w:type="gramEnd"/>
      <w:r w:rsidRPr="00027D46">
        <w:rPr>
          <w:rFonts w:ascii="仿宋" w:eastAsia="仿宋" w:hAnsi="仿宋" w:cs="楷体_GB2312" w:hint="eastAsia"/>
          <w:sz w:val="24"/>
          <w:szCs w:val="24"/>
        </w:rPr>
        <w:t>的增加而减小。</w:t>
      </w:r>
      <w:r w:rsidRPr="00027D46">
        <w:rPr>
          <w:rFonts w:ascii="仿宋" w:eastAsia="仿宋" w:hAnsi="仿宋" w:hint="eastAsia"/>
          <w:sz w:val="24"/>
          <w:szCs w:val="24"/>
        </w:rPr>
        <w:t>该指标是基于纺纱过程中，回花率不大于2%的条件下，对实验数据进行综合分析后确定的。</w:t>
      </w:r>
      <w:r w:rsidRPr="00027D46">
        <w:rPr>
          <w:rFonts w:ascii="仿宋" w:eastAsia="仿宋" w:hAnsi="仿宋" w:cs="楷体_GB2312" w:hint="eastAsia"/>
          <w:sz w:val="24"/>
          <w:szCs w:val="24"/>
        </w:rPr>
        <w:t>经试套，</w:t>
      </w:r>
      <w:r w:rsidRPr="00027D46">
        <w:rPr>
          <w:rFonts w:ascii="仿宋" w:eastAsia="仿宋" w:hAnsi="仿宋" w:hint="eastAsia"/>
          <w:sz w:val="24"/>
          <w:szCs w:val="24"/>
        </w:rPr>
        <w:t>其中优等占78.3%，一等占21.7%。</w:t>
      </w:r>
    </w:p>
    <w:p w14:paraId="61CB1F4A" w14:textId="77777777" w:rsidR="00A25A80" w:rsidRPr="00027D46" w:rsidRDefault="00886A52" w:rsidP="006E36C0">
      <w:pPr>
        <w:spacing w:line="400" w:lineRule="atLeast"/>
        <w:ind w:firstLineChars="200" w:firstLine="480"/>
        <w:textAlignment w:val="baseline"/>
        <w:rPr>
          <w:rFonts w:ascii="仿宋" w:eastAsia="仿宋" w:hAnsi="仿宋"/>
          <w:sz w:val="24"/>
          <w:szCs w:val="24"/>
        </w:rPr>
      </w:pPr>
      <w:r w:rsidRPr="00027D46">
        <w:rPr>
          <w:rFonts w:ascii="仿宋" w:eastAsia="仿宋" w:hAnsi="仿宋" w:hint="eastAsia"/>
          <w:sz w:val="24"/>
          <w:szCs w:val="24"/>
        </w:rPr>
        <w:t>各指标具体要求按表1规定。</w:t>
      </w:r>
    </w:p>
    <w:p w14:paraId="487C5537" w14:textId="77777777" w:rsidR="00A25A80" w:rsidRDefault="00886A52" w:rsidP="00027D46">
      <w:pPr>
        <w:spacing w:beforeLines="50" w:before="156" w:afterLines="50" w:after="156" w:line="360" w:lineRule="atLeast"/>
        <w:ind w:firstLineChars="500" w:firstLine="1200"/>
        <w:textAlignment w:val="baseline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lastRenderedPageBreak/>
        <w:t xml:space="preserve">表1 </w:t>
      </w:r>
      <w:r>
        <w:rPr>
          <w:rFonts w:ascii="仿宋" w:eastAsia="仿宋" w:hAnsi="仿宋"/>
          <w:sz w:val="24"/>
          <w:szCs w:val="24"/>
        </w:rPr>
        <w:t xml:space="preserve"> </w:t>
      </w:r>
      <w:r>
        <w:rPr>
          <w:rFonts w:ascii="仿宋" w:eastAsia="仿宋" w:hAnsi="仿宋" w:hint="eastAsia"/>
          <w:sz w:val="24"/>
          <w:szCs w:val="24"/>
        </w:rPr>
        <w:t>喷气涡流</w:t>
      </w:r>
      <w:proofErr w:type="gramStart"/>
      <w:r>
        <w:rPr>
          <w:rFonts w:ascii="仿宋" w:eastAsia="仿宋" w:hAnsi="仿宋" w:hint="eastAsia"/>
          <w:sz w:val="24"/>
          <w:szCs w:val="24"/>
        </w:rPr>
        <w:t>纺</w:t>
      </w:r>
      <w:proofErr w:type="gramEnd"/>
      <w:r>
        <w:rPr>
          <w:rFonts w:ascii="仿宋" w:eastAsia="仿宋" w:hAnsi="仿宋" w:hint="eastAsia"/>
          <w:sz w:val="24"/>
          <w:szCs w:val="24"/>
        </w:rPr>
        <w:t>涤纶莱赛尔纤维混纺本色</w:t>
      </w:r>
      <w:proofErr w:type="gramStart"/>
      <w:r>
        <w:rPr>
          <w:rFonts w:ascii="仿宋" w:eastAsia="仿宋" w:hAnsi="仿宋" w:hint="eastAsia"/>
          <w:sz w:val="24"/>
          <w:szCs w:val="24"/>
        </w:rPr>
        <w:t>纱技术</w:t>
      </w:r>
      <w:proofErr w:type="gramEnd"/>
      <w:r>
        <w:rPr>
          <w:rFonts w:ascii="仿宋" w:eastAsia="仿宋" w:hAnsi="仿宋" w:hint="eastAsia"/>
          <w:sz w:val="24"/>
          <w:szCs w:val="24"/>
        </w:rPr>
        <w:t>要求</w:t>
      </w:r>
    </w:p>
    <w:tbl>
      <w:tblPr>
        <w:tblStyle w:val="af0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0"/>
        <w:gridCol w:w="426"/>
        <w:gridCol w:w="883"/>
        <w:gridCol w:w="986"/>
        <w:gridCol w:w="1087"/>
        <w:gridCol w:w="1031"/>
        <w:gridCol w:w="1087"/>
        <w:gridCol w:w="1102"/>
        <w:gridCol w:w="1189"/>
      </w:tblGrid>
      <w:tr w:rsidR="00A25A80" w14:paraId="1FE5A950" w14:textId="77777777">
        <w:trPr>
          <w:trHeight w:val="894"/>
          <w:jc w:val="center"/>
        </w:trPr>
        <w:tc>
          <w:tcPr>
            <w:tcW w:w="701" w:type="pct"/>
            <w:vAlign w:val="center"/>
          </w:tcPr>
          <w:p w14:paraId="64DDF811" w14:textId="77777777" w:rsidR="00A25A80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0"/>
                <w:szCs w:val="21"/>
              </w:rPr>
            </w:pPr>
            <w:proofErr w:type="gramStart"/>
            <w:r>
              <w:rPr>
                <w:rFonts w:ascii="仿宋" w:eastAsia="仿宋" w:hAnsi="仿宋" w:hint="eastAsia"/>
                <w:szCs w:val="21"/>
              </w:rPr>
              <w:t>公称线</w:t>
            </w:r>
            <w:proofErr w:type="gramEnd"/>
            <w:r>
              <w:rPr>
                <w:rFonts w:ascii="仿宋" w:eastAsia="仿宋" w:hAnsi="仿宋" w:hint="eastAsia"/>
                <w:szCs w:val="21"/>
              </w:rPr>
              <w:t>密度/</w:t>
            </w:r>
            <w:proofErr w:type="spellStart"/>
            <w:r>
              <w:rPr>
                <w:rFonts w:ascii="仿宋" w:eastAsia="仿宋" w:hAnsi="仿宋" w:hint="eastAsia"/>
                <w:szCs w:val="21"/>
              </w:rPr>
              <w:t>tex</w:t>
            </w:r>
            <w:proofErr w:type="spellEnd"/>
          </w:p>
        </w:tc>
        <w:tc>
          <w:tcPr>
            <w:tcW w:w="235" w:type="pct"/>
            <w:vAlign w:val="center"/>
          </w:tcPr>
          <w:p w14:paraId="3282A341" w14:textId="77777777" w:rsidR="00A25A80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0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等级</w:t>
            </w:r>
          </w:p>
        </w:tc>
        <w:tc>
          <w:tcPr>
            <w:tcW w:w="487" w:type="pct"/>
            <w:vAlign w:val="center"/>
          </w:tcPr>
          <w:p w14:paraId="58BDD0D9" w14:textId="77777777" w:rsidR="00A25A80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0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线密度偏差率</w:t>
            </w:r>
          </w:p>
          <w:p w14:paraId="050205AE" w14:textId="77777777" w:rsidR="00A25A80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0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/%</w:t>
            </w:r>
          </w:p>
          <w:p w14:paraId="39A08674" w14:textId="77777777" w:rsidR="00A25A80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0"/>
                <w:szCs w:val="21"/>
              </w:rPr>
            </w:pPr>
            <w:r>
              <w:rPr>
                <w:rFonts w:ascii="仿宋" w:eastAsia="仿宋" w:hAnsi="仿宋" w:cs="Arial"/>
                <w:szCs w:val="21"/>
              </w:rPr>
              <w:t>≤</w:t>
            </w:r>
          </w:p>
        </w:tc>
        <w:tc>
          <w:tcPr>
            <w:tcW w:w="544" w:type="pct"/>
            <w:vAlign w:val="center"/>
          </w:tcPr>
          <w:p w14:paraId="5E52EA5A" w14:textId="77777777" w:rsidR="00A25A80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0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线密度变异系数/%</w:t>
            </w:r>
          </w:p>
          <w:p w14:paraId="2DF57336" w14:textId="77777777" w:rsidR="00A25A80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0"/>
                <w:szCs w:val="21"/>
              </w:rPr>
            </w:pPr>
            <w:r>
              <w:rPr>
                <w:rFonts w:ascii="仿宋" w:eastAsia="仿宋" w:hAnsi="仿宋" w:cs="Arial"/>
                <w:szCs w:val="21"/>
              </w:rPr>
              <w:t>≤</w:t>
            </w:r>
          </w:p>
        </w:tc>
        <w:tc>
          <w:tcPr>
            <w:tcW w:w="600" w:type="pct"/>
            <w:vAlign w:val="center"/>
          </w:tcPr>
          <w:p w14:paraId="3C51A367" w14:textId="77777777" w:rsidR="00A25A80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0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单纱断裂强度/</w:t>
            </w:r>
          </w:p>
          <w:p w14:paraId="22F67685" w14:textId="77777777" w:rsidR="00A25A80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0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(</w:t>
            </w:r>
            <w:proofErr w:type="spellStart"/>
            <w:r>
              <w:rPr>
                <w:rFonts w:ascii="仿宋" w:eastAsia="仿宋" w:hAnsi="仿宋" w:hint="eastAsia"/>
                <w:szCs w:val="21"/>
              </w:rPr>
              <w:t>cN</w:t>
            </w:r>
            <w:proofErr w:type="spellEnd"/>
            <w:r>
              <w:rPr>
                <w:rFonts w:ascii="仿宋" w:eastAsia="仿宋" w:hAnsi="仿宋" w:hint="eastAsia"/>
                <w:szCs w:val="21"/>
              </w:rPr>
              <w:t>/</w:t>
            </w:r>
            <w:proofErr w:type="spellStart"/>
            <w:r>
              <w:rPr>
                <w:rFonts w:ascii="仿宋" w:eastAsia="仿宋" w:hAnsi="仿宋" w:hint="eastAsia"/>
                <w:szCs w:val="21"/>
              </w:rPr>
              <w:t>tex</w:t>
            </w:r>
            <w:proofErr w:type="spellEnd"/>
            <w:r>
              <w:rPr>
                <w:rFonts w:ascii="仿宋" w:eastAsia="仿宋" w:hAnsi="仿宋" w:hint="eastAsia"/>
                <w:szCs w:val="21"/>
              </w:rPr>
              <w:t>)</w:t>
            </w:r>
          </w:p>
          <w:p w14:paraId="642D8675" w14:textId="77777777" w:rsidR="00A25A80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0"/>
                <w:szCs w:val="21"/>
              </w:rPr>
            </w:pPr>
            <w:r>
              <w:rPr>
                <w:rFonts w:ascii="仿宋" w:eastAsia="仿宋" w:hAnsi="仿宋" w:cs="Arial"/>
                <w:szCs w:val="21"/>
              </w:rPr>
              <w:t>≥</w:t>
            </w:r>
          </w:p>
        </w:tc>
        <w:tc>
          <w:tcPr>
            <w:tcW w:w="569" w:type="pct"/>
            <w:vAlign w:val="center"/>
          </w:tcPr>
          <w:p w14:paraId="418C34E8" w14:textId="77777777" w:rsidR="00A25A80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0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 xml:space="preserve">单纱断裂强力变异系数/% </w:t>
            </w:r>
            <w:r>
              <w:rPr>
                <w:rFonts w:ascii="仿宋" w:eastAsia="仿宋" w:hAnsi="仿宋" w:cs="Arial"/>
                <w:szCs w:val="21"/>
              </w:rPr>
              <w:t>≤</w:t>
            </w:r>
          </w:p>
        </w:tc>
        <w:tc>
          <w:tcPr>
            <w:tcW w:w="600" w:type="pct"/>
            <w:vAlign w:val="center"/>
          </w:tcPr>
          <w:p w14:paraId="3AD69288" w14:textId="77777777" w:rsidR="00A25A80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0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条干均匀度变异系数/%</w:t>
            </w:r>
          </w:p>
          <w:p w14:paraId="54C0349C" w14:textId="77777777" w:rsidR="00A25A80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0"/>
                <w:szCs w:val="21"/>
              </w:rPr>
            </w:pPr>
            <w:r>
              <w:rPr>
                <w:rFonts w:ascii="仿宋" w:eastAsia="仿宋" w:hAnsi="仿宋" w:cs="Arial"/>
                <w:szCs w:val="21"/>
              </w:rPr>
              <w:t>≤</w:t>
            </w:r>
          </w:p>
        </w:tc>
        <w:tc>
          <w:tcPr>
            <w:tcW w:w="608" w:type="pct"/>
            <w:vAlign w:val="center"/>
          </w:tcPr>
          <w:p w14:paraId="6CAF3044" w14:textId="77777777" w:rsidR="00A25A80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0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千米棉结(+200%)</w:t>
            </w:r>
          </w:p>
          <w:p w14:paraId="17DB9A9D" w14:textId="77777777" w:rsidR="00A25A80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0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/(</w:t>
            </w:r>
            <w:proofErr w:type="gramStart"/>
            <w:r>
              <w:rPr>
                <w:rFonts w:ascii="仿宋" w:eastAsia="仿宋" w:hAnsi="仿宋" w:hint="eastAsia"/>
                <w:szCs w:val="21"/>
              </w:rPr>
              <w:t>个</w:t>
            </w:r>
            <w:proofErr w:type="gramEnd"/>
            <w:r>
              <w:rPr>
                <w:rFonts w:ascii="仿宋" w:eastAsia="仿宋" w:hAnsi="仿宋" w:hint="eastAsia"/>
                <w:szCs w:val="21"/>
              </w:rPr>
              <w:t>/km)</w:t>
            </w:r>
          </w:p>
          <w:p w14:paraId="5EC740E4" w14:textId="77777777" w:rsidR="00A25A80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0"/>
                <w:szCs w:val="21"/>
              </w:rPr>
            </w:pPr>
            <w:r>
              <w:rPr>
                <w:rFonts w:ascii="仿宋" w:eastAsia="仿宋" w:hAnsi="仿宋" w:cs="Arial"/>
                <w:szCs w:val="21"/>
              </w:rPr>
              <w:t>≤</w:t>
            </w:r>
          </w:p>
        </w:tc>
        <w:tc>
          <w:tcPr>
            <w:tcW w:w="656" w:type="pct"/>
            <w:vAlign w:val="center"/>
          </w:tcPr>
          <w:p w14:paraId="1D114C16" w14:textId="77777777" w:rsidR="00A25A80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0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十万米纱</w:t>
            </w:r>
            <w:proofErr w:type="gramStart"/>
            <w:r>
              <w:rPr>
                <w:rFonts w:ascii="仿宋" w:eastAsia="仿宋" w:hAnsi="仿宋" w:hint="eastAsia"/>
                <w:szCs w:val="21"/>
              </w:rPr>
              <w:t>疵</w:t>
            </w:r>
            <w:proofErr w:type="gramEnd"/>
            <w:r>
              <w:rPr>
                <w:rFonts w:ascii="仿宋" w:eastAsia="仿宋" w:hAnsi="仿宋" w:hint="eastAsia"/>
                <w:szCs w:val="21"/>
              </w:rPr>
              <w:t>/(</w:t>
            </w:r>
            <w:proofErr w:type="gramStart"/>
            <w:r>
              <w:rPr>
                <w:rFonts w:ascii="仿宋" w:eastAsia="仿宋" w:hAnsi="仿宋" w:hint="eastAsia"/>
                <w:szCs w:val="21"/>
              </w:rPr>
              <w:t>个</w:t>
            </w:r>
            <w:proofErr w:type="gramEnd"/>
            <w:r>
              <w:rPr>
                <w:rFonts w:ascii="仿宋" w:eastAsia="仿宋" w:hAnsi="仿宋" w:hint="eastAsia"/>
                <w:szCs w:val="21"/>
              </w:rPr>
              <w:t>/10</w:t>
            </w:r>
            <w:r>
              <w:rPr>
                <w:rFonts w:ascii="仿宋" w:eastAsia="仿宋" w:hAnsi="仿宋" w:hint="eastAsia"/>
                <w:szCs w:val="21"/>
                <w:vertAlign w:val="superscript"/>
              </w:rPr>
              <w:t>5</w:t>
            </w:r>
            <w:r>
              <w:rPr>
                <w:rFonts w:ascii="仿宋" w:eastAsia="仿宋" w:hAnsi="仿宋" w:hint="eastAsia"/>
                <w:szCs w:val="21"/>
              </w:rPr>
              <w:t>m)</w:t>
            </w:r>
          </w:p>
          <w:p w14:paraId="3BA0B8FE" w14:textId="77777777" w:rsidR="00A25A80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0"/>
                <w:szCs w:val="21"/>
              </w:rPr>
            </w:pPr>
            <w:r>
              <w:rPr>
                <w:rFonts w:ascii="仿宋" w:eastAsia="仿宋" w:hAnsi="仿宋" w:cs="Arial"/>
                <w:szCs w:val="21"/>
              </w:rPr>
              <w:t>≤</w:t>
            </w:r>
          </w:p>
        </w:tc>
      </w:tr>
      <w:tr w:rsidR="00A25A80" w14:paraId="10F931CA" w14:textId="77777777">
        <w:trPr>
          <w:trHeight w:val="539"/>
          <w:jc w:val="center"/>
        </w:trPr>
        <w:tc>
          <w:tcPr>
            <w:tcW w:w="701" w:type="pct"/>
            <w:vAlign w:val="center"/>
          </w:tcPr>
          <w:p w14:paraId="489D2F03" w14:textId="77777777" w:rsidR="00A25A80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0"/>
                <w:szCs w:val="21"/>
              </w:rPr>
            </w:pPr>
            <w:r>
              <w:rPr>
                <w:rFonts w:ascii="仿宋" w:eastAsia="仿宋" w:hAnsi="仿宋" w:hint="eastAsia"/>
                <w:spacing w:val="-10"/>
                <w:szCs w:val="21"/>
              </w:rPr>
              <w:t>9.8～</w:t>
            </w:r>
            <w:r>
              <w:rPr>
                <w:rFonts w:ascii="仿宋" w:eastAsia="仿宋" w:hAnsi="仿宋" w:hint="eastAsia"/>
                <w:szCs w:val="21"/>
              </w:rPr>
              <w:t>13.0</w:t>
            </w:r>
          </w:p>
        </w:tc>
        <w:tc>
          <w:tcPr>
            <w:tcW w:w="235" w:type="pct"/>
            <w:vAlign w:val="center"/>
          </w:tcPr>
          <w:p w14:paraId="512174D5" w14:textId="77777777" w:rsidR="00A25A80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0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优</w:t>
            </w:r>
          </w:p>
          <w:p w14:paraId="0B8BFB0E" w14:textId="77777777" w:rsidR="00A25A80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0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一</w:t>
            </w:r>
          </w:p>
          <w:p w14:paraId="142AFC3D" w14:textId="77777777" w:rsidR="00A25A80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0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二</w:t>
            </w:r>
          </w:p>
        </w:tc>
        <w:tc>
          <w:tcPr>
            <w:tcW w:w="487" w:type="pct"/>
            <w:vAlign w:val="center"/>
          </w:tcPr>
          <w:p w14:paraId="501B73D2" w14:textId="77777777" w:rsidR="00A25A80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0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±1.5</w:t>
            </w:r>
          </w:p>
          <w:p w14:paraId="483719F4" w14:textId="77777777" w:rsidR="00A25A80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0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±2.0</w:t>
            </w:r>
          </w:p>
          <w:p w14:paraId="04EB773E" w14:textId="77777777" w:rsidR="00A25A80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0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±2.5</w:t>
            </w:r>
          </w:p>
        </w:tc>
        <w:tc>
          <w:tcPr>
            <w:tcW w:w="544" w:type="pct"/>
            <w:vAlign w:val="center"/>
          </w:tcPr>
          <w:p w14:paraId="584A3195" w14:textId="77777777" w:rsidR="00A25A80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0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1.5</w:t>
            </w:r>
          </w:p>
          <w:p w14:paraId="315CF37A" w14:textId="77777777" w:rsidR="00A25A80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0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2.0</w:t>
            </w:r>
          </w:p>
          <w:p w14:paraId="55F55AB2" w14:textId="77777777" w:rsidR="00A25A80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0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2.5</w:t>
            </w:r>
          </w:p>
        </w:tc>
        <w:tc>
          <w:tcPr>
            <w:tcW w:w="600" w:type="pct"/>
            <w:vAlign w:val="center"/>
          </w:tcPr>
          <w:p w14:paraId="40A55487" w14:textId="77777777" w:rsidR="00A25A80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0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20.0</w:t>
            </w:r>
          </w:p>
          <w:p w14:paraId="21A88E2B" w14:textId="77777777" w:rsidR="00A25A80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0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19.0</w:t>
            </w:r>
          </w:p>
          <w:p w14:paraId="5A62DA44" w14:textId="77777777" w:rsidR="00A25A80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0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17.0</w:t>
            </w:r>
          </w:p>
        </w:tc>
        <w:tc>
          <w:tcPr>
            <w:tcW w:w="569" w:type="pct"/>
            <w:vAlign w:val="center"/>
          </w:tcPr>
          <w:p w14:paraId="1D5C49F5" w14:textId="77777777" w:rsidR="00A25A80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0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10.5</w:t>
            </w:r>
          </w:p>
          <w:p w14:paraId="788DFB04" w14:textId="77777777" w:rsidR="00A25A80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0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12.0</w:t>
            </w:r>
          </w:p>
          <w:p w14:paraId="79E3BF70" w14:textId="77777777" w:rsidR="00A25A80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0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13.5</w:t>
            </w:r>
          </w:p>
        </w:tc>
        <w:tc>
          <w:tcPr>
            <w:tcW w:w="600" w:type="pct"/>
            <w:vAlign w:val="center"/>
          </w:tcPr>
          <w:p w14:paraId="3134169D" w14:textId="77777777" w:rsidR="00A25A80" w:rsidRDefault="00886A52">
            <w:pPr>
              <w:snapToGrid w:val="0"/>
              <w:ind w:firstLineChars="100" w:firstLine="210"/>
              <w:textAlignment w:val="baseline"/>
              <w:rPr>
                <w:rFonts w:ascii="仿宋" w:eastAsia="仿宋" w:hAnsi="仿宋"/>
                <w:sz w:val="20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16.5</w:t>
            </w:r>
          </w:p>
          <w:p w14:paraId="3654404E" w14:textId="77777777" w:rsidR="00A25A80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17.5</w:t>
            </w:r>
          </w:p>
          <w:p w14:paraId="5933BDD0" w14:textId="77777777" w:rsidR="00A25A80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0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20.0</w:t>
            </w:r>
          </w:p>
        </w:tc>
        <w:tc>
          <w:tcPr>
            <w:tcW w:w="608" w:type="pct"/>
            <w:vAlign w:val="center"/>
          </w:tcPr>
          <w:p w14:paraId="3105A75C" w14:textId="77777777" w:rsidR="00A25A80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0"/>
                <w:szCs w:val="21"/>
              </w:rPr>
            </w:pPr>
            <w:r>
              <w:rPr>
                <w:rFonts w:ascii="仿宋" w:eastAsia="仿宋" w:hAnsi="仿宋" w:hint="eastAsia"/>
                <w:sz w:val="20"/>
                <w:szCs w:val="21"/>
              </w:rPr>
              <w:t>60</w:t>
            </w:r>
          </w:p>
          <w:p w14:paraId="40F2433F" w14:textId="77777777" w:rsidR="00A25A80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0"/>
                <w:szCs w:val="21"/>
              </w:rPr>
            </w:pPr>
            <w:r>
              <w:rPr>
                <w:rFonts w:ascii="仿宋" w:eastAsia="仿宋" w:hAnsi="仿宋" w:hint="eastAsia"/>
                <w:sz w:val="20"/>
                <w:szCs w:val="21"/>
              </w:rPr>
              <w:t>75</w:t>
            </w:r>
          </w:p>
          <w:p w14:paraId="290AA506" w14:textId="77777777" w:rsidR="00A25A80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0"/>
                <w:szCs w:val="21"/>
              </w:rPr>
            </w:pPr>
            <w:r>
              <w:rPr>
                <w:rFonts w:ascii="仿宋" w:eastAsia="仿宋" w:hAnsi="仿宋" w:hint="eastAsia"/>
                <w:sz w:val="20"/>
                <w:szCs w:val="21"/>
              </w:rPr>
              <w:t>80</w:t>
            </w:r>
          </w:p>
        </w:tc>
        <w:tc>
          <w:tcPr>
            <w:tcW w:w="656" w:type="pct"/>
            <w:vAlign w:val="center"/>
          </w:tcPr>
          <w:p w14:paraId="1869A88E" w14:textId="77777777" w:rsidR="00A25A80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0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10</w:t>
            </w:r>
          </w:p>
          <w:p w14:paraId="28740D1B" w14:textId="77777777" w:rsidR="00A25A80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0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20</w:t>
            </w:r>
          </w:p>
          <w:p w14:paraId="07277D29" w14:textId="77777777" w:rsidR="00A25A80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0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-</w:t>
            </w:r>
          </w:p>
        </w:tc>
      </w:tr>
      <w:tr w:rsidR="00A25A80" w14:paraId="02961B93" w14:textId="77777777">
        <w:trPr>
          <w:jc w:val="center"/>
        </w:trPr>
        <w:tc>
          <w:tcPr>
            <w:tcW w:w="701" w:type="pct"/>
            <w:vAlign w:val="center"/>
          </w:tcPr>
          <w:p w14:paraId="42F7C615" w14:textId="77777777" w:rsidR="00A25A80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0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13.1</w:t>
            </w:r>
            <w:r>
              <w:rPr>
                <w:rFonts w:ascii="仿宋" w:eastAsia="仿宋" w:hAnsi="仿宋" w:hint="eastAsia"/>
                <w:spacing w:val="-10"/>
                <w:szCs w:val="21"/>
              </w:rPr>
              <w:t>～16.0</w:t>
            </w:r>
          </w:p>
        </w:tc>
        <w:tc>
          <w:tcPr>
            <w:tcW w:w="235" w:type="pct"/>
            <w:vAlign w:val="center"/>
          </w:tcPr>
          <w:p w14:paraId="3676FA35" w14:textId="77777777" w:rsidR="00A25A80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0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优</w:t>
            </w:r>
          </w:p>
          <w:p w14:paraId="0D699049" w14:textId="77777777" w:rsidR="00A25A80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0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一</w:t>
            </w:r>
          </w:p>
          <w:p w14:paraId="25D0E982" w14:textId="77777777" w:rsidR="00A25A80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0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二</w:t>
            </w:r>
          </w:p>
        </w:tc>
        <w:tc>
          <w:tcPr>
            <w:tcW w:w="487" w:type="pct"/>
            <w:vAlign w:val="center"/>
          </w:tcPr>
          <w:p w14:paraId="5A9AE16A" w14:textId="77777777" w:rsidR="00A25A80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0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±1.5</w:t>
            </w:r>
          </w:p>
          <w:p w14:paraId="02C67A66" w14:textId="77777777" w:rsidR="00A25A80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0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±2.0</w:t>
            </w:r>
          </w:p>
          <w:p w14:paraId="13525B32" w14:textId="77777777" w:rsidR="00A25A80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0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±2.5</w:t>
            </w:r>
          </w:p>
        </w:tc>
        <w:tc>
          <w:tcPr>
            <w:tcW w:w="544" w:type="pct"/>
            <w:vAlign w:val="center"/>
          </w:tcPr>
          <w:p w14:paraId="59815339" w14:textId="77777777" w:rsidR="00A25A80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0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1.5</w:t>
            </w:r>
          </w:p>
          <w:p w14:paraId="51629C2E" w14:textId="77777777" w:rsidR="00A25A80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0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2.0</w:t>
            </w:r>
          </w:p>
          <w:p w14:paraId="4F0E6ED2" w14:textId="77777777" w:rsidR="00A25A80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0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2.5</w:t>
            </w:r>
          </w:p>
        </w:tc>
        <w:tc>
          <w:tcPr>
            <w:tcW w:w="600" w:type="pct"/>
            <w:vAlign w:val="center"/>
          </w:tcPr>
          <w:p w14:paraId="77BE4D85" w14:textId="77777777" w:rsidR="00A25A80" w:rsidRDefault="00886A52">
            <w:pPr>
              <w:snapToGrid w:val="0"/>
              <w:ind w:firstLineChars="100" w:firstLine="210"/>
              <w:textAlignment w:val="baseline"/>
              <w:rPr>
                <w:rFonts w:ascii="仿宋" w:eastAsia="仿宋" w:hAnsi="仿宋"/>
                <w:sz w:val="20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21.0</w:t>
            </w:r>
          </w:p>
          <w:p w14:paraId="5AB0E259" w14:textId="77777777" w:rsidR="00A25A80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0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20.0</w:t>
            </w:r>
          </w:p>
          <w:p w14:paraId="4EE85410" w14:textId="77777777" w:rsidR="00A25A80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0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18.0</w:t>
            </w:r>
          </w:p>
        </w:tc>
        <w:tc>
          <w:tcPr>
            <w:tcW w:w="569" w:type="pct"/>
            <w:vAlign w:val="center"/>
          </w:tcPr>
          <w:p w14:paraId="41EDBA96" w14:textId="77777777" w:rsidR="00A25A80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0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10</w:t>
            </w:r>
          </w:p>
          <w:p w14:paraId="581BDEFD" w14:textId="77777777" w:rsidR="00A25A80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0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11.5</w:t>
            </w:r>
          </w:p>
          <w:p w14:paraId="4046693A" w14:textId="77777777" w:rsidR="00A25A80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0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13.0</w:t>
            </w:r>
          </w:p>
        </w:tc>
        <w:tc>
          <w:tcPr>
            <w:tcW w:w="600" w:type="pct"/>
            <w:vAlign w:val="center"/>
          </w:tcPr>
          <w:p w14:paraId="683F9D53" w14:textId="77777777" w:rsidR="00A25A80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0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15.0</w:t>
            </w:r>
          </w:p>
          <w:p w14:paraId="6B836F63" w14:textId="77777777" w:rsidR="00A25A80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0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16.5</w:t>
            </w:r>
          </w:p>
          <w:p w14:paraId="2C551AEF" w14:textId="77777777" w:rsidR="00A25A80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0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19.0</w:t>
            </w:r>
          </w:p>
        </w:tc>
        <w:tc>
          <w:tcPr>
            <w:tcW w:w="608" w:type="pct"/>
            <w:vAlign w:val="center"/>
          </w:tcPr>
          <w:p w14:paraId="57F700F0" w14:textId="77777777" w:rsidR="00A25A80" w:rsidRDefault="00886A52">
            <w:pPr>
              <w:snapToGrid w:val="0"/>
              <w:ind w:left="200" w:hangingChars="100" w:hanging="200"/>
              <w:jc w:val="center"/>
              <w:textAlignment w:val="baseline"/>
              <w:rPr>
                <w:rFonts w:ascii="仿宋" w:eastAsia="仿宋" w:hAnsi="仿宋"/>
                <w:sz w:val="20"/>
                <w:szCs w:val="21"/>
              </w:rPr>
            </w:pPr>
            <w:r>
              <w:rPr>
                <w:rFonts w:ascii="仿宋" w:eastAsia="仿宋" w:hAnsi="仿宋" w:hint="eastAsia"/>
                <w:sz w:val="20"/>
                <w:szCs w:val="21"/>
              </w:rPr>
              <w:t>45</w:t>
            </w:r>
          </w:p>
          <w:p w14:paraId="39EBE748" w14:textId="77777777" w:rsidR="00A25A80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0"/>
                <w:szCs w:val="21"/>
              </w:rPr>
            </w:pPr>
            <w:r>
              <w:rPr>
                <w:rFonts w:ascii="仿宋" w:eastAsia="仿宋" w:hAnsi="仿宋" w:hint="eastAsia"/>
                <w:sz w:val="20"/>
                <w:szCs w:val="21"/>
              </w:rPr>
              <w:t>60</w:t>
            </w:r>
          </w:p>
          <w:p w14:paraId="2A1484CF" w14:textId="77777777" w:rsidR="00A25A80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0"/>
                <w:szCs w:val="21"/>
              </w:rPr>
            </w:pPr>
            <w:r>
              <w:rPr>
                <w:rFonts w:ascii="仿宋" w:eastAsia="仿宋" w:hAnsi="仿宋" w:hint="eastAsia"/>
                <w:sz w:val="20"/>
                <w:szCs w:val="21"/>
              </w:rPr>
              <w:t>75</w:t>
            </w:r>
          </w:p>
        </w:tc>
        <w:tc>
          <w:tcPr>
            <w:tcW w:w="656" w:type="pct"/>
            <w:vAlign w:val="center"/>
          </w:tcPr>
          <w:p w14:paraId="7037AFE5" w14:textId="77777777" w:rsidR="00A25A80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0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5</w:t>
            </w:r>
          </w:p>
          <w:p w14:paraId="2363D4F6" w14:textId="77777777" w:rsidR="00A25A80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0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15</w:t>
            </w:r>
          </w:p>
          <w:p w14:paraId="47EDA314" w14:textId="77777777" w:rsidR="00A25A80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0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-</w:t>
            </w:r>
          </w:p>
        </w:tc>
      </w:tr>
      <w:tr w:rsidR="00A25A80" w14:paraId="522DBFA0" w14:textId="77777777">
        <w:trPr>
          <w:jc w:val="center"/>
        </w:trPr>
        <w:tc>
          <w:tcPr>
            <w:tcW w:w="701" w:type="pct"/>
            <w:vAlign w:val="center"/>
          </w:tcPr>
          <w:p w14:paraId="53AC79B1" w14:textId="77777777" w:rsidR="00A25A80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0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16.1</w:t>
            </w:r>
            <w:r>
              <w:rPr>
                <w:rFonts w:ascii="仿宋" w:eastAsia="仿宋" w:hAnsi="仿宋" w:hint="eastAsia"/>
                <w:spacing w:val="-10"/>
                <w:szCs w:val="21"/>
              </w:rPr>
              <w:t>～23.0</w:t>
            </w:r>
          </w:p>
        </w:tc>
        <w:tc>
          <w:tcPr>
            <w:tcW w:w="235" w:type="pct"/>
            <w:vAlign w:val="center"/>
          </w:tcPr>
          <w:p w14:paraId="1AC56A59" w14:textId="77777777" w:rsidR="00A25A80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0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优</w:t>
            </w:r>
          </w:p>
          <w:p w14:paraId="228DAA28" w14:textId="77777777" w:rsidR="00A25A80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0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一</w:t>
            </w:r>
          </w:p>
          <w:p w14:paraId="2FC5817F" w14:textId="77777777" w:rsidR="00A25A80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0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二</w:t>
            </w:r>
          </w:p>
        </w:tc>
        <w:tc>
          <w:tcPr>
            <w:tcW w:w="487" w:type="pct"/>
            <w:vAlign w:val="center"/>
          </w:tcPr>
          <w:p w14:paraId="4705AB1F" w14:textId="77777777" w:rsidR="00A25A80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0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±1.5</w:t>
            </w:r>
          </w:p>
          <w:p w14:paraId="3F8290C4" w14:textId="77777777" w:rsidR="00A25A80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0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±2.0</w:t>
            </w:r>
          </w:p>
          <w:p w14:paraId="0EF87424" w14:textId="77777777" w:rsidR="00A25A80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0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±2.5</w:t>
            </w:r>
          </w:p>
        </w:tc>
        <w:tc>
          <w:tcPr>
            <w:tcW w:w="544" w:type="pct"/>
            <w:vAlign w:val="center"/>
          </w:tcPr>
          <w:p w14:paraId="6C8C40BF" w14:textId="77777777" w:rsidR="00A25A80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0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1.5</w:t>
            </w:r>
          </w:p>
          <w:p w14:paraId="5B9CDE04" w14:textId="77777777" w:rsidR="00A25A80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0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2.0</w:t>
            </w:r>
          </w:p>
          <w:p w14:paraId="2BFE1865" w14:textId="77777777" w:rsidR="00A25A80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0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2.5</w:t>
            </w:r>
          </w:p>
        </w:tc>
        <w:tc>
          <w:tcPr>
            <w:tcW w:w="600" w:type="pct"/>
            <w:vAlign w:val="center"/>
          </w:tcPr>
          <w:p w14:paraId="4DFAA578" w14:textId="77777777" w:rsidR="00A25A80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0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22.0</w:t>
            </w:r>
          </w:p>
          <w:p w14:paraId="23AAD113" w14:textId="77777777" w:rsidR="00A25A80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0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21.0</w:t>
            </w:r>
          </w:p>
          <w:p w14:paraId="6B238FA1" w14:textId="77777777" w:rsidR="00A25A80" w:rsidRDefault="00886A52">
            <w:pPr>
              <w:snapToGrid w:val="0"/>
              <w:jc w:val="center"/>
              <w:textAlignment w:val="baseline"/>
              <w:rPr>
                <w:rFonts w:ascii="仿宋" w:eastAsia="仿宋" w:hAnsi="仿宋" w:cs="Times New Roman"/>
                <w:sz w:val="20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19.0</w:t>
            </w:r>
          </w:p>
        </w:tc>
        <w:tc>
          <w:tcPr>
            <w:tcW w:w="569" w:type="pct"/>
            <w:vAlign w:val="center"/>
          </w:tcPr>
          <w:p w14:paraId="4E4A0980" w14:textId="77777777" w:rsidR="00A25A80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0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9.5</w:t>
            </w:r>
          </w:p>
          <w:p w14:paraId="095B50A4" w14:textId="77777777" w:rsidR="00A25A80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0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11.0</w:t>
            </w:r>
          </w:p>
          <w:p w14:paraId="0F314E97" w14:textId="77777777" w:rsidR="00A25A80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0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12.5</w:t>
            </w:r>
          </w:p>
        </w:tc>
        <w:tc>
          <w:tcPr>
            <w:tcW w:w="600" w:type="pct"/>
            <w:vAlign w:val="center"/>
          </w:tcPr>
          <w:p w14:paraId="71A0B45E" w14:textId="77777777" w:rsidR="00A25A80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0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13.5</w:t>
            </w:r>
          </w:p>
          <w:p w14:paraId="3D347F39" w14:textId="77777777" w:rsidR="00A25A80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0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15.0</w:t>
            </w:r>
          </w:p>
          <w:p w14:paraId="220177F7" w14:textId="77777777" w:rsidR="00A25A80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0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17.5</w:t>
            </w:r>
          </w:p>
        </w:tc>
        <w:tc>
          <w:tcPr>
            <w:tcW w:w="608" w:type="pct"/>
            <w:vAlign w:val="center"/>
          </w:tcPr>
          <w:p w14:paraId="2D63F26F" w14:textId="77777777" w:rsidR="00A25A80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0"/>
                <w:szCs w:val="21"/>
              </w:rPr>
            </w:pPr>
            <w:r>
              <w:rPr>
                <w:rFonts w:ascii="仿宋" w:eastAsia="仿宋" w:hAnsi="仿宋" w:hint="eastAsia"/>
                <w:sz w:val="20"/>
                <w:szCs w:val="21"/>
              </w:rPr>
              <w:t>30</w:t>
            </w:r>
          </w:p>
          <w:p w14:paraId="6E584C89" w14:textId="77777777" w:rsidR="00A25A80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0"/>
                <w:szCs w:val="21"/>
              </w:rPr>
            </w:pPr>
            <w:r>
              <w:rPr>
                <w:rFonts w:ascii="仿宋" w:eastAsia="仿宋" w:hAnsi="仿宋" w:hint="eastAsia"/>
                <w:sz w:val="20"/>
                <w:szCs w:val="21"/>
              </w:rPr>
              <w:t>45</w:t>
            </w:r>
          </w:p>
          <w:p w14:paraId="4C7D1729" w14:textId="77777777" w:rsidR="00A25A80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0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60</w:t>
            </w:r>
          </w:p>
        </w:tc>
        <w:tc>
          <w:tcPr>
            <w:tcW w:w="656" w:type="pct"/>
            <w:vAlign w:val="center"/>
          </w:tcPr>
          <w:p w14:paraId="75EE4F3E" w14:textId="77777777" w:rsidR="00A25A80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0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5</w:t>
            </w:r>
          </w:p>
          <w:p w14:paraId="5262E513" w14:textId="77777777" w:rsidR="00A25A80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0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15</w:t>
            </w:r>
          </w:p>
          <w:p w14:paraId="36FAE4F1" w14:textId="77777777" w:rsidR="00A25A80" w:rsidRDefault="00886A52">
            <w:pPr>
              <w:tabs>
                <w:tab w:val="left" w:pos="498"/>
              </w:tabs>
              <w:snapToGrid w:val="0"/>
              <w:jc w:val="center"/>
              <w:textAlignment w:val="baseline"/>
              <w:rPr>
                <w:rFonts w:ascii="仿宋" w:eastAsia="仿宋" w:hAnsi="仿宋"/>
                <w:sz w:val="20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-</w:t>
            </w:r>
          </w:p>
        </w:tc>
      </w:tr>
      <w:tr w:rsidR="00A25A80" w14:paraId="0A226F39" w14:textId="77777777">
        <w:trPr>
          <w:trHeight w:val="922"/>
          <w:jc w:val="center"/>
        </w:trPr>
        <w:tc>
          <w:tcPr>
            <w:tcW w:w="701" w:type="pct"/>
            <w:vAlign w:val="center"/>
          </w:tcPr>
          <w:p w14:paraId="401D414E" w14:textId="77777777" w:rsidR="00A25A80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pacing w:val="-1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23.1</w:t>
            </w:r>
            <w:r>
              <w:rPr>
                <w:rFonts w:ascii="仿宋" w:eastAsia="仿宋" w:hAnsi="仿宋" w:hint="eastAsia"/>
                <w:spacing w:val="-10"/>
                <w:szCs w:val="21"/>
              </w:rPr>
              <w:t>～32.0</w:t>
            </w:r>
          </w:p>
        </w:tc>
        <w:tc>
          <w:tcPr>
            <w:tcW w:w="235" w:type="pct"/>
            <w:vAlign w:val="center"/>
          </w:tcPr>
          <w:p w14:paraId="3D5F218E" w14:textId="77777777" w:rsidR="00A25A80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0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优</w:t>
            </w:r>
          </w:p>
          <w:p w14:paraId="059724B9" w14:textId="77777777" w:rsidR="00A25A80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0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一</w:t>
            </w:r>
          </w:p>
          <w:p w14:paraId="12688269" w14:textId="77777777" w:rsidR="00A25A80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0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二</w:t>
            </w:r>
          </w:p>
        </w:tc>
        <w:tc>
          <w:tcPr>
            <w:tcW w:w="487" w:type="pct"/>
            <w:vAlign w:val="center"/>
          </w:tcPr>
          <w:p w14:paraId="4E5FA845" w14:textId="77777777" w:rsidR="00A25A80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0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±1.5</w:t>
            </w:r>
          </w:p>
          <w:p w14:paraId="46C74CC3" w14:textId="77777777" w:rsidR="00A25A80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0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±2.0</w:t>
            </w:r>
          </w:p>
          <w:p w14:paraId="66D8ABAE" w14:textId="77777777" w:rsidR="00A25A80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0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±2.5</w:t>
            </w:r>
          </w:p>
        </w:tc>
        <w:tc>
          <w:tcPr>
            <w:tcW w:w="544" w:type="pct"/>
            <w:vAlign w:val="center"/>
          </w:tcPr>
          <w:p w14:paraId="213F200F" w14:textId="77777777" w:rsidR="00A25A80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0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1.5</w:t>
            </w:r>
          </w:p>
          <w:p w14:paraId="0DBD9DDE" w14:textId="77777777" w:rsidR="00A25A80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0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2.0</w:t>
            </w:r>
          </w:p>
          <w:p w14:paraId="3E5E0CE3" w14:textId="77777777" w:rsidR="00A25A80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0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2.5</w:t>
            </w:r>
          </w:p>
        </w:tc>
        <w:tc>
          <w:tcPr>
            <w:tcW w:w="600" w:type="pct"/>
            <w:vAlign w:val="center"/>
          </w:tcPr>
          <w:p w14:paraId="392145FE" w14:textId="77777777" w:rsidR="00A25A80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0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23.0</w:t>
            </w:r>
          </w:p>
          <w:p w14:paraId="4C86FFD5" w14:textId="77777777" w:rsidR="00A25A80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0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22.0</w:t>
            </w:r>
          </w:p>
          <w:p w14:paraId="7211710F" w14:textId="77777777" w:rsidR="00A25A80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0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20.0</w:t>
            </w:r>
          </w:p>
        </w:tc>
        <w:tc>
          <w:tcPr>
            <w:tcW w:w="569" w:type="pct"/>
            <w:vAlign w:val="center"/>
          </w:tcPr>
          <w:p w14:paraId="222B2EC2" w14:textId="77777777" w:rsidR="00A25A80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0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8.5</w:t>
            </w:r>
          </w:p>
          <w:p w14:paraId="6DAD87F0" w14:textId="77777777" w:rsidR="00A25A80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0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10.0</w:t>
            </w:r>
          </w:p>
          <w:p w14:paraId="3544FC9F" w14:textId="77777777" w:rsidR="00A25A80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0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12.0</w:t>
            </w:r>
          </w:p>
        </w:tc>
        <w:tc>
          <w:tcPr>
            <w:tcW w:w="600" w:type="pct"/>
            <w:vAlign w:val="center"/>
          </w:tcPr>
          <w:p w14:paraId="329C321C" w14:textId="77777777" w:rsidR="00A25A80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0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12.0</w:t>
            </w:r>
          </w:p>
          <w:p w14:paraId="2D3B278D" w14:textId="77777777" w:rsidR="00A25A80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0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13.5</w:t>
            </w:r>
          </w:p>
          <w:p w14:paraId="51691BB9" w14:textId="77777777" w:rsidR="00A25A80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0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16.0</w:t>
            </w:r>
          </w:p>
        </w:tc>
        <w:tc>
          <w:tcPr>
            <w:tcW w:w="608" w:type="pct"/>
            <w:vAlign w:val="center"/>
          </w:tcPr>
          <w:p w14:paraId="48595755" w14:textId="77777777" w:rsidR="00A25A80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0"/>
                <w:szCs w:val="21"/>
              </w:rPr>
            </w:pPr>
            <w:r>
              <w:rPr>
                <w:rFonts w:ascii="仿宋" w:eastAsia="仿宋" w:hAnsi="仿宋" w:hint="eastAsia"/>
                <w:sz w:val="20"/>
                <w:szCs w:val="21"/>
              </w:rPr>
              <w:t>15</w:t>
            </w:r>
          </w:p>
          <w:p w14:paraId="26782A87" w14:textId="77777777" w:rsidR="00A25A80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0"/>
                <w:szCs w:val="21"/>
              </w:rPr>
            </w:pPr>
            <w:r>
              <w:rPr>
                <w:rFonts w:ascii="仿宋" w:eastAsia="仿宋" w:hAnsi="仿宋" w:hint="eastAsia"/>
                <w:sz w:val="20"/>
                <w:szCs w:val="21"/>
              </w:rPr>
              <w:t>30</w:t>
            </w:r>
          </w:p>
          <w:p w14:paraId="6B043DEE" w14:textId="77777777" w:rsidR="00A25A80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0"/>
                <w:szCs w:val="21"/>
              </w:rPr>
            </w:pPr>
            <w:r>
              <w:rPr>
                <w:rFonts w:ascii="仿宋" w:eastAsia="仿宋" w:hAnsi="仿宋" w:hint="eastAsia"/>
                <w:sz w:val="20"/>
                <w:szCs w:val="21"/>
              </w:rPr>
              <w:t>45</w:t>
            </w:r>
          </w:p>
        </w:tc>
        <w:tc>
          <w:tcPr>
            <w:tcW w:w="656" w:type="pct"/>
            <w:vAlign w:val="center"/>
          </w:tcPr>
          <w:p w14:paraId="1CC8B8D7" w14:textId="77777777" w:rsidR="00A25A80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0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5</w:t>
            </w:r>
          </w:p>
          <w:p w14:paraId="5B67E0CD" w14:textId="77777777" w:rsidR="00A25A80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0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15</w:t>
            </w:r>
          </w:p>
          <w:p w14:paraId="3B280A5D" w14:textId="77777777" w:rsidR="00A25A80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0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-</w:t>
            </w:r>
          </w:p>
        </w:tc>
      </w:tr>
      <w:tr w:rsidR="00A25A80" w14:paraId="1605946F" w14:textId="77777777">
        <w:trPr>
          <w:jc w:val="center"/>
        </w:trPr>
        <w:tc>
          <w:tcPr>
            <w:tcW w:w="701" w:type="pct"/>
            <w:vAlign w:val="center"/>
          </w:tcPr>
          <w:p w14:paraId="6611A496" w14:textId="77777777" w:rsidR="00A25A80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pacing w:val="-1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spacing w:val="-10"/>
                <w:szCs w:val="21"/>
              </w:rPr>
              <w:t>32.</w:t>
            </w:r>
            <w:r>
              <w:rPr>
                <w:rFonts w:ascii="仿宋" w:eastAsia="仿宋" w:hAnsi="仿宋" w:hint="eastAsia"/>
                <w:szCs w:val="21"/>
              </w:rPr>
              <w:t>1</w:t>
            </w:r>
            <w:r>
              <w:rPr>
                <w:rFonts w:ascii="仿宋" w:eastAsia="仿宋" w:hAnsi="仿宋" w:hint="eastAsia"/>
                <w:spacing w:val="-10"/>
                <w:szCs w:val="21"/>
              </w:rPr>
              <w:t>～40.0</w:t>
            </w:r>
          </w:p>
        </w:tc>
        <w:tc>
          <w:tcPr>
            <w:tcW w:w="235" w:type="pct"/>
            <w:vAlign w:val="center"/>
          </w:tcPr>
          <w:p w14:paraId="4DE40840" w14:textId="77777777" w:rsidR="00A25A80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0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优</w:t>
            </w:r>
          </w:p>
          <w:p w14:paraId="401D5F75" w14:textId="77777777" w:rsidR="00A25A80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0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一</w:t>
            </w:r>
          </w:p>
          <w:p w14:paraId="41E3EE09" w14:textId="77777777" w:rsidR="00A25A80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0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二</w:t>
            </w:r>
          </w:p>
        </w:tc>
        <w:tc>
          <w:tcPr>
            <w:tcW w:w="487" w:type="pct"/>
            <w:vAlign w:val="center"/>
          </w:tcPr>
          <w:p w14:paraId="602FA3A3" w14:textId="77777777" w:rsidR="00A25A80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0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±1.5</w:t>
            </w:r>
          </w:p>
          <w:p w14:paraId="1EA59249" w14:textId="77777777" w:rsidR="00A25A80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0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±2.0</w:t>
            </w:r>
          </w:p>
          <w:p w14:paraId="50E9CDD7" w14:textId="77777777" w:rsidR="00A25A80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0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±2.5</w:t>
            </w:r>
          </w:p>
        </w:tc>
        <w:tc>
          <w:tcPr>
            <w:tcW w:w="544" w:type="pct"/>
            <w:vAlign w:val="center"/>
          </w:tcPr>
          <w:p w14:paraId="348A8A59" w14:textId="77777777" w:rsidR="00A25A80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0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1.5</w:t>
            </w:r>
          </w:p>
          <w:p w14:paraId="41EA389F" w14:textId="77777777" w:rsidR="00A25A80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0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2.0</w:t>
            </w:r>
          </w:p>
          <w:p w14:paraId="518AFFC1" w14:textId="77777777" w:rsidR="00A25A80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0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2.5</w:t>
            </w:r>
          </w:p>
        </w:tc>
        <w:tc>
          <w:tcPr>
            <w:tcW w:w="600" w:type="pct"/>
            <w:vAlign w:val="center"/>
          </w:tcPr>
          <w:p w14:paraId="5C8280B4" w14:textId="77777777" w:rsidR="00A25A80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0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24.0</w:t>
            </w:r>
          </w:p>
          <w:p w14:paraId="15906152" w14:textId="77777777" w:rsidR="00A25A80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0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23.0</w:t>
            </w:r>
          </w:p>
          <w:p w14:paraId="5EF237CA" w14:textId="77777777" w:rsidR="00A25A80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0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21.0</w:t>
            </w:r>
          </w:p>
        </w:tc>
        <w:tc>
          <w:tcPr>
            <w:tcW w:w="569" w:type="pct"/>
            <w:vAlign w:val="center"/>
          </w:tcPr>
          <w:p w14:paraId="0D5338A5" w14:textId="77777777" w:rsidR="00A25A80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0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8.0</w:t>
            </w:r>
          </w:p>
          <w:p w14:paraId="4CB0D9DF" w14:textId="77777777" w:rsidR="00A25A80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0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9.5</w:t>
            </w:r>
          </w:p>
          <w:p w14:paraId="37A3283D" w14:textId="77777777" w:rsidR="00A25A80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0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11.5</w:t>
            </w:r>
          </w:p>
        </w:tc>
        <w:tc>
          <w:tcPr>
            <w:tcW w:w="600" w:type="pct"/>
            <w:vAlign w:val="center"/>
          </w:tcPr>
          <w:p w14:paraId="094B790A" w14:textId="77777777" w:rsidR="00A25A80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0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10.5</w:t>
            </w:r>
          </w:p>
          <w:p w14:paraId="2F6F360C" w14:textId="77777777" w:rsidR="00A25A80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0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12.0</w:t>
            </w:r>
          </w:p>
          <w:p w14:paraId="587933CA" w14:textId="77777777" w:rsidR="00A25A80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0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14.5</w:t>
            </w:r>
          </w:p>
        </w:tc>
        <w:tc>
          <w:tcPr>
            <w:tcW w:w="608" w:type="pct"/>
            <w:vAlign w:val="center"/>
          </w:tcPr>
          <w:p w14:paraId="3CC4A686" w14:textId="77777777" w:rsidR="00A25A80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0"/>
                <w:szCs w:val="21"/>
              </w:rPr>
            </w:pPr>
            <w:r>
              <w:rPr>
                <w:rFonts w:ascii="仿宋" w:eastAsia="仿宋" w:hAnsi="仿宋" w:hint="eastAsia"/>
                <w:sz w:val="20"/>
                <w:szCs w:val="21"/>
              </w:rPr>
              <w:t>5</w:t>
            </w:r>
          </w:p>
          <w:p w14:paraId="5F3529DC" w14:textId="77777777" w:rsidR="00A25A80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0"/>
                <w:szCs w:val="21"/>
              </w:rPr>
            </w:pPr>
            <w:r>
              <w:rPr>
                <w:rFonts w:ascii="仿宋" w:eastAsia="仿宋" w:hAnsi="仿宋" w:hint="eastAsia"/>
                <w:sz w:val="20"/>
                <w:szCs w:val="21"/>
              </w:rPr>
              <w:t>15</w:t>
            </w:r>
          </w:p>
          <w:p w14:paraId="1593CC31" w14:textId="77777777" w:rsidR="00A25A80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0"/>
                <w:szCs w:val="21"/>
              </w:rPr>
            </w:pPr>
            <w:r>
              <w:rPr>
                <w:rFonts w:ascii="仿宋" w:eastAsia="仿宋" w:hAnsi="仿宋" w:hint="eastAsia"/>
                <w:sz w:val="20"/>
                <w:szCs w:val="21"/>
              </w:rPr>
              <w:t>30</w:t>
            </w:r>
          </w:p>
        </w:tc>
        <w:tc>
          <w:tcPr>
            <w:tcW w:w="656" w:type="pct"/>
            <w:vAlign w:val="center"/>
          </w:tcPr>
          <w:p w14:paraId="620D4386" w14:textId="77777777" w:rsidR="00A25A80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0"/>
                <w:szCs w:val="21"/>
              </w:rPr>
            </w:pPr>
            <w:r>
              <w:rPr>
                <w:rFonts w:ascii="仿宋" w:eastAsia="仿宋" w:hAnsi="仿宋" w:hint="eastAsia"/>
                <w:sz w:val="20"/>
                <w:szCs w:val="21"/>
              </w:rPr>
              <w:t>2</w:t>
            </w:r>
          </w:p>
          <w:p w14:paraId="31E44FB6" w14:textId="77777777" w:rsidR="00A25A80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0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10</w:t>
            </w:r>
          </w:p>
          <w:p w14:paraId="1ED2BF67" w14:textId="77777777" w:rsidR="00A25A80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 w:val="20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-</w:t>
            </w:r>
          </w:p>
        </w:tc>
      </w:tr>
    </w:tbl>
    <w:p w14:paraId="6F1C1AC5" w14:textId="24142231" w:rsidR="00A25A80" w:rsidRDefault="00886A52" w:rsidP="006E36C0">
      <w:pPr>
        <w:spacing w:line="400" w:lineRule="atLeast"/>
        <w:ind w:firstLineChars="200" w:firstLine="482"/>
        <w:jc w:val="left"/>
        <w:textAlignment w:val="baseline"/>
        <w:rPr>
          <w:rFonts w:ascii="仿宋" w:eastAsia="仿宋" w:hAnsi="仿宋"/>
          <w:b/>
          <w:bCs/>
          <w:sz w:val="24"/>
          <w:szCs w:val="24"/>
        </w:rPr>
      </w:pPr>
      <w:r>
        <w:rPr>
          <w:rFonts w:ascii="仿宋" w:eastAsia="仿宋" w:hAnsi="仿宋" w:hint="eastAsia"/>
          <w:b/>
          <w:bCs/>
          <w:sz w:val="24"/>
          <w:szCs w:val="24"/>
        </w:rPr>
        <w:t>3.</w:t>
      </w:r>
      <w:r w:rsidR="00823F6A">
        <w:rPr>
          <w:rFonts w:ascii="仿宋" w:eastAsia="仿宋" w:hAnsi="仿宋"/>
          <w:b/>
          <w:bCs/>
          <w:sz w:val="24"/>
          <w:szCs w:val="24"/>
        </w:rPr>
        <w:t>4</w:t>
      </w:r>
      <w:r>
        <w:rPr>
          <w:rFonts w:ascii="仿宋" w:eastAsia="仿宋" w:hAnsi="仿宋" w:hint="eastAsia"/>
          <w:b/>
          <w:bCs/>
          <w:sz w:val="24"/>
          <w:szCs w:val="24"/>
        </w:rPr>
        <w:t xml:space="preserve">.8 </w:t>
      </w:r>
      <w:r>
        <w:rPr>
          <w:rFonts w:ascii="仿宋" w:eastAsia="仿宋" w:hAnsi="仿宋"/>
          <w:b/>
          <w:bCs/>
          <w:sz w:val="24"/>
          <w:szCs w:val="24"/>
        </w:rPr>
        <w:t xml:space="preserve"> </w:t>
      </w:r>
      <w:r>
        <w:rPr>
          <w:rFonts w:ascii="仿宋" w:eastAsia="仿宋" w:hAnsi="仿宋" w:hint="eastAsia"/>
          <w:b/>
          <w:bCs/>
          <w:sz w:val="24"/>
          <w:szCs w:val="24"/>
        </w:rPr>
        <w:t>纤维含量偏差</w:t>
      </w:r>
    </w:p>
    <w:p w14:paraId="243BFD77" w14:textId="77777777" w:rsidR="00A25A80" w:rsidRPr="00027D46" w:rsidRDefault="00886A52" w:rsidP="006E36C0">
      <w:pPr>
        <w:spacing w:line="400" w:lineRule="atLeast"/>
        <w:ind w:firstLineChars="200" w:firstLine="480"/>
        <w:textAlignment w:val="baseline"/>
        <w:rPr>
          <w:rFonts w:ascii="仿宋" w:eastAsia="仿宋" w:hAnsi="仿宋"/>
          <w:sz w:val="24"/>
          <w:szCs w:val="24"/>
        </w:rPr>
      </w:pPr>
      <w:r w:rsidRPr="00027D46">
        <w:rPr>
          <w:rFonts w:ascii="仿宋" w:eastAsia="仿宋" w:hAnsi="仿宋" w:hint="eastAsia"/>
          <w:sz w:val="24"/>
          <w:szCs w:val="24"/>
        </w:rPr>
        <w:t>纤维含量偏差直接反映纤维的含量的变化程度。</w:t>
      </w:r>
    </w:p>
    <w:p w14:paraId="2C77887C" w14:textId="6BF99145" w:rsidR="00A25A80" w:rsidRPr="00027D46" w:rsidRDefault="00886A52" w:rsidP="006E36C0">
      <w:pPr>
        <w:spacing w:line="400" w:lineRule="atLeast"/>
        <w:ind w:firstLineChars="200" w:firstLine="480"/>
        <w:textAlignment w:val="baseline"/>
        <w:rPr>
          <w:rFonts w:ascii="仿宋" w:eastAsia="仿宋" w:hAnsi="仿宋"/>
          <w:sz w:val="24"/>
          <w:szCs w:val="24"/>
        </w:rPr>
      </w:pPr>
      <w:r w:rsidRPr="00027D46">
        <w:rPr>
          <w:rFonts w:ascii="仿宋" w:eastAsia="仿宋" w:hAnsi="仿宋" w:hint="eastAsia"/>
          <w:sz w:val="24"/>
          <w:szCs w:val="24"/>
        </w:rPr>
        <w:t>对于涤纶和莱赛尔纤维混纺纱而言，从成本角度分析，价格低的纤维含量如果偏高，成本降低，反之成本提高。从质量角度分析，偏差过大直接影响染色质量，布面出现色差等，一般的，如果两组分纤维纺纱，在纤维含量</w:t>
      </w:r>
      <w:r w:rsidRPr="00444B76">
        <w:rPr>
          <w:rFonts w:ascii="仿宋" w:eastAsia="仿宋" w:hAnsi="仿宋" w:hint="eastAsia"/>
          <w:sz w:val="24"/>
          <w:szCs w:val="24"/>
        </w:rPr>
        <w:t>±2</w:t>
      </w:r>
      <w:r w:rsidR="00444B76">
        <w:rPr>
          <w:rFonts w:ascii="仿宋" w:eastAsia="仿宋" w:hAnsi="仿宋"/>
          <w:sz w:val="24"/>
          <w:szCs w:val="24"/>
        </w:rPr>
        <w:t>.0</w:t>
      </w:r>
      <w:r w:rsidRPr="00444B76">
        <w:rPr>
          <w:rFonts w:ascii="仿宋" w:eastAsia="仿宋" w:hAnsi="仿宋" w:hint="eastAsia"/>
          <w:sz w:val="24"/>
          <w:szCs w:val="24"/>
        </w:rPr>
        <w:t>%并且偏向</w:t>
      </w:r>
      <w:proofErr w:type="gramStart"/>
      <w:r w:rsidRPr="00444B76">
        <w:rPr>
          <w:rFonts w:ascii="仿宋" w:eastAsia="仿宋" w:hAnsi="仿宋" w:hint="eastAsia"/>
          <w:sz w:val="24"/>
          <w:szCs w:val="24"/>
        </w:rPr>
        <w:t>一</w:t>
      </w:r>
      <w:proofErr w:type="gramEnd"/>
      <w:r w:rsidRPr="00444B76">
        <w:rPr>
          <w:rFonts w:ascii="仿宋" w:eastAsia="仿宋" w:hAnsi="仿宋" w:hint="eastAsia"/>
          <w:sz w:val="24"/>
          <w:szCs w:val="24"/>
        </w:rPr>
        <w:t>方向，不会影响后道工序质量问题。</w:t>
      </w:r>
      <w:r w:rsidRPr="00027D46">
        <w:rPr>
          <w:rFonts w:ascii="仿宋" w:eastAsia="仿宋" w:hAnsi="仿宋" w:hint="eastAsia"/>
          <w:sz w:val="24"/>
          <w:szCs w:val="24"/>
        </w:rPr>
        <w:t>在正常生产过程中，根据混纺配比，按照配比</w:t>
      </w:r>
      <w:r w:rsidRPr="00444B76">
        <w:rPr>
          <w:rFonts w:ascii="仿宋" w:eastAsia="仿宋" w:hAnsi="仿宋" w:hint="eastAsia"/>
          <w:sz w:val="24"/>
          <w:szCs w:val="24"/>
        </w:rPr>
        <w:t>±0%进行控制，</w:t>
      </w:r>
      <w:r w:rsidRPr="00027D46">
        <w:rPr>
          <w:rFonts w:ascii="仿宋" w:eastAsia="仿宋" w:hAnsi="仿宋" w:hint="eastAsia"/>
          <w:sz w:val="24"/>
          <w:szCs w:val="24"/>
        </w:rPr>
        <w:t>纤维含量偏差可以控制在±1</w:t>
      </w:r>
      <w:r w:rsidRPr="00027D46">
        <w:rPr>
          <w:rFonts w:ascii="仿宋" w:eastAsia="仿宋" w:hAnsi="仿宋"/>
          <w:sz w:val="24"/>
          <w:szCs w:val="24"/>
        </w:rPr>
        <w:t>.5</w:t>
      </w:r>
      <w:r w:rsidRPr="00027D46">
        <w:rPr>
          <w:rFonts w:ascii="仿宋" w:eastAsia="仿宋" w:hAnsi="仿宋" w:hint="eastAsia"/>
          <w:sz w:val="24"/>
          <w:szCs w:val="24"/>
        </w:rPr>
        <w:t>%。因此本文件规定纤维含量允许偏差为±1</w:t>
      </w:r>
      <w:r w:rsidRPr="00027D46">
        <w:rPr>
          <w:rFonts w:ascii="仿宋" w:eastAsia="仿宋" w:hAnsi="仿宋"/>
          <w:sz w:val="24"/>
          <w:szCs w:val="24"/>
        </w:rPr>
        <w:t>.5</w:t>
      </w:r>
      <w:r w:rsidRPr="00027D46">
        <w:rPr>
          <w:rFonts w:ascii="仿宋" w:eastAsia="仿宋" w:hAnsi="仿宋" w:hint="eastAsia"/>
          <w:sz w:val="24"/>
          <w:szCs w:val="24"/>
        </w:rPr>
        <w:t>%。</w:t>
      </w:r>
    </w:p>
    <w:p w14:paraId="413833C0" w14:textId="7B90B373" w:rsidR="00A25A80" w:rsidRDefault="00886A52" w:rsidP="006E36C0">
      <w:pPr>
        <w:spacing w:line="400" w:lineRule="atLeast"/>
        <w:ind w:firstLineChars="200" w:firstLine="482"/>
        <w:textAlignment w:val="baseline"/>
        <w:rPr>
          <w:rFonts w:ascii="仿宋" w:eastAsia="仿宋" w:hAnsi="仿宋"/>
          <w:b/>
          <w:bCs/>
          <w:sz w:val="24"/>
          <w:szCs w:val="24"/>
        </w:rPr>
      </w:pPr>
      <w:r>
        <w:rPr>
          <w:rFonts w:ascii="仿宋" w:eastAsia="仿宋" w:hAnsi="仿宋" w:hint="eastAsia"/>
          <w:b/>
          <w:bCs/>
          <w:sz w:val="24"/>
          <w:szCs w:val="24"/>
        </w:rPr>
        <w:t>3</w:t>
      </w:r>
      <w:r>
        <w:rPr>
          <w:rFonts w:ascii="仿宋" w:eastAsia="仿宋" w:hAnsi="仿宋"/>
          <w:b/>
          <w:bCs/>
          <w:sz w:val="24"/>
          <w:szCs w:val="24"/>
        </w:rPr>
        <w:t>.</w:t>
      </w:r>
      <w:r w:rsidR="00823F6A">
        <w:rPr>
          <w:rFonts w:ascii="仿宋" w:eastAsia="仿宋" w:hAnsi="仿宋"/>
          <w:b/>
          <w:bCs/>
          <w:sz w:val="24"/>
          <w:szCs w:val="24"/>
        </w:rPr>
        <w:t>5</w:t>
      </w:r>
      <w:r>
        <w:rPr>
          <w:rFonts w:ascii="仿宋" w:eastAsia="仿宋" w:hAnsi="仿宋"/>
          <w:b/>
          <w:bCs/>
          <w:sz w:val="24"/>
          <w:szCs w:val="24"/>
        </w:rPr>
        <w:t xml:space="preserve">  </w:t>
      </w:r>
      <w:r>
        <w:rPr>
          <w:rFonts w:ascii="仿宋" w:eastAsia="仿宋" w:hAnsi="仿宋" w:hint="eastAsia"/>
          <w:b/>
          <w:bCs/>
          <w:sz w:val="24"/>
          <w:szCs w:val="24"/>
        </w:rPr>
        <w:t>验证数据</w:t>
      </w:r>
    </w:p>
    <w:p w14:paraId="242619C8" w14:textId="58D5BBCB" w:rsidR="00A25A80" w:rsidRDefault="00886A52" w:rsidP="006E36C0">
      <w:pPr>
        <w:spacing w:line="400" w:lineRule="atLeast"/>
        <w:ind w:firstLineChars="200" w:firstLine="480"/>
        <w:textAlignment w:val="baseline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3</w:t>
      </w:r>
      <w:r>
        <w:rPr>
          <w:rFonts w:ascii="仿宋" w:eastAsia="仿宋" w:hAnsi="仿宋"/>
          <w:sz w:val="24"/>
          <w:szCs w:val="24"/>
        </w:rPr>
        <w:t>.</w:t>
      </w:r>
      <w:r w:rsidR="00823F6A">
        <w:rPr>
          <w:rFonts w:ascii="仿宋" w:eastAsia="仿宋" w:hAnsi="仿宋"/>
          <w:sz w:val="24"/>
          <w:szCs w:val="24"/>
        </w:rPr>
        <w:t>5</w:t>
      </w:r>
      <w:r>
        <w:rPr>
          <w:rFonts w:ascii="仿宋" w:eastAsia="仿宋" w:hAnsi="仿宋"/>
          <w:sz w:val="24"/>
          <w:szCs w:val="24"/>
        </w:rPr>
        <w:t xml:space="preserve">.1  </w:t>
      </w:r>
      <w:r>
        <w:rPr>
          <w:rFonts w:ascii="仿宋" w:eastAsia="仿宋" w:hAnsi="仿宋" w:hint="eastAsia"/>
          <w:sz w:val="24"/>
          <w:szCs w:val="24"/>
        </w:rPr>
        <w:t>整理本</w:t>
      </w:r>
      <w:proofErr w:type="gramStart"/>
      <w:r>
        <w:rPr>
          <w:rFonts w:ascii="仿宋" w:eastAsia="仿宋" w:hAnsi="仿宋" w:hint="eastAsia"/>
          <w:sz w:val="24"/>
          <w:szCs w:val="24"/>
        </w:rPr>
        <w:t>企业所纺同类</w:t>
      </w:r>
      <w:proofErr w:type="gramEnd"/>
      <w:r>
        <w:rPr>
          <w:rFonts w:ascii="仿宋" w:eastAsia="仿宋" w:hAnsi="仿宋" w:hint="eastAsia"/>
          <w:sz w:val="24"/>
          <w:szCs w:val="24"/>
        </w:rPr>
        <w:t>产品的试验数据，结合国内涡流</w:t>
      </w:r>
      <w:proofErr w:type="gramStart"/>
      <w:r>
        <w:rPr>
          <w:rFonts w:ascii="仿宋" w:eastAsia="仿宋" w:hAnsi="仿宋" w:hint="eastAsia"/>
          <w:sz w:val="24"/>
          <w:szCs w:val="24"/>
        </w:rPr>
        <w:t>纺</w:t>
      </w:r>
      <w:proofErr w:type="gramEnd"/>
      <w:r>
        <w:rPr>
          <w:rFonts w:ascii="仿宋" w:eastAsia="仿宋" w:hAnsi="仿宋" w:hint="eastAsia"/>
          <w:sz w:val="24"/>
          <w:szCs w:val="24"/>
        </w:rPr>
        <w:t>生产企业生产数据，本着提高产品质量，符合实际生产水平，参考同类产品标准评等品率，对纱线各指标按照表1进行试套。分品种统计11-58批（共198批）产品检测、验证数据（见表2）。</w:t>
      </w:r>
    </w:p>
    <w:p w14:paraId="64B7C21B" w14:textId="77777777" w:rsidR="00A25A80" w:rsidRDefault="00886A52">
      <w:pPr>
        <w:spacing w:before="156" w:after="156" w:line="360" w:lineRule="atLeast"/>
        <w:ind w:right="482"/>
        <w:jc w:val="center"/>
        <w:textAlignment w:val="baseline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表2  喷气涡流</w:t>
      </w:r>
      <w:proofErr w:type="gramStart"/>
      <w:r>
        <w:rPr>
          <w:rFonts w:ascii="仿宋" w:eastAsia="仿宋" w:hAnsi="仿宋" w:hint="eastAsia"/>
          <w:sz w:val="24"/>
          <w:szCs w:val="24"/>
        </w:rPr>
        <w:t>纺</w:t>
      </w:r>
      <w:proofErr w:type="gramEnd"/>
      <w:r>
        <w:rPr>
          <w:rFonts w:ascii="仿宋" w:eastAsia="仿宋" w:hAnsi="仿宋" w:hint="eastAsia"/>
          <w:sz w:val="24"/>
          <w:szCs w:val="24"/>
        </w:rPr>
        <w:t>涤纶莱赛尔纤维混纺本色纱验证数据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1"/>
        <w:gridCol w:w="644"/>
        <w:gridCol w:w="952"/>
        <w:gridCol w:w="951"/>
        <w:gridCol w:w="1165"/>
        <w:gridCol w:w="991"/>
        <w:gridCol w:w="989"/>
        <w:gridCol w:w="1138"/>
        <w:gridCol w:w="980"/>
      </w:tblGrid>
      <w:tr w:rsidR="00A25A80" w:rsidRPr="00444B76" w14:paraId="41E04728" w14:textId="77777777">
        <w:trPr>
          <w:trHeight w:val="340"/>
        </w:trPr>
        <w:tc>
          <w:tcPr>
            <w:tcW w:w="690" w:type="pct"/>
            <w:vAlign w:val="center"/>
          </w:tcPr>
          <w:p w14:paraId="789E6557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proofErr w:type="gramStart"/>
            <w:r w:rsidRPr="00444B76">
              <w:rPr>
                <w:rFonts w:ascii="仿宋" w:eastAsia="仿宋" w:hAnsi="仿宋" w:hint="eastAsia"/>
                <w:kern w:val="0"/>
                <w:szCs w:val="21"/>
              </w:rPr>
              <w:t>公称线</w:t>
            </w:r>
            <w:proofErr w:type="gramEnd"/>
            <w:r w:rsidRPr="00444B76">
              <w:rPr>
                <w:rFonts w:ascii="仿宋" w:eastAsia="仿宋" w:hAnsi="仿宋" w:hint="eastAsia"/>
                <w:kern w:val="0"/>
                <w:szCs w:val="21"/>
              </w:rPr>
              <w:t>密度/</w:t>
            </w:r>
            <w:proofErr w:type="spellStart"/>
            <w:r w:rsidRPr="00444B76">
              <w:rPr>
                <w:rFonts w:ascii="仿宋" w:eastAsia="仿宋" w:hAnsi="仿宋" w:hint="eastAsia"/>
                <w:kern w:val="0"/>
                <w:szCs w:val="21"/>
              </w:rPr>
              <w:t>tex</w:t>
            </w:r>
            <w:proofErr w:type="spellEnd"/>
          </w:p>
        </w:tc>
        <w:tc>
          <w:tcPr>
            <w:tcW w:w="355" w:type="pct"/>
            <w:vAlign w:val="center"/>
          </w:tcPr>
          <w:p w14:paraId="6FA2AB25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等级</w:t>
            </w:r>
          </w:p>
        </w:tc>
        <w:tc>
          <w:tcPr>
            <w:tcW w:w="525" w:type="pct"/>
            <w:vAlign w:val="center"/>
          </w:tcPr>
          <w:p w14:paraId="4E8CA40D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线密度偏差率/%</w:t>
            </w:r>
          </w:p>
        </w:tc>
        <w:tc>
          <w:tcPr>
            <w:tcW w:w="525" w:type="pct"/>
            <w:vAlign w:val="center"/>
          </w:tcPr>
          <w:p w14:paraId="7E2BD2EA" w14:textId="38002354" w:rsidR="00A25A80" w:rsidRPr="00444B76" w:rsidRDefault="00886A52" w:rsidP="00EB4E51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 w:hint="eastAsia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线密度变异系数/%</w:t>
            </w:r>
          </w:p>
        </w:tc>
        <w:tc>
          <w:tcPr>
            <w:tcW w:w="643" w:type="pct"/>
            <w:vAlign w:val="center"/>
          </w:tcPr>
          <w:p w14:paraId="724750DE" w14:textId="022DF441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单纱断裂强度/(CN/</w:t>
            </w:r>
            <w:proofErr w:type="spellStart"/>
            <w:r w:rsidRPr="00444B76">
              <w:rPr>
                <w:rFonts w:ascii="仿宋" w:eastAsia="仿宋" w:hAnsi="仿宋" w:hint="eastAsia"/>
                <w:kern w:val="0"/>
                <w:szCs w:val="21"/>
              </w:rPr>
              <w:t>tex</w:t>
            </w:r>
            <w:proofErr w:type="spellEnd"/>
            <w:r w:rsidRPr="00444B76">
              <w:rPr>
                <w:rFonts w:ascii="仿宋" w:eastAsia="仿宋" w:hAnsi="仿宋" w:hint="eastAsia"/>
                <w:kern w:val="0"/>
                <w:szCs w:val="21"/>
              </w:rPr>
              <w:t xml:space="preserve">) </w:t>
            </w:r>
          </w:p>
        </w:tc>
        <w:tc>
          <w:tcPr>
            <w:tcW w:w="547" w:type="pct"/>
            <w:vAlign w:val="center"/>
          </w:tcPr>
          <w:p w14:paraId="6789D34E" w14:textId="64E2C529" w:rsidR="00A25A80" w:rsidRPr="00444B76" w:rsidRDefault="00886A52" w:rsidP="00EB4E51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 w:hint="eastAsia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单纱断裂强力变异系数/%</w:t>
            </w:r>
          </w:p>
        </w:tc>
        <w:tc>
          <w:tcPr>
            <w:tcW w:w="546" w:type="pct"/>
            <w:vAlign w:val="center"/>
          </w:tcPr>
          <w:p w14:paraId="2D7C4170" w14:textId="6AB29C05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条干均匀度变异系数/%</w:t>
            </w:r>
          </w:p>
        </w:tc>
        <w:tc>
          <w:tcPr>
            <w:tcW w:w="628" w:type="pct"/>
            <w:vAlign w:val="center"/>
          </w:tcPr>
          <w:p w14:paraId="12E720F5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千米棉结 (+200%)</w:t>
            </w:r>
          </w:p>
          <w:p w14:paraId="2FCC557B" w14:textId="7E85098C" w:rsidR="00A25A80" w:rsidRPr="00444B76" w:rsidRDefault="00886A52" w:rsidP="00EB4E51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 w:hint="eastAsia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/(</w:t>
            </w:r>
            <w:proofErr w:type="gramStart"/>
            <w:r w:rsidRPr="00444B76">
              <w:rPr>
                <w:rFonts w:ascii="仿宋" w:eastAsia="仿宋" w:hAnsi="仿宋" w:hint="eastAsia"/>
                <w:kern w:val="0"/>
                <w:szCs w:val="21"/>
              </w:rPr>
              <w:t>个</w:t>
            </w:r>
            <w:proofErr w:type="gramEnd"/>
            <w:r w:rsidRPr="00444B76">
              <w:rPr>
                <w:rFonts w:ascii="仿宋" w:eastAsia="仿宋" w:hAnsi="仿宋" w:hint="eastAsia"/>
                <w:kern w:val="0"/>
                <w:szCs w:val="21"/>
              </w:rPr>
              <w:t>/km)</w:t>
            </w:r>
          </w:p>
        </w:tc>
        <w:tc>
          <w:tcPr>
            <w:tcW w:w="541" w:type="pct"/>
            <w:vAlign w:val="center"/>
          </w:tcPr>
          <w:p w14:paraId="65B73E5C" w14:textId="487A43B3" w:rsidR="00A25A80" w:rsidRPr="00444B76" w:rsidRDefault="00886A52" w:rsidP="00EB4E51">
            <w:pPr>
              <w:snapToGrid w:val="0"/>
              <w:jc w:val="center"/>
              <w:textAlignment w:val="baseline"/>
              <w:rPr>
                <w:rFonts w:ascii="仿宋" w:eastAsia="仿宋" w:hAnsi="仿宋" w:hint="eastAsia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十万米纱</w:t>
            </w:r>
            <w:proofErr w:type="gramStart"/>
            <w:r w:rsidRPr="00444B76">
              <w:rPr>
                <w:rFonts w:ascii="仿宋" w:eastAsia="仿宋" w:hAnsi="仿宋" w:hint="eastAsia"/>
                <w:szCs w:val="21"/>
              </w:rPr>
              <w:t>疵</w:t>
            </w:r>
            <w:proofErr w:type="gramEnd"/>
            <w:r w:rsidRPr="00444B76">
              <w:rPr>
                <w:rFonts w:ascii="仿宋" w:eastAsia="仿宋" w:hAnsi="仿宋" w:hint="eastAsia"/>
                <w:szCs w:val="21"/>
              </w:rPr>
              <w:t>/（</w:t>
            </w:r>
            <w:proofErr w:type="gramStart"/>
            <w:r w:rsidRPr="00444B76">
              <w:rPr>
                <w:rFonts w:ascii="仿宋" w:eastAsia="仿宋" w:hAnsi="仿宋" w:hint="eastAsia"/>
                <w:szCs w:val="21"/>
              </w:rPr>
              <w:t>个</w:t>
            </w:r>
            <w:proofErr w:type="gramEnd"/>
            <w:r w:rsidRPr="00444B76">
              <w:rPr>
                <w:rFonts w:ascii="仿宋" w:eastAsia="仿宋" w:hAnsi="仿宋" w:hint="eastAsia"/>
                <w:szCs w:val="21"/>
              </w:rPr>
              <w:t>/10</w:t>
            </w:r>
            <w:r w:rsidRPr="00444B76">
              <w:rPr>
                <w:rFonts w:ascii="仿宋" w:eastAsia="仿宋" w:hAnsi="仿宋" w:hint="eastAsia"/>
                <w:szCs w:val="21"/>
                <w:vertAlign w:val="superscript"/>
              </w:rPr>
              <w:t>5</w:t>
            </w:r>
            <w:r w:rsidRPr="00444B76">
              <w:rPr>
                <w:rFonts w:ascii="仿宋" w:eastAsia="仿宋" w:hAnsi="仿宋" w:hint="eastAsia"/>
                <w:szCs w:val="21"/>
              </w:rPr>
              <w:t>m）</w:t>
            </w:r>
          </w:p>
        </w:tc>
      </w:tr>
      <w:tr w:rsidR="00A25A80" w:rsidRPr="00444B76" w14:paraId="0DAE539C" w14:textId="77777777">
        <w:trPr>
          <w:trHeight w:val="340"/>
        </w:trPr>
        <w:tc>
          <w:tcPr>
            <w:tcW w:w="690" w:type="pct"/>
            <w:vMerge w:val="restart"/>
            <w:vAlign w:val="center"/>
          </w:tcPr>
          <w:p w14:paraId="5416AD69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分档验证9.8-13.0</w:t>
            </w:r>
          </w:p>
          <w:p w14:paraId="050773DC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（23批）</w:t>
            </w:r>
          </w:p>
        </w:tc>
        <w:tc>
          <w:tcPr>
            <w:tcW w:w="355" w:type="pct"/>
            <w:vAlign w:val="center"/>
          </w:tcPr>
          <w:p w14:paraId="09F462D1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平均</w:t>
            </w:r>
          </w:p>
        </w:tc>
        <w:tc>
          <w:tcPr>
            <w:tcW w:w="525" w:type="pct"/>
            <w:vAlign w:val="center"/>
          </w:tcPr>
          <w:p w14:paraId="7F7F9F9F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0.90</w:t>
            </w:r>
          </w:p>
        </w:tc>
        <w:tc>
          <w:tcPr>
            <w:tcW w:w="525" w:type="pct"/>
            <w:vAlign w:val="center"/>
          </w:tcPr>
          <w:p w14:paraId="5E1BA3B3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1.2</w:t>
            </w:r>
          </w:p>
        </w:tc>
        <w:tc>
          <w:tcPr>
            <w:tcW w:w="643" w:type="pct"/>
            <w:vAlign w:val="center"/>
          </w:tcPr>
          <w:p w14:paraId="6563FD7D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19.9</w:t>
            </w:r>
          </w:p>
        </w:tc>
        <w:tc>
          <w:tcPr>
            <w:tcW w:w="547" w:type="pct"/>
            <w:vAlign w:val="center"/>
          </w:tcPr>
          <w:p w14:paraId="4800A117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9.6</w:t>
            </w:r>
          </w:p>
        </w:tc>
        <w:tc>
          <w:tcPr>
            <w:tcW w:w="546" w:type="pct"/>
            <w:vAlign w:val="center"/>
          </w:tcPr>
          <w:p w14:paraId="5B30D2C9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16.8</w:t>
            </w:r>
          </w:p>
        </w:tc>
        <w:tc>
          <w:tcPr>
            <w:tcW w:w="628" w:type="pct"/>
            <w:vAlign w:val="center"/>
          </w:tcPr>
          <w:p w14:paraId="7B134447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55</w:t>
            </w:r>
          </w:p>
        </w:tc>
        <w:tc>
          <w:tcPr>
            <w:tcW w:w="541" w:type="pct"/>
            <w:vAlign w:val="center"/>
          </w:tcPr>
          <w:p w14:paraId="2D2F6123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9</w:t>
            </w:r>
          </w:p>
        </w:tc>
      </w:tr>
      <w:tr w:rsidR="00A25A80" w:rsidRPr="00444B76" w14:paraId="1282CED8" w14:textId="77777777">
        <w:trPr>
          <w:trHeight w:val="340"/>
        </w:trPr>
        <w:tc>
          <w:tcPr>
            <w:tcW w:w="690" w:type="pct"/>
            <w:vMerge/>
            <w:vAlign w:val="center"/>
          </w:tcPr>
          <w:p w14:paraId="73CA3D9E" w14:textId="77777777" w:rsidR="00A25A80" w:rsidRPr="00444B76" w:rsidRDefault="00A25A80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55" w:type="pct"/>
            <w:vAlign w:val="center"/>
          </w:tcPr>
          <w:p w14:paraId="30AACE36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最高</w:t>
            </w:r>
          </w:p>
        </w:tc>
        <w:tc>
          <w:tcPr>
            <w:tcW w:w="525" w:type="pct"/>
            <w:vAlign w:val="center"/>
          </w:tcPr>
          <w:p w14:paraId="23B5B22E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1.94</w:t>
            </w:r>
          </w:p>
        </w:tc>
        <w:tc>
          <w:tcPr>
            <w:tcW w:w="525" w:type="pct"/>
            <w:vAlign w:val="center"/>
          </w:tcPr>
          <w:p w14:paraId="0C8149E8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2.2</w:t>
            </w:r>
          </w:p>
        </w:tc>
        <w:tc>
          <w:tcPr>
            <w:tcW w:w="643" w:type="pct"/>
            <w:vAlign w:val="center"/>
          </w:tcPr>
          <w:p w14:paraId="56FD0FCA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23.3</w:t>
            </w:r>
          </w:p>
        </w:tc>
        <w:tc>
          <w:tcPr>
            <w:tcW w:w="547" w:type="pct"/>
            <w:vAlign w:val="center"/>
          </w:tcPr>
          <w:p w14:paraId="45538F4D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12.0</w:t>
            </w:r>
          </w:p>
        </w:tc>
        <w:tc>
          <w:tcPr>
            <w:tcW w:w="546" w:type="pct"/>
            <w:vAlign w:val="center"/>
          </w:tcPr>
          <w:p w14:paraId="31AD4B6C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19.3</w:t>
            </w:r>
          </w:p>
        </w:tc>
        <w:tc>
          <w:tcPr>
            <w:tcW w:w="628" w:type="pct"/>
            <w:vAlign w:val="center"/>
          </w:tcPr>
          <w:p w14:paraId="60334EE4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77</w:t>
            </w:r>
          </w:p>
        </w:tc>
        <w:tc>
          <w:tcPr>
            <w:tcW w:w="541" w:type="pct"/>
            <w:vAlign w:val="center"/>
          </w:tcPr>
          <w:p w14:paraId="2B6666CF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19</w:t>
            </w:r>
          </w:p>
        </w:tc>
      </w:tr>
      <w:tr w:rsidR="00A25A80" w:rsidRPr="00444B76" w14:paraId="6486A49E" w14:textId="77777777">
        <w:trPr>
          <w:trHeight w:val="340"/>
        </w:trPr>
        <w:tc>
          <w:tcPr>
            <w:tcW w:w="690" w:type="pct"/>
            <w:vMerge/>
            <w:vAlign w:val="center"/>
          </w:tcPr>
          <w:p w14:paraId="3F45FE6C" w14:textId="77777777" w:rsidR="00A25A80" w:rsidRPr="00444B76" w:rsidRDefault="00A25A80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</w:p>
        </w:tc>
        <w:tc>
          <w:tcPr>
            <w:tcW w:w="355" w:type="pct"/>
            <w:vAlign w:val="center"/>
          </w:tcPr>
          <w:p w14:paraId="7B3E59C9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最低</w:t>
            </w:r>
          </w:p>
        </w:tc>
        <w:tc>
          <w:tcPr>
            <w:tcW w:w="525" w:type="pct"/>
            <w:vAlign w:val="center"/>
          </w:tcPr>
          <w:p w14:paraId="22076B15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-0.83</w:t>
            </w:r>
          </w:p>
        </w:tc>
        <w:tc>
          <w:tcPr>
            <w:tcW w:w="525" w:type="pct"/>
            <w:vAlign w:val="center"/>
          </w:tcPr>
          <w:p w14:paraId="11A3D03C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0.3</w:t>
            </w:r>
          </w:p>
        </w:tc>
        <w:tc>
          <w:tcPr>
            <w:tcW w:w="643" w:type="pct"/>
            <w:vAlign w:val="center"/>
          </w:tcPr>
          <w:p w14:paraId="54784BD6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  <w:highlight w:val="yellow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18.1</w:t>
            </w:r>
          </w:p>
        </w:tc>
        <w:tc>
          <w:tcPr>
            <w:tcW w:w="547" w:type="pct"/>
            <w:vAlign w:val="center"/>
          </w:tcPr>
          <w:p w14:paraId="260239DE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6.3</w:t>
            </w:r>
          </w:p>
        </w:tc>
        <w:tc>
          <w:tcPr>
            <w:tcW w:w="546" w:type="pct"/>
            <w:vAlign w:val="center"/>
          </w:tcPr>
          <w:p w14:paraId="3E72CD6B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14.9</w:t>
            </w:r>
          </w:p>
        </w:tc>
        <w:tc>
          <w:tcPr>
            <w:tcW w:w="628" w:type="pct"/>
            <w:vAlign w:val="center"/>
          </w:tcPr>
          <w:p w14:paraId="553F5E8E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32</w:t>
            </w:r>
          </w:p>
        </w:tc>
        <w:tc>
          <w:tcPr>
            <w:tcW w:w="541" w:type="pct"/>
            <w:vAlign w:val="center"/>
          </w:tcPr>
          <w:p w14:paraId="7B1B61DF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4</w:t>
            </w:r>
          </w:p>
        </w:tc>
      </w:tr>
      <w:tr w:rsidR="00A25A80" w:rsidRPr="00444B76" w14:paraId="31453946" w14:textId="77777777">
        <w:trPr>
          <w:trHeight w:val="340"/>
        </w:trPr>
        <w:tc>
          <w:tcPr>
            <w:tcW w:w="690" w:type="pct"/>
            <w:vMerge/>
            <w:vAlign w:val="center"/>
          </w:tcPr>
          <w:p w14:paraId="1C661DF0" w14:textId="77777777" w:rsidR="00A25A80" w:rsidRPr="00444B76" w:rsidRDefault="00A25A80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</w:p>
        </w:tc>
        <w:tc>
          <w:tcPr>
            <w:tcW w:w="355" w:type="pct"/>
            <w:vAlign w:val="center"/>
          </w:tcPr>
          <w:p w14:paraId="1497402E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优</w:t>
            </w:r>
          </w:p>
        </w:tc>
        <w:tc>
          <w:tcPr>
            <w:tcW w:w="525" w:type="pct"/>
            <w:vAlign w:val="center"/>
          </w:tcPr>
          <w:p w14:paraId="0985DCD6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14/23</w:t>
            </w:r>
          </w:p>
          <w:p w14:paraId="6F75B317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60.9%</w:t>
            </w:r>
          </w:p>
        </w:tc>
        <w:tc>
          <w:tcPr>
            <w:tcW w:w="525" w:type="pct"/>
            <w:vAlign w:val="center"/>
          </w:tcPr>
          <w:p w14:paraId="11645FC9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13/23</w:t>
            </w:r>
          </w:p>
          <w:p w14:paraId="52BB612F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56.5%</w:t>
            </w:r>
          </w:p>
        </w:tc>
        <w:tc>
          <w:tcPr>
            <w:tcW w:w="643" w:type="pct"/>
            <w:vAlign w:val="center"/>
          </w:tcPr>
          <w:p w14:paraId="798C26A1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17/23</w:t>
            </w:r>
          </w:p>
          <w:p w14:paraId="10B2F789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73.91%</w:t>
            </w:r>
          </w:p>
        </w:tc>
        <w:tc>
          <w:tcPr>
            <w:tcW w:w="547" w:type="pct"/>
            <w:vAlign w:val="center"/>
          </w:tcPr>
          <w:p w14:paraId="3CCEFECA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11/23</w:t>
            </w:r>
          </w:p>
          <w:p w14:paraId="6C1151D0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47.8%</w:t>
            </w:r>
          </w:p>
        </w:tc>
        <w:tc>
          <w:tcPr>
            <w:tcW w:w="546" w:type="pct"/>
            <w:vAlign w:val="center"/>
          </w:tcPr>
          <w:p w14:paraId="6F7C8EDF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9/23</w:t>
            </w:r>
          </w:p>
          <w:p w14:paraId="1881FA06" w14:textId="77777777" w:rsidR="00A25A80" w:rsidRPr="00444B76" w:rsidRDefault="00886A52">
            <w:pPr>
              <w:widowControl/>
              <w:snapToGrid w:val="0"/>
              <w:ind w:firstLineChars="100" w:firstLine="21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39.1%</w:t>
            </w:r>
          </w:p>
        </w:tc>
        <w:tc>
          <w:tcPr>
            <w:tcW w:w="628" w:type="pct"/>
            <w:vAlign w:val="center"/>
          </w:tcPr>
          <w:p w14:paraId="4D617924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8/23</w:t>
            </w:r>
          </w:p>
          <w:p w14:paraId="2F71466D" w14:textId="77777777" w:rsidR="00A25A80" w:rsidRPr="00444B76" w:rsidRDefault="00886A52">
            <w:pPr>
              <w:widowControl/>
              <w:snapToGrid w:val="0"/>
              <w:ind w:firstLineChars="100" w:firstLine="21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34.8%</w:t>
            </w:r>
          </w:p>
        </w:tc>
        <w:tc>
          <w:tcPr>
            <w:tcW w:w="541" w:type="pct"/>
            <w:vAlign w:val="center"/>
          </w:tcPr>
          <w:p w14:paraId="27A7901A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17/23</w:t>
            </w:r>
          </w:p>
          <w:p w14:paraId="624FFA61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73.9%</w:t>
            </w:r>
          </w:p>
        </w:tc>
      </w:tr>
      <w:tr w:rsidR="00A25A80" w:rsidRPr="00444B76" w14:paraId="74532410" w14:textId="77777777">
        <w:trPr>
          <w:trHeight w:val="340"/>
        </w:trPr>
        <w:tc>
          <w:tcPr>
            <w:tcW w:w="690" w:type="pct"/>
            <w:vMerge/>
            <w:vAlign w:val="center"/>
          </w:tcPr>
          <w:p w14:paraId="47B30AB2" w14:textId="77777777" w:rsidR="00A25A80" w:rsidRPr="00444B76" w:rsidRDefault="00A25A80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</w:p>
        </w:tc>
        <w:tc>
          <w:tcPr>
            <w:tcW w:w="355" w:type="pct"/>
            <w:vAlign w:val="center"/>
          </w:tcPr>
          <w:p w14:paraId="3AAE2774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proofErr w:type="gramStart"/>
            <w:r w:rsidRPr="00444B76">
              <w:rPr>
                <w:rFonts w:ascii="仿宋" w:eastAsia="仿宋" w:hAnsi="仿宋" w:hint="eastAsia"/>
                <w:szCs w:val="21"/>
              </w:rPr>
              <w:t>一</w:t>
            </w:r>
            <w:proofErr w:type="gramEnd"/>
          </w:p>
        </w:tc>
        <w:tc>
          <w:tcPr>
            <w:tcW w:w="525" w:type="pct"/>
            <w:vAlign w:val="center"/>
          </w:tcPr>
          <w:p w14:paraId="462C7058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9/23</w:t>
            </w:r>
          </w:p>
          <w:p w14:paraId="31DECCB1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39.1%</w:t>
            </w:r>
          </w:p>
        </w:tc>
        <w:tc>
          <w:tcPr>
            <w:tcW w:w="525" w:type="pct"/>
            <w:vAlign w:val="center"/>
          </w:tcPr>
          <w:p w14:paraId="4B5F6B48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10/23</w:t>
            </w:r>
          </w:p>
          <w:p w14:paraId="26A37FDA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43.5%</w:t>
            </w:r>
          </w:p>
        </w:tc>
        <w:tc>
          <w:tcPr>
            <w:tcW w:w="643" w:type="pct"/>
            <w:vAlign w:val="center"/>
          </w:tcPr>
          <w:p w14:paraId="696C87BD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6/23</w:t>
            </w:r>
          </w:p>
          <w:p w14:paraId="03A04AAF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26.09%</w:t>
            </w:r>
          </w:p>
        </w:tc>
        <w:tc>
          <w:tcPr>
            <w:tcW w:w="547" w:type="pct"/>
            <w:vAlign w:val="center"/>
          </w:tcPr>
          <w:p w14:paraId="375DDA11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11/23</w:t>
            </w:r>
          </w:p>
          <w:p w14:paraId="26838463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47.8%</w:t>
            </w:r>
          </w:p>
        </w:tc>
        <w:tc>
          <w:tcPr>
            <w:tcW w:w="546" w:type="pct"/>
            <w:vAlign w:val="center"/>
          </w:tcPr>
          <w:p w14:paraId="1E7A8503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13/23</w:t>
            </w:r>
          </w:p>
          <w:p w14:paraId="5D4D7CA9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56.5%</w:t>
            </w:r>
          </w:p>
        </w:tc>
        <w:tc>
          <w:tcPr>
            <w:tcW w:w="628" w:type="pct"/>
            <w:vAlign w:val="center"/>
          </w:tcPr>
          <w:p w14:paraId="00B43E8F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14/23</w:t>
            </w:r>
          </w:p>
          <w:p w14:paraId="1DD09B4A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60.9%</w:t>
            </w:r>
          </w:p>
        </w:tc>
        <w:tc>
          <w:tcPr>
            <w:tcW w:w="541" w:type="pct"/>
            <w:vAlign w:val="center"/>
          </w:tcPr>
          <w:p w14:paraId="66E22738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6/23</w:t>
            </w:r>
          </w:p>
          <w:p w14:paraId="0D0783AC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26.1%</w:t>
            </w:r>
          </w:p>
        </w:tc>
      </w:tr>
      <w:tr w:rsidR="00A25A80" w:rsidRPr="00444B76" w14:paraId="09436160" w14:textId="77777777">
        <w:trPr>
          <w:trHeight w:val="340"/>
        </w:trPr>
        <w:tc>
          <w:tcPr>
            <w:tcW w:w="690" w:type="pct"/>
            <w:vMerge/>
            <w:vAlign w:val="center"/>
          </w:tcPr>
          <w:p w14:paraId="349B7E10" w14:textId="77777777" w:rsidR="00A25A80" w:rsidRPr="00444B76" w:rsidRDefault="00A25A80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</w:p>
        </w:tc>
        <w:tc>
          <w:tcPr>
            <w:tcW w:w="355" w:type="pct"/>
            <w:vAlign w:val="center"/>
          </w:tcPr>
          <w:p w14:paraId="4C3FF637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二</w:t>
            </w:r>
          </w:p>
        </w:tc>
        <w:tc>
          <w:tcPr>
            <w:tcW w:w="525" w:type="pct"/>
            <w:vAlign w:val="center"/>
          </w:tcPr>
          <w:p w14:paraId="4CD583FB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0</w:t>
            </w:r>
          </w:p>
        </w:tc>
        <w:tc>
          <w:tcPr>
            <w:tcW w:w="525" w:type="pct"/>
            <w:vAlign w:val="center"/>
          </w:tcPr>
          <w:p w14:paraId="36351285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0</w:t>
            </w:r>
          </w:p>
        </w:tc>
        <w:tc>
          <w:tcPr>
            <w:tcW w:w="643" w:type="pct"/>
            <w:vAlign w:val="center"/>
          </w:tcPr>
          <w:p w14:paraId="2D144618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0</w:t>
            </w:r>
          </w:p>
        </w:tc>
        <w:tc>
          <w:tcPr>
            <w:tcW w:w="547" w:type="pct"/>
            <w:vAlign w:val="center"/>
          </w:tcPr>
          <w:p w14:paraId="7DD1CF05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1/23</w:t>
            </w:r>
          </w:p>
          <w:p w14:paraId="74FFFDE1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4.</w:t>
            </w:r>
            <w:r w:rsidRPr="00444B76">
              <w:rPr>
                <w:rFonts w:ascii="仿宋" w:eastAsia="仿宋" w:hAnsi="仿宋"/>
                <w:kern w:val="0"/>
                <w:szCs w:val="21"/>
              </w:rPr>
              <w:t>3</w:t>
            </w:r>
            <w:r w:rsidRPr="00444B76">
              <w:rPr>
                <w:rFonts w:ascii="仿宋" w:eastAsia="仿宋" w:hAnsi="仿宋" w:hint="eastAsia"/>
                <w:kern w:val="0"/>
                <w:szCs w:val="21"/>
              </w:rPr>
              <w:t>%</w:t>
            </w:r>
          </w:p>
        </w:tc>
        <w:tc>
          <w:tcPr>
            <w:tcW w:w="546" w:type="pct"/>
            <w:vAlign w:val="center"/>
          </w:tcPr>
          <w:p w14:paraId="1BBBA5BD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1/23</w:t>
            </w:r>
          </w:p>
          <w:p w14:paraId="08D20706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4.3%</w:t>
            </w:r>
          </w:p>
        </w:tc>
        <w:tc>
          <w:tcPr>
            <w:tcW w:w="628" w:type="pct"/>
            <w:vAlign w:val="center"/>
          </w:tcPr>
          <w:p w14:paraId="7C642FF7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1/23</w:t>
            </w:r>
          </w:p>
          <w:p w14:paraId="2A911F2D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4.3%</w:t>
            </w:r>
          </w:p>
        </w:tc>
        <w:tc>
          <w:tcPr>
            <w:tcW w:w="541" w:type="pct"/>
            <w:vAlign w:val="center"/>
          </w:tcPr>
          <w:p w14:paraId="1C65D259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0</w:t>
            </w:r>
          </w:p>
        </w:tc>
      </w:tr>
      <w:tr w:rsidR="00A25A80" w:rsidRPr="00444B76" w14:paraId="3980E74A" w14:textId="77777777">
        <w:trPr>
          <w:trHeight w:val="340"/>
        </w:trPr>
        <w:tc>
          <w:tcPr>
            <w:tcW w:w="690" w:type="pct"/>
            <w:vMerge w:val="restart"/>
            <w:vAlign w:val="center"/>
          </w:tcPr>
          <w:p w14:paraId="78FB4676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分档验证13.1-16.0</w:t>
            </w:r>
          </w:p>
          <w:p w14:paraId="5ACB0B9C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（49批）</w:t>
            </w:r>
          </w:p>
        </w:tc>
        <w:tc>
          <w:tcPr>
            <w:tcW w:w="355" w:type="pct"/>
            <w:vAlign w:val="center"/>
          </w:tcPr>
          <w:p w14:paraId="3A894B7F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平均</w:t>
            </w:r>
          </w:p>
        </w:tc>
        <w:tc>
          <w:tcPr>
            <w:tcW w:w="525" w:type="pct"/>
            <w:vAlign w:val="center"/>
          </w:tcPr>
          <w:p w14:paraId="40220939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0.93</w:t>
            </w:r>
          </w:p>
        </w:tc>
        <w:tc>
          <w:tcPr>
            <w:tcW w:w="525" w:type="pct"/>
            <w:vAlign w:val="center"/>
          </w:tcPr>
          <w:p w14:paraId="74C8B17C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0.3</w:t>
            </w:r>
          </w:p>
        </w:tc>
        <w:tc>
          <w:tcPr>
            <w:tcW w:w="643" w:type="pct"/>
            <w:vAlign w:val="center"/>
          </w:tcPr>
          <w:p w14:paraId="524DE3D2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24.1</w:t>
            </w:r>
          </w:p>
        </w:tc>
        <w:tc>
          <w:tcPr>
            <w:tcW w:w="547" w:type="pct"/>
            <w:vAlign w:val="center"/>
          </w:tcPr>
          <w:p w14:paraId="1129E036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8.9</w:t>
            </w:r>
          </w:p>
        </w:tc>
        <w:tc>
          <w:tcPr>
            <w:tcW w:w="546" w:type="pct"/>
            <w:vAlign w:val="center"/>
          </w:tcPr>
          <w:p w14:paraId="0E8B20D5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15.1</w:t>
            </w:r>
          </w:p>
        </w:tc>
        <w:tc>
          <w:tcPr>
            <w:tcW w:w="628" w:type="pct"/>
            <w:vAlign w:val="center"/>
          </w:tcPr>
          <w:p w14:paraId="0A773B1D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37</w:t>
            </w:r>
          </w:p>
        </w:tc>
        <w:tc>
          <w:tcPr>
            <w:tcW w:w="541" w:type="pct"/>
            <w:vAlign w:val="center"/>
          </w:tcPr>
          <w:p w14:paraId="1B236FB3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6</w:t>
            </w:r>
          </w:p>
        </w:tc>
      </w:tr>
      <w:tr w:rsidR="00A25A80" w:rsidRPr="00444B76" w14:paraId="4971ECE0" w14:textId="77777777">
        <w:trPr>
          <w:trHeight w:val="340"/>
        </w:trPr>
        <w:tc>
          <w:tcPr>
            <w:tcW w:w="690" w:type="pct"/>
            <w:vMerge/>
            <w:vAlign w:val="center"/>
          </w:tcPr>
          <w:p w14:paraId="2135E3BE" w14:textId="77777777" w:rsidR="00A25A80" w:rsidRPr="00444B76" w:rsidRDefault="00A25A80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</w:p>
        </w:tc>
        <w:tc>
          <w:tcPr>
            <w:tcW w:w="355" w:type="pct"/>
            <w:vAlign w:val="center"/>
          </w:tcPr>
          <w:p w14:paraId="2B6EAC0B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最高</w:t>
            </w:r>
          </w:p>
        </w:tc>
        <w:tc>
          <w:tcPr>
            <w:tcW w:w="525" w:type="pct"/>
            <w:vAlign w:val="center"/>
          </w:tcPr>
          <w:p w14:paraId="4FCAE86E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2.1</w:t>
            </w:r>
          </w:p>
        </w:tc>
        <w:tc>
          <w:tcPr>
            <w:tcW w:w="525" w:type="pct"/>
            <w:vAlign w:val="center"/>
          </w:tcPr>
          <w:p w14:paraId="364393E9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2.4</w:t>
            </w:r>
          </w:p>
        </w:tc>
        <w:tc>
          <w:tcPr>
            <w:tcW w:w="643" w:type="pct"/>
            <w:vAlign w:val="center"/>
          </w:tcPr>
          <w:p w14:paraId="598E2437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25.8</w:t>
            </w:r>
          </w:p>
        </w:tc>
        <w:tc>
          <w:tcPr>
            <w:tcW w:w="547" w:type="pct"/>
            <w:vAlign w:val="center"/>
          </w:tcPr>
          <w:p w14:paraId="3D103244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11.4</w:t>
            </w:r>
          </w:p>
        </w:tc>
        <w:tc>
          <w:tcPr>
            <w:tcW w:w="546" w:type="pct"/>
            <w:vAlign w:val="center"/>
          </w:tcPr>
          <w:p w14:paraId="31651DD7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18.6</w:t>
            </w:r>
          </w:p>
        </w:tc>
        <w:tc>
          <w:tcPr>
            <w:tcW w:w="628" w:type="pct"/>
            <w:vAlign w:val="center"/>
          </w:tcPr>
          <w:p w14:paraId="0F36915B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68</w:t>
            </w:r>
          </w:p>
        </w:tc>
        <w:tc>
          <w:tcPr>
            <w:tcW w:w="541" w:type="pct"/>
            <w:vAlign w:val="center"/>
          </w:tcPr>
          <w:p w14:paraId="3B731824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15</w:t>
            </w:r>
          </w:p>
        </w:tc>
      </w:tr>
      <w:tr w:rsidR="00A25A80" w:rsidRPr="00444B76" w14:paraId="3D6A0B67" w14:textId="77777777">
        <w:trPr>
          <w:trHeight w:val="340"/>
        </w:trPr>
        <w:tc>
          <w:tcPr>
            <w:tcW w:w="690" w:type="pct"/>
            <w:vMerge/>
            <w:vAlign w:val="center"/>
          </w:tcPr>
          <w:p w14:paraId="32993860" w14:textId="77777777" w:rsidR="00A25A80" w:rsidRPr="00444B76" w:rsidRDefault="00A25A80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</w:p>
        </w:tc>
        <w:tc>
          <w:tcPr>
            <w:tcW w:w="355" w:type="pct"/>
            <w:vAlign w:val="center"/>
          </w:tcPr>
          <w:p w14:paraId="3B147D0A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最低</w:t>
            </w:r>
          </w:p>
        </w:tc>
        <w:tc>
          <w:tcPr>
            <w:tcW w:w="525" w:type="pct"/>
            <w:vAlign w:val="center"/>
          </w:tcPr>
          <w:p w14:paraId="1C0DAB06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-1.8</w:t>
            </w:r>
          </w:p>
        </w:tc>
        <w:tc>
          <w:tcPr>
            <w:tcW w:w="525" w:type="pct"/>
            <w:vAlign w:val="center"/>
          </w:tcPr>
          <w:p w14:paraId="5366B61B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0.5</w:t>
            </w:r>
          </w:p>
        </w:tc>
        <w:tc>
          <w:tcPr>
            <w:tcW w:w="643" w:type="pct"/>
            <w:vAlign w:val="center"/>
          </w:tcPr>
          <w:p w14:paraId="26651B1A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19.4</w:t>
            </w:r>
          </w:p>
        </w:tc>
        <w:tc>
          <w:tcPr>
            <w:tcW w:w="547" w:type="pct"/>
            <w:vAlign w:val="center"/>
          </w:tcPr>
          <w:p w14:paraId="0FCD8080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6.6</w:t>
            </w:r>
          </w:p>
        </w:tc>
        <w:tc>
          <w:tcPr>
            <w:tcW w:w="546" w:type="pct"/>
            <w:vAlign w:val="center"/>
          </w:tcPr>
          <w:p w14:paraId="59C76FFC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13.8</w:t>
            </w:r>
          </w:p>
        </w:tc>
        <w:tc>
          <w:tcPr>
            <w:tcW w:w="628" w:type="pct"/>
            <w:vAlign w:val="center"/>
          </w:tcPr>
          <w:p w14:paraId="53200D4F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29</w:t>
            </w:r>
          </w:p>
        </w:tc>
        <w:tc>
          <w:tcPr>
            <w:tcW w:w="541" w:type="pct"/>
            <w:vAlign w:val="center"/>
          </w:tcPr>
          <w:p w14:paraId="0FAB65B8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1</w:t>
            </w:r>
          </w:p>
        </w:tc>
      </w:tr>
      <w:tr w:rsidR="00A25A80" w:rsidRPr="00444B76" w14:paraId="0EF45492" w14:textId="77777777">
        <w:trPr>
          <w:trHeight w:val="340"/>
        </w:trPr>
        <w:tc>
          <w:tcPr>
            <w:tcW w:w="690" w:type="pct"/>
            <w:vMerge/>
            <w:vAlign w:val="center"/>
          </w:tcPr>
          <w:p w14:paraId="284433CE" w14:textId="77777777" w:rsidR="00A25A80" w:rsidRPr="00444B76" w:rsidRDefault="00A25A80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</w:p>
        </w:tc>
        <w:tc>
          <w:tcPr>
            <w:tcW w:w="355" w:type="pct"/>
            <w:vAlign w:val="center"/>
          </w:tcPr>
          <w:p w14:paraId="5B8420F4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优</w:t>
            </w:r>
          </w:p>
        </w:tc>
        <w:tc>
          <w:tcPr>
            <w:tcW w:w="525" w:type="pct"/>
            <w:vAlign w:val="center"/>
          </w:tcPr>
          <w:p w14:paraId="76F1168A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25/49</w:t>
            </w:r>
          </w:p>
          <w:p w14:paraId="19FAAD89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51.0%</w:t>
            </w:r>
          </w:p>
        </w:tc>
        <w:tc>
          <w:tcPr>
            <w:tcW w:w="525" w:type="pct"/>
            <w:vAlign w:val="center"/>
          </w:tcPr>
          <w:p w14:paraId="40E02EEC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26/49</w:t>
            </w:r>
          </w:p>
          <w:p w14:paraId="7374D884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53.1%</w:t>
            </w:r>
          </w:p>
        </w:tc>
        <w:tc>
          <w:tcPr>
            <w:tcW w:w="643" w:type="pct"/>
            <w:vAlign w:val="center"/>
          </w:tcPr>
          <w:p w14:paraId="64A3366A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38/49</w:t>
            </w:r>
          </w:p>
          <w:p w14:paraId="646B6117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77.5%</w:t>
            </w:r>
          </w:p>
        </w:tc>
        <w:tc>
          <w:tcPr>
            <w:tcW w:w="547" w:type="pct"/>
            <w:vAlign w:val="center"/>
          </w:tcPr>
          <w:p w14:paraId="06788E5E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23/49</w:t>
            </w:r>
          </w:p>
          <w:p w14:paraId="59FA6BE9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46.9%</w:t>
            </w:r>
          </w:p>
        </w:tc>
        <w:tc>
          <w:tcPr>
            <w:tcW w:w="546" w:type="pct"/>
            <w:vAlign w:val="center"/>
          </w:tcPr>
          <w:p w14:paraId="770AB996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22/49</w:t>
            </w:r>
          </w:p>
          <w:p w14:paraId="717E9791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44.9%</w:t>
            </w:r>
          </w:p>
        </w:tc>
        <w:tc>
          <w:tcPr>
            <w:tcW w:w="628" w:type="pct"/>
            <w:vAlign w:val="center"/>
          </w:tcPr>
          <w:p w14:paraId="20897B0E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13/49</w:t>
            </w:r>
          </w:p>
          <w:p w14:paraId="554298C8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26.53%</w:t>
            </w:r>
          </w:p>
        </w:tc>
        <w:tc>
          <w:tcPr>
            <w:tcW w:w="541" w:type="pct"/>
            <w:vAlign w:val="center"/>
          </w:tcPr>
          <w:p w14:paraId="76EC228B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31/49</w:t>
            </w:r>
          </w:p>
          <w:p w14:paraId="5BF6324B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63.3%</w:t>
            </w:r>
          </w:p>
        </w:tc>
      </w:tr>
      <w:tr w:rsidR="00A25A80" w:rsidRPr="00444B76" w14:paraId="636A2347" w14:textId="77777777">
        <w:trPr>
          <w:trHeight w:val="340"/>
        </w:trPr>
        <w:tc>
          <w:tcPr>
            <w:tcW w:w="690" w:type="pct"/>
            <w:vMerge/>
            <w:vAlign w:val="center"/>
          </w:tcPr>
          <w:p w14:paraId="4E5D190A" w14:textId="77777777" w:rsidR="00A25A80" w:rsidRPr="00444B76" w:rsidRDefault="00A25A80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</w:p>
        </w:tc>
        <w:tc>
          <w:tcPr>
            <w:tcW w:w="355" w:type="pct"/>
            <w:vAlign w:val="center"/>
          </w:tcPr>
          <w:p w14:paraId="649670B8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proofErr w:type="gramStart"/>
            <w:r w:rsidRPr="00444B76">
              <w:rPr>
                <w:rFonts w:ascii="仿宋" w:eastAsia="仿宋" w:hAnsi="仿宋" w:hint="eastAsia"/>
                <w:szCs w:val="21"/>
              </w:rPr>
              <w:t>一</w:t>
            </w:r>
            <w:proofErr w:type="gramEnd"/>
          </w:p>
        </w:tc>
        <w:tc>
          <w:tcPr>
            <w:tcW w:w="525" w:type="pct"/>
            <w:vAlign w:val="center"/>
          </w:tcPr>
          <w:p w14:paraId="7A6F25BF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24/49</w:t>
            </w:r>
          </w:p>
          <w:p w14:paraId="1508079A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49.0%</w:t>
            </w:r>
          </w:p>
        </w:tc>
        <w:tc>
          <w:tcPr>
            <w:tcW w:w="525" w:type="pct"/>
            <w:vAlign w:val="center"/>
          </w:tcPr>
          <w:p w14:paraId="7018521E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22/49</w:t>
            </w:r>
          </w:p>
          <w:p w14:paraId="70134B6C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44.9%</w:t>
            </w:r>
          </w:p>
        </w:tc>
        <w:tc>
          <w:tcPr>
            <w:tcW w:w="643" w:type="pct"/>
            <w:vAlign w:val="center"/>
          </w:tcPr>
          <w:p w14:paraId="2F415842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11/49</w:t>
            </w:r>
          </w:p>
          <w:p w14:paraId="78E3B6B6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22.4%</w:t>
            </w:r>
          </w:p>
        </w:tc>
        <w:tc>
          <w:tcPr>
            <w:tcW w:w="547" w:type="pct"/>
            <w:vAlign w:val="center"/>
          </w:tcPr>
          <w:p w14:paraId="52E5630B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26/49</w:t>
            </w:r>
          </w:p>
          <w:p w14:paraId="451591CF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53.1%</w:t>
            </w:r>
          </w:p>
        </w:tc>
        <w:tc>
          <w:tcPr>
            <w:tcW w:w="546" w:type="pct"/>
            <w:vAlign w:val="center"/>
          </w:tcPr>
          <w:p w14:paraId="678792DB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26/49</w:t>
            </w:r>
          </w:p>
          <w:p w14:paraId="5719C189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53.1%</w:t>
            </w:r>
          </w:p>
        </w:tc>
        <w:tc>
          <w:tcPr>
            <w:tcW w:w="628" w:type="pct"/>
            <w:vAlign w:val="center"/>
          </w:tcPr>
          <w:p w14:paraId="122286C7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35/49</w:t>
            </w:r>
          </w:p>
          <w:p w14:paraId="51994A3F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71.43%</w:t>
            </w:r>
          </w:p>
        </w:tc>
        <w:tc>
          <w:tcPr>
            <w:tcW w:w="541" w:type="pct"/>
            <w:vAlign w:val="center"/>
          </w:tcPr>
          <w:p w14:paraId="00C23772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18/49</w:t>
            </w:r>
          </w:p>
          <w:p w14:paraId="35D5BAC0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36.7%</w:t>
            </w:r>
          </w:p>
        </w:tc>
      </w:tr>
      <w:tr w:rsidR="00A25A80" w:rsidRPr="00444B76" w14:paraId="0ACD2544" w14:textId="77777777">
        <w:trPr>
          <w:trHeight w:val="340"/>
        </w:trPr>
        <w:tc>
          <w:tcPr>
            <w:tcW w:w="690" w:type="pct"/>
            <w:vMerge/>
            <w:vAlign w:val="center"/>
          </w:tcPr>
          <w:p w14:paraId="79D843B0" w14:textId="77777777" w:rsidR="00A25A80" w:rsidRPr="00444B76" w:rsidRDefault="00A25A80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</w:p>
        </w:tc>
        <w:tc>
          <w:tcPr>
            <w:tcW w:w="355" w:type="pct"/>
            <w:vAlign w:val="center"/>
          </w:tcPr>
          <w:p w14:paraId="78A9C287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二</w:t>
            </w:r>
          </w:p>
        </w:tc>
        <w:tc>
          <w:tcPr>
            <w:tcW w:w="525" w:type="pct"/>
            <w:vAlign w:val="center"/>
          </w:tcPr>
          <w:p w14:paraId="23989E2B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0</w:t>
            </w:r>
          </w:p>
        </w:tc>
        <w:tc>
          <w:tcPr>
            <w:tcW w:w="525" w:type="pct"/>
            <w:vAlign w:val="center"/>
          </w:tcPr>
          <w:p w14:paraId="30F8AB78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1/49</w:t>
            </w:r>
          </w:p>
          <w:p w14:paraId="4ED6D7E2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2.0%</w:t>
            </w:r>
          </w:p>
        </w:tc>
        <w:tc>
          <w:tcPr>
            <w:tcW w:w="643" w:type="pct"/>
            <w:vAlign w:val="center"/>
          </w:tcPr>
          <w:p w14:paraId="2324E945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0</w:t>
            </w:r>
          </w:p>
        </w:tc>
        <w:tc>
          <w:tcPr>
            <w:tcW w:w="547" w:type="pct"/>
            <w:vAlign w:val="center"/>
          </w:tcPr>
          <w:p w14:paraId="5A15D2AF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0</w:t>
            </w:r>
          </w:p>
        </w:tc>
        <w:tc>
          <w:tcPr>
            <w:tcW w:w="546" w:type="pct"/>
            <w:vAlign w:val="center"/>
          </w:tcPr>
          <w:p w14:paraId="12405C84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1/49</w:t>
            </w:r>
          </w:p>
          <w:p w14:paraId="4A29FEBB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2.0%</w:t>
            </w:r>
          </w:p>
        </w:tc>
        <w:tc>
          <w:tcPr>
            <w:tcW w:w="628" w:type="pct"/>
            <w:vAlign w:val="center"/>
          </w:tcPr>
          <w:p w14:paraId="481E306A" w14:textId="77777777" w:rsidR="00A25A80" w:rsidRPr="00444B76" w:rsidRDefault="00886A52">
            <w:pPr>
              <w:widowControl/>
              <w:snapToGrid w:val="0"/>
              <w:ind w:firstLineChars="100" w:firstLine="21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1/49</w:t>
            </w:r>
          </w:p>
          <w:p w14:paraId="49341C3D" w14:textId="77777777" w:rsidR="00A25A80" w:rsidRPr="00444B76" w:rsidRDefault="00886A52">
            <w:pPr>
              <w:widowControl/>
              <w:snapToGrid w:val="0"/>
              <w:ind w:firstLineChars="100" w:firstLine="21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2.0%</w:t>
            </w:r>
          </w:p>
        </w:tc>
        <w:tc>
          <w:tcPr>
            <w:tcW w:w="541" w:type="pct"/>
            <w:vAlign w:val="center"/>
          </w:tcPr>
          <w:p w14:paraId="6F2C1FCE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0</w:t>
            </w:r>
          </w:p>
        </w:tc>
      </w:tr>
      <w:tr w:rsidR="00A25A80" w:rsidRPr="00444B76" w14:paraId="35D2C30C" w14:textId="77777777">
        <w:trPr>
          <w:trHeight w:val="340"/>
        </w:trPr>
        <w:tc>
          <w:tcPr>
            <w:tcW w:w="690" w:type="pct"/>
            <w:vMerge w:val="restart"/>
            <w:vAlign w:val="center"/>
          </w:tcPr>
          <w:p w14:paraId="7B1B45E4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分档验证16.1-23.0</w:t>
            </w:r>
          </w:p>
          <w:p w14:paraId="605531C3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（57批）</w:t>
            </w:r>
          </w:p>
        </w:tc>
        <w:tc>
          <w:tcPr>
            <w:tcW w:w="355" w:type="pct"/>
            <w:vAlign w:val="center"/>
          </w:tcPr>
          <w:p w14:paraId="3F630272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平均</w:t>
            </w:r>
          </w:p>
        </w:tc>
        <w:tc>
          <w:tcPr>
            <w:tcW w:w="525" w:type="pct"/>
            <w:vAlign w:val="center"/>
          </w:tcPr>
          <w:p w14:paraId="5461ABE0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0.8</w:t>
            </w:r>
          </w:p>
        </w:tc>
        <w:tc>
          <w:tcPr>
            <w:tcW w:w="525" w:type="pct"/>
            <w:vAlign w:val="center"/>
          </w:tcPr>
          <w:p w14:paraId="420B8FC2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0.7</w:t>
            </w:r>
          </w:p>
        </w:tc>
        <w:tc>
          <w:tcPr>
            <w:tcW w:w="643" w:type="pct"/>
            <w:vAlign w:val="center"/>
          </w:tcPr>
          <w:p w14:paraId="5096E815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24.9</w:t>
            </w:r>
          </w:p>
        </w:tc>
        <w:tc>
          <w:tcPr>
            <w:tcW w:w="547" w:type="pct"/>
            <w:vAlign w:val="center"/>
          </w:tcPr>
          <w:p w14:paraId="485248F7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8.5</w:t>
            </w:r>
          </w:p>
        </w:tc>
        <w:tc>
          <w:tcPr>
            <w:tcW w:w="546" w:type="pct"/>
            <w:vAlign w:val="center"/>
          </w:tcPr>
          <w:p w14:paraId="17C615AF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13.6</w:t>
            </w:r>
          </w:p>
        </w:tc>
        <w:tc>
          <w:tcPr>
            <w:tcW w:w="628" w:type="pct"/>
            <w:vAlign w:val="center"/>
          </w:tcPr>
          <w:p w14:paraId="253A87E8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33</w:t>
            </w:r>
          </w:p>
        </w:tc>
        <w:tc>
          <w:tcPr>
            <w:tcW w:w="541" w:type="pct"/>
            <w:vAlign w:val="center"/>
          </w:tcPr>
          <w:p w14:paraId="517CA500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3</w:t>
            </w:r>
          </w:p>
        </w:tc>
      </w:tr>
      <w:tr w:rsidR="00A25A80" w:rsidRPr="00444B76" w14:paraId="48F9195D" w14:textId="77777777">
        <w:trPr>
          <w:trHeight w:val="340"/>
        </w:trPr>
        <w:tc>
          <w:tcPr>
            <w:tcW w:w="690" w:type="pct"/>
            <w:vMerge/>
            <w:vAlign w:val="center"/>
          </w:tcPr>
          <w:p w14:paraId="71917939" w14:textId="77777777" w:rsidR="00A25A80" w:rsidRPr="00444B76" w:rsidRDefault="00A25A80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</w:p>
        </w:tc>
        <w:tc>
          <w:tcPr>
            <w:tcW w:w="355" w:type="pct"/>
            <w:vAlign w:val="center"/>
          </w:tcPr>
          <w:p w14:paraId="74E4860D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最高</w:t>
            </w:r>
          </w:p>
        </w:tc>
        <w:tc>
          <w:tcPr>
            <w:tcW w:w="525" w:type="pct"/>
            <w:vAlign w:val="center"/>
          </w:tcPr>
          <w:p w14:paraId="7DF794C8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1.88</w:t>
            </w:r>
          </w:p>
        </w:tc>
        <w:tc>
          <w:tcPr>
            <w:tcW w:w="525" w:type="pct"/>
            <w:vAlign w:val="center"/>
          </w:tcPr>
          <w:p w14:paraId="1E13CACC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2.2</w:t>
            </w:r>
          </w:p>
        </w:tc>
        <w:tc>
          <w:tcPr>
            <w:tcW w:w="643" w:type="pct"/>
            <w:vAlign w:val="center"/>
          </w:tcPr>
          <w:p w14:paraId="7857BD9C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26.9</w:t>
            </w:r>
          </w:p>
        </w:tc>
        <w:tc>
          <w:tcPr>
            <w:tcW w:w="547" w:type="pct"/>
            <w:vAlign w:val="center"/>
          </w:tcPr>
          <w:p w14:paraId="59121124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10.8</w:t>
            </w:r>
          </w:p>
        </w:tc>
        <w:tc>
          <w:tcPr>
            <w:tcW w:w="546" w:type="pct"/>
            <w:vAlign w:val="center"/>
          </w:tcPr>
          <w:p w14:paraId="25287B81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16.3</w:t>
            </w:r>
          </w:p>
        </w:tc>
        <w:tc>
          <w:tcPr>
            <w:tcW w:w="628" w:type="pct"/>
            <w:vAlign w:val="center"/>
          </w:tcPr>
          <w:p w14:paraId="1D16CD25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57</w:t>
            </w:r>
          </w:p>
        </w:tc>
        <w:tc>
          <w:tcPr>
            <w:tcW w:w="541" w:type="pct"/>
            <w:vAlign w:val="center"/>
          </w:tcPr>
          <w:p w14:paraId="0EC8D0A6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11</w:t>
            </w:r>
          </w:p>
        </w:tc>
      </w:tr>
      <w:tr w:rsidR="00A25A80" w:rsidRPr="00444B76" w14:paraId="3C495362" w14:textId="77777777">
        <w:trPr>
          <w:trHeight w:val="340"/>
        </w:trPr>
        <w:tc>
          <w:tcPr>
            <w:tcW w:w="690" w:type="pct"/>
            <w:vMerge/>
            <w:vAlign w:val="center"/>
          </w:tcPr>
          <w:p w14:paraId="174EF34F" w14:textId="77777777" w:rsidR="00A25A80" w:rsidRPr="00444B76" w:rsidRDefault="00A25A80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</w:p>
        </w:tc>
        <w:tc>
          <w:tcPr>
            <w:tcW w:w="355" w:type="pct"/>
            <w:vAlign w:val="center"/>
          </w:tcPr>
          <w:p w14:paraId="4AD8CE1A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最低</w:t>
            </w:r>
          </w:p>
        </w:tc>
        <w:tc>
          <w:tcPr>
            <w:tcW w:w="525" w:type="pct"/>
            <w:vAlign w:val="center"/>
          </w:tcPr>
          <w:p w14:paraId="7A67A252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-0.60</w:t>
            </w:r>
          </w:p>
        </w:tc>
        <w:tc>
          <w:tcPr>
            <w:tcW w:w="525" w:type="pct"/>
            <w:vAlign w:val="center"/>
          </w:tcPr>
          <w:p w14:paraId="74CB0CB0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0.8</w:t>
            </w:r>
          </w:p>
        </w:tc>
        <w:tc>
          <w:tcPr>
            <w:tcW w:w="643" w:type="pct"/>
            <w:vAlign w:val="center"/>
          </w:tcPr>
          <w:p w14:paraId="2CB2A12B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20.2</w:t>
            </w:r>
          </w:p>
        </w:tc>
        <w:tc>
          <w:tcPr>
            <w:tcW w:w="547" w:type="pct"/>
            <w:vAlign w:val="center"/>
          </w:tcPr>
          <w:p w14:paraId="5BDDB161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6.3</w:t>
            </w:r>
          </w:p>
        </w:tc>
        <w:tc>
          <w:tcPr>
            <w:tcW w:w="546" w:type="pct"/>
            <w:vAlign w:val="center"/>
          </w:tcPr>
          <w:p w14:paraId="62EAD05F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12.2</w:t>
            </w:r>
          </w:p>
        </w:tc>
        <w:tc>
          <w:tcPr>
            <w:tcW w:w="628" w:type="pct"/>
            <w:vAlign w:val="center"/>
          </w:tcPr>
          <w:p w14:paraId="6548A932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18</w:t>
            </w:r>
          </w:p>
        </w:tc>
        <w:tc>
          <w:tcPr>
            <w:tcW w:w="541" w:type="pct"/>
            <w:vAlign w:val="center"/>
          </w:tcPr>
          <w:p w14:paraId="2F8FD774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0</w:t>
            </w:r>
          </w:p>
        </w:tc>
      </w:tr>
      <w:tr w:rsidR="00A25A80" w:rsidRPr="00444B76" w14:paraId="53C4EB57" w14:textId="77777777">
        <w:trPr>
          <w:trHeight w:val="340"/>
        </w:trPr>
        <w:tc>
          <w:tcPr>
            <w:tcW w:w="690" w:type="pct"/>
            <w:vMerge/>
            <w:vAlign w:val="center"/>
          </w:tcPr>
          <w:p w14:paraId="6410B310" w14:textId="77777777" w:rsidR="00A25A80" w:rsidRPr="00444B76" w:rsidRDefault="00A25A80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</w:p>
        </w:tc>
        <w:tc>
          <w:tcPr>
            <w:tcW w:w="355" w:type="pct"/>
            <w:vAlign w:val="center"/>
          </w:tcPr>
          <w:p w14:paraId="6FB24C32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优</w:t>
            </w:r>
          </w:p>
        </w:tc>
        <w:tc>
          <w:tcPr>
            <w:tcW w:w="525" w:type="pct"/>
            <w:vAlign w:val="center"/>
          </w:tcPr>
          <w:p w14:paraId="2621FCC6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43/57</w:t>
            </w:r>
          </w:p>
          <w:p w14:paraId="00EAECE8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75.4%</w:t>
            </w:r>
          </w:p>
        </w:tc>
        <w:tc>
          <w:tcPr>
            <w:tcW w:w="525" w:type="pct"/>
            <w:vAlign w:val="center"/>
          </w:tcPr>
          <w:p w14:paraId="4F8F43DE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29/57</w:t>
            </w:r>
          </w:p>
          <w:p w14:paraId="462B6F58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50.8%</w:t>
            </w:r>
          </w:p>
        </w:tc>
        <w:tc>
          <w:tcPr>
            <w:tcW w:w="643" w:type="pct"/>
            <w:vAlign w:val="center"/>
          </w:tcPr>
          <w:p w14:paraId="0B5B6427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43/57</w:t>
            </w:r>
          </w:p>
          <w:p w14:paraId="4C1DF632" w14:textId="77777777" w:rsidR="00A25A80" w:rsidRPr="00444B76" w:rsidRDefault="00886A52">
            <w:pPr>
              <w:widowControl/>
              <w:snapToGrid w:val="0"/>
              <w:ind w:firstLineChars="100" w:firstLine="21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75.4%</w:t>
            </w:r>
          </w:p>
        </w:tc>
        <w:tc>
          <w:tcPr>
            <w:tcW w:w="547" w:type="pct"/>
            <w:vAlign w:val="center"/>
          </w:tcPr>
          <w:p w14:paraId="347AC7B0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32/57</w:t>
            </w:r>
          </w:p>
          <w:p w14:paraId="654B7783" w14:textId="77777777" w:rsidR="00A25A80" w:rsidRPr="00444B76" w:rsidRDefault="00886A52">
            <w:pPr>
              <w:widowControl/>
              <w:snapToGrid w:val="0"/>
              <w:ind w:firstLineChars="100" w:firstLine="21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56.1%</w:t>
            </w:r>
          </w:p>
        </w:tc>
        <w:tc>
          <w:tcPr>
            <w:tcW w:w="546" w:type="pct"/>
            <w:vAlign w:val="center"/>
          </w:tcPr>
          <w:p w14:paraId="1B34CEDC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30/57</w:t>
            </w:r>
          </w:p>
          <w:p w14:paraId="53F08179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52.6%</w:t>
            </w:r>
          </w:p>
        </w:tc>
        <w:tc>
          <w:tcPr>
            <w:tcW w:w="628" w:type="pct"/>
            <w:vAlign w:val="center"/>
          </w:tcPr>
          <w:p w14:paraId="4CA3D799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21/57</w:t>
            </w:r>
          </w:p>
          <w:p w14:paraId="4492DDDA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36.8%</w:t>
            </w:r>
          </w:p>
        </w:tc>
        <w:tc>
          <w:tcPr>
            <w:tcW w:w="541" w:type="pct"/>
            <w:vAlign w:val="center"/>
          </w:tcPr>
          <w:p w14:paraId="5155C2CB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53/57</w:t>
            </w:r>
          </w:p>
          <w:p w14:paraId="621ED457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83.0%</w:t>
            </w:r>
          </w:p>
        </w:tc>
      </w:tr>
      <w:tr w:rsidR="00A25A80" w:rsidRPr="00444B76" w14:paraId="248AF24C" w14:textId="77777777">
        <w:trPr>
          <w:trHeight w:val="340"/>
        </w:trPr>
        <w:tc>
          <w:tcPr>
            <w:tcW w:w="690" w:type="pct"/>
            <w:vMerge/>
            <w:vAlign w:val="center"/>
          </w:tcPr>
          <w:p w14:paraId="44854B5C" w14:textId="77777777" w:rsidR="00A25A80" w:rsidRPr="00444B76" w:rsidRDefault="00A25A80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</w:p>
        </w:tc>
        <w:tc>
          <w:tcPr>
            <w:tcW w:w="355" w:type="pct"/>
            <w:vAlign w:val="center"/>
          </w:tcPr>
          <w:p w14:paraId="48A8F1B2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proofErr w:type="gramStart"/>
            <w:r w:rsidRPr="00444B76">
              <w:rPr>
                <w:rFonts w:ascii="仿宋" w:eastAsia="仿宋" w:hAnsi="仿宋" w:hint="eastAsia"/>
                <w:szCs w:val="21"/>
              </w:rPr>
              <w:t>一</w:t>
            </w:r>
            <w:proofErr w:type="gramEnd"/>
          </w:p>
        </w:tc>
        <w:tc>
          <w:tcPr>
            <w:tcW w:w="525" w:type="pct"/>
            <w:vAlign w:val="center"/>
          </w:tcPr>
          <w:p w14:paraId="144D1B60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14/57</w:t>
            </w:r>
          </w:p>
          <w:p w14:paraId="6D1FDFF4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24.6%</w:t>
            </w:r>
          </w:p>
        </w:tc>
        <w:tc>
          <w:tcPr>
            <w:tcW w:w="525" w:type="pct"/>
            <w:vAlign w:val="center"/>
          </w:tcPr>
          <w:p w14:paraId="7ADF88AD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27/57</w:t>
            </w:r>
          </w:p>
          <w:p w14:paraId="6C8B4A8F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47.4%</w:t>
            </w:r>
          </w:p>
        </w:tc>
        <w:tc>
          <w:tcPr>
            <w:tcW w:w="643" w:type="pct"/>
            <w:vAlign w:val="center"/>
          </w:tcPr>
          <w:p w14:paraId="36B83793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14/57</w:t>
            </w:r>
          </w:p>
          <w:p w14:paraId="5438E455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24.6%</w:t>
            </w:r>
          </w:p>
        </w:tc>
        <w:tc>
          <w:tcPr>
            <w:tcW w:w="547" w:type="pct"/>
            <w:vAlign w:val="center"/>
          </w:tcPr>
          <w:p w14:paraId="259C7A3B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25/57</w:t>
            </w:r>
          </w:p>
          <w:p w14:paraId="7F09EBBE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43.9%</w:t>
            </w:r>
          </w:p>
        </w:tc>
        <w:tc>
          <w:tcPr>
            <w:tcW w:w="546" w:type="pct"/>
            <w:vAlign w:val="center"/>
          </w:tcPr>
          <w:p w14:paraId="3AA5CEB6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25/57</w:t>
            </w:r>
          </w:p>
          <w:p w14:paraId="05F7EB2C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43.9%</w:t>
            </w:r>
          </w:p>
        </w:tc>
        <w:tc>
          <w:tcPr>
            <w:tcW w:w="628" w:type="pct"/>
            <w:vAlign w:val="center"/>
          </w:tcPr>
          <w:p w14:paraId="13059C4D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35/57</w:t>
            </w:r>
          </w:p>
          <w:p w14:paraId="5949FAFB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61.4%</w:t>
            </w:r>
          </w:p>
        </w:tc>
        <w:tc>
          <w:tcPr>
            <w:tcW w:w="541" w:type="pct"/>
            <w:vAlign w:val="center"/>
          </w:tcPr>
          <w:p w14:paraId="062E5431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4/57</w:t>
            </w:r>
          </w:p>
          <w:p w14:paraId="3A608995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7.0%</w:t>
            </w:r>
          </w:p>
        </w:tc>
      </w:tr>
      <w:tr w:rsidR="00A25A80" w:rsidRPr="00444B76" w14:paraId="63BFEFAE" w14:textId="77777777">
        <w:trPr>
          <w:trHeight w:val="340"/>
        </w:trPr>
        <w:tc>
          <w:tcPr>
            <w:tcW w:w="690" w:type="pct"/>
            <w:vMerge/>
            <w:vAlign w:val="center"/>
          </w:tcPr>
          <w:p w14:paraId="017E06EF" w14:textId="77777777" w:rsidR="00A25A80" w:rsidRPr="00444B76" w:rsidRDefault="00A25A80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</w:p>
        </w:tc>
        <w:tc>
          <w:tcPr>
            <w:tcW w:w="355" w:type="pct"/>
            <w:vAlign w:val="center"/>
          </w:tcPr>
          <w:p w14:paraId="5ADCB093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二</w:t>
            </w:r>
          </w:p>
        </w:tc>
        <w:tc>
          <w:tcPr>
            <w:tcW w:w="525" w:type="pct"/>
            <w:vAlign w:val="center"/>
          </w:tcPr>
          <w:p w14:paraId="5F6EE89E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0</w:t>
            </w:r>
          </w:p>
        </w:tc>
        <w:tc>
          <w:tcPr>
            <w:tcW w:w="525" w:type="pct"/>
            <w:vAlign w:val="center"/>
          </w:tcPr>
          <w:p w14:paraId="3CDEEC4F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1/57</w:t>
            </w:r>
          </w:p>
          <w:p w14:paraId="4F1C76A7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1.8%</w:t>
            </w:r>
          </w:p>
        </w:tc>
        <w:tc>
          <w:tcPr>
            <w:tcW w:w="643" w:type="pct"/>
            <w:vAlign w:val="center"/>
          </w:tcPr>
          <w:p w14:paraId="1200CA59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0</w:t>
            </w:r>
          </w:p>
        </w:tc>
        <w:tc>
          <w:tcPr>
            <w:tcW w:w="547" w:type="pct"/>
            <w:vAlign w:val="center"/>
          </w:tcPr>
          <w:p w14:paraId="435F7E77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0</w:t>
            </w:r>
          </w:p>
        </w:tc>
        <w:tc>
          <w:tcPr>
            <w:tcW w:w="546" w:type="pct"/>
            <w:vAlign w:val="center"/>
          </w:tcPr>
          <w:p w14:paraId="418375AB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2/57</w:t>
            </w:r>
          </w:p>
          <w:p w14:paraId="6B46042D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3.5%</w:t>
            </w:r>
          </w:p>
        </w:tc>
        <w:tc>
          <w:tcPr>
            <w:tcW w:w="628" w:type="pct"/>
            <w:vAlign w:val="center"/>
          </w:tcPr>
          <w:p w14:paraId="781B1121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1/57</w:t>
            </w:r>
          </w:p>
          <w:p w14:paraId="416D16A6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1.8%</w:t>
            </w:r>
          </w:p>
        </w:tc>
        <w:tc>
          <w:tcPr>
            <w:tcW w:w="541" w:type="pct"/>
            <w:vAlign w:val="center"/>
          </w:tcPr>
          <w:p w14:paraId="110ABB4B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0</w:t>
            </w:r>
          </w:p>
        </w:tc>
      </w:tr>
      <w:tr w:rsidR="00A25A80" w:rsidRPr="00444B76" w14:paraId="7B377F92" w14:textId="77777777">
        <w:trPr>
          <w:trHeight w:val="340"/>
        </w:trPr>
        <w:tc>
          <w:tcPr>
            <w:tcW w:w="690" w:type="pct"/>
            <w:vMerge w:val="restart"/>
            <w:vAlign w:val="center"/>
          </w:tcPr>
          <w:p w14:paraId="555AD255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分档验证23.1-32.0</w:t>
            </w:r>
          </w:p>
          <w:p w14:paraId="1843E4D7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（58批）</w:t>
            </w:r>
          </w:p>
        </w:tc>
        <w:tc>
          <w:tcPr>
            <w:tcW w:w="355" w:type="pct"/>
            <w:vAlign w:val="center"/>
          </w:tcPr>
          <w:p w14:paraId="7FAEDD66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平均</w:t>
            </w:r>
          </w:p>
        </w:tc>
        <w:tc>
          <w:tcPr>
            <w:tcW w:w="525" w:type="pct"/>
            <w:vAlign w:val="center"/>
          </w:tcPr>
          <w:p w14:paraId="72709554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0.68</w:t>
            </w:r>
          </w:p>
        </w:tc>
        <w:tc>
          <w:tcPr>
            <w:tcW w:w="525" w:type="pct"/>
            <w:vAlign w:val="center"/>
          </w:tcPr>
          <w:p w14:paraId="641D9A58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0.55</w:t>
            </w:r>
          </w:p>
        </w:tc>
        <w:tc>
          <w:tcPr>
            <w:tcW w:w="643" w:type="pct"/>
            <w:vAlign w:val="center"/>
          </w:tcPr>
          <w:p w14:paraId="5EB71249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25.7</w:t>
            </w:r>
          </w:p>
        </w:tc>
        <w:tc>
          <w:tcPr>
            <w:tcW w:w="547" w:type="pct"/>
            <w:vAlign w:val="center"/>
          </w:tcPr>
          <w:p w14:paraId="30455F13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8.2</w:t>
            </w:r>
          </w:p>
        </w:tc>
        <w:tc>
          <w:tcPr>
            <w:tcW w:w="546" w:type="pct"/>
            <w:vAlign w:val="center"/>
          </w:tcPr>
          <w:p w14:paraId="705D2C99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11.2</w:t>
            </w:r>
          </w:p>
        </w:tc>
        <w:tc>
          <w:tcPr>
            <w:tcW w:w="628" w:type="pct"/>
            <w:vAlign w:val="center"/>
          </w:tcPr>
          <w:p w14:paraId="4184DB79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14</w:t>
            </w:r>
          </w:p>
        </w:tc>
        <w:tc>
          <w:tcPr>
            <w:tcW w:w="541" w:type="pct"/>
            <w:vAlign w:val="center"/>
          </w:tcPr>
          <w:p w14:paraId="20E48E65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2</w:t>
            </w:r>
          </w:p>
        </w:tc>
      </w:tr>
      <w:tr w:rsidR="00A25A80" w:rsidRPr="00444B76" w14:paraId="39E36BDD" w14:textId="77777777">
        <w:trPr>
          <w:trHeight w:val="340"/>
        </w:trPr>
        <w:tc>
          <w:tcPr>
            <w:tcW w:w="690" w:type="pct"/>
            <w:vMerge/>
            <w:vAlign w:val="center"/>
          </w:tcPr>
          <w:p w14:paraId="1B25FDCD" w14:textId="77777777" w:rsidR="00A25A80" w:rsidRPr="00444B76" w:rsidRDefault="00A25A80">
            <w:pPr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</w:p>
        </w:tc>
        <w:tc>
          <w:tcPr>
            <w:tcW w:w="355" w:type="pct"/>
            <w:vAlign w:val="center"/>
          </w:tcPr>
          <w:p w14:paraId="1B865B65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最高</w:t>
            </w:r>
          </w:p>
        </w:tc>
        <w:tc>
          <w:tcPr>
            <w:tcW w:w="525" w:type="pct"/>
            <w:vAlign w:val="center"/>
          </w:tcPr>
          <w:p w14:paraId="0C6CF4D5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1.93</w:t>
            </w:r>
          </w:p>
        </w:tc>
        <w:tc>
          <w:tcPr>
            <w:tcW w:w="525" w:type="pct"/>
            <w:vAlign w:val="center"/>
          </w:tcPr>
          <w:p w14:paraId="4AF93943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2.3</w:t>
            </w:r>
          </w:p>
        </w:tc>
        <w:tc>
          <w:tcPr>
            <w:tcW w:w="643" w:type="pct"/>
            <w:vAlign w:val="center"/>
          </w:tcPr>
          <w:p w14:paraId="5616ADC8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27.9</w:t>
            </w:r>
          </w:p>
        </w:tc>
        <w:tc>
          <w:tcPr>
            <w:tcW w:w="547" w:type="pct"/>
            <w:vAlign w:val="center"/>
          </w:tcPr>
          <w:p w14:paraId="3F15C7D2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10.5</w:t>
            </w:r>
          </w:p>
        </w:tc>
        <w:tc>
          <w:tcPr>
            <w:tcW w:w="546" w:type="pct"/>
            <w:vAlign w:val="center"/>
          </w:tcPr>
          <w:p w14:paraId="419F87EC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14.2</w:t>
            </w:r>
          </w:p>
        </w:tc>
        <w:tc>
          <w:tcPr>
            <w:tcW w:w="628" w:type="pct"/>
            <w:vAlign w:val="center"/>
          </w:tcPr>
          <w:p w14:paraId="202E5143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25</w:t>
            </w:r>
          </w:p>
        </w:tc>
        <w:tc>
          <w:tcPr>
            <w:tcW w:w="541" w:type="pct"/>
            <w:vAlign w:val="center"/>
          </w:tcPr>
          <w:p w14:paraId="2BF039BA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9</w:t>
            </w:r>
          </w:p>
        </w:tc>
      </w:tr>
      <w:tr w:rsidR="00A25A80" w:rsidRPr="00444B76" w14:paraId="5B68ED00" w14:textId="77777777">
        <w:trPr>
          <w:trHeight w:val="340"/>
        </w:trPr>
        <w:tc>
          <w:tcPr>
            <w:tcW w:w="690" w:type="pct"/>
            <w:vMerge/>
            <w:vAlign w:val="center"/>
          </w:tcPr>
          <w:p w14:paraId="64ADC836" w14:textId="77777777" w:rsidR="00A25A80" w:rsidRPr="00444B76" w:rsidRDefault="00A25A80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</w:p>
        </w:tc>
        <w:tc>
          <w:tcPr>
            <w:tcW w:w="355" w:type="pct"/>
            <w:vAlign w:val="center"/>
          </w:tcPr>
          <w:p w14:paraId="79E6B208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最低</w:t>
            </w:r>
          </w:p>
        </w:tc>
        <w:tc>
          <w:tcPr>
            <w:tcW w:w="525" w:type="pct"/>
            <w:vAlign w:val="center"/>
          </w:tcPr>
          <w:p w14:paraId="2248C4C2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-0.54</w:t>
            </w:r>
          </w:p>
        </w:tc>
        <w:tc>
          <w:tcPr>
            <w:tcW w:w="525" w:type="pct"/>
            <w:vAlign w:val="center"/>
          </w:tcPr>
          <w:p w14:paraId="5CB11706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0.7</w:t>
            </w:r>
          </w:p>
        </w:tc>
        <w:tc>
          <w:tcPr>
            <w:tcW w:w="643" w:type="pct"/>
            <w:vAlign w:val="center"/>
          </w:tcPr>
          <w:p w14:paraId="10CD2523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21.9</w:t>
            </w:r>
          </w:p>
        </w:tc>
        <w:tc>
          <w:tcPr>
            <w:tcW w:w="547" w:type="pct"/>
            <w:vAlign w:val="center"/>
          </w:tcPr>
          <w:p w14:paraId="29166F08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6.1</w:t>
            </w:r>
          </w:p>
        </w:tc>
        <w:tc>
          <w:tcPr>
            <w:tcW w:w="546" w:type="pct"/>
            <w:vAlign w:val="center"/>
          </w:tcPr>
          <w:p w14:paraId="5CAE4C0A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9.9</w:t>
            </w:r>
          </w:p>
        </w:tc>
        <w:tc>
          <w:tcPr>
            <w:tcW w:w="628" w:type="pct"/>
            <w:vAlign w:val="center"/>
          </w:tcPr>
          <w:p w14:paraId="25A7F613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3</w:t>
            </w:r>
          </w:p>
        </w:tc>
        <w:tc>
          <w:tcPr>
            <w:tcW w:w="541" w:type="pct"/>
            <w:vAlign w:val="center"/>
          </w:tcPr>
          <w:p w14:paraId="3797F398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0</w:t>
            </w:r>
          </w:p>
        </w:tc>
      </w:tr>
      <w:tr w:rsidR="00A25A80" w:rsidRPr="00444B76" w14:paraId="0A7AE772" w14:textId="77777777">
        <w:trPr>
          <w:trHeight w:val="340"/>
        </w:trPr>
        <w:tc>
          <w:tcPr>
            <w:tcW w:w="690" w:type="pct"/>
            <w:vMerge/>
            <w:vAlign w:val="center"/>
          </w:tcPr>
          <w:p w14:paraId="63591095" w14:textId="77777777" w:rsidR="00A25A80" w:rsidRPr="00444B76" w:rsidRDefault="00A25A80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</w:p>
        </w:tc>
        <w:tc>
          <w:tcPr>
            <w:tcW w:w="355" w:type="pct"/>
            <w:vAlign w:val="center"/>
          </w:tcPr>
          <w:p w14:paraId="6ADE206F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优</w:t>
            </w:r>
          </w:p>
        </w:tc>
        <w:tc>
          <w:tcPr>
            <w:tcW w:w="525" w:type="pct"/>
            <w:vAlign w:val="center"/>
          </w:tcPr>
          <w:p w14:paraId="668F2946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44/58</w:t>
            </w:r>
          </w:p>
          <w:p w14:paraId="1D2F5273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75.9%</w:t>
            </w:r>
          </w:p>
        </w:tc>
        <w:tc>
          <w:tcPr>
            <w:tcW w:w="525" w:type="pct"/>
            <w:vAlign w:val="center"/>
          </w:tcPr>
          <w:p w14:paraId="3B7ACE75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29/58</w:t>
            </w:r>
          </w:p>
          <w:p w14:paraId="714F3FAF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50.0%</w:t>
            </w:r>
          </w:p>
        </w:tc>
        <w:tc>
          <w:tcPr>
            <w:tcW w:w="643" w:type="pct"/>
            <w:vAlign w:val="center"/>
          </w:tcPr>
          <w:p w14:paraId="084B0CF8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41/58</w:t>
            </w:r>
          </w:p>
          <w:p w14:paraId="423D4B41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70.7%</w:t>
            </w:r>
          </w:p>
        </w:tc>
        <w:tc>
          <w:tcPr>
            <w:tcW w:w="547" w:type="pct"/>
            <w:vAlign w:val="center"/>
          </w:tcPr>
          <w:p w14:paraId="447CC931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33/58</w:t>
            </w:r>
          </w:p>
          <w:p w14:paraId="023F28B5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56.9%</w:t>
            </w:r>
          </w:p>
        </w:tc>
        <w:tc>
          <w:tcPr>
            <w:tcW w:w="546" w:type="pct"/>
            <w:vAlign w:val="center"/>
          </w:tcPr>
          <w:p w14:paraId="4C095B4E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21/58</w:t>
            </w:r>
          </w:p>
          <w:p w14:paraId="1E0097FB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36.2%</w:t>
            </w:r>
          </w:p>
        </w:tc>
        <w:tc>
          <w:tcPr>
            <w:tcW w:w="628" w:type="pct"/>
            <w:vAlign w:val="center"/>
          </w:tcPr>
          <w:p w14:paraId="17D33E18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32/58</w:t>
            </w:r>
          </w:p>
          <w:p w14:paraId="1E01E441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55.2%</w:t>
            </w:r>
          </w:p>
        </w:tc>
        <w:tc>
          <w:tcPr>
            <w:tcW w:w="541" w:type="pct"/>
            <w:vAlign w:val="center"/>
          </w:tcPr>
          <w:p w14:paraId="499E5AAB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46/58</w:t>
            </w:r>
          </w:p>
          <w:p w14:paraId="5B092FC8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79.3%</w:t>
            </w:r>
          </w:p>
        </w:tc>
      </w:tr>
      <w:tr w:rsidR="00A25A80" w:rsidRPr="00444B76" w14:paraId="303EBCF2" w14:textId="77777777">
        <w:trPr>
          <w:trHeight w:val="340"/>
        </w:trPr>
        <w:tc>
          <w:tcPr>
            <w:tcW w:w="690" w:type="pct"/>
            <w:vMerge/>
            <w:vAlign w:val="center"/>
          </w:tcPr>
          <w:p w14:paraId="280DC773" w14:textId="77777777" w:rsidR="00A25A80" w:rsidRPr="00444B76" w:rsidRDefault="00A25A80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</w:p>
        </w:tc>
        <w:tc>
          <w:tcPr>
            <w:tcW w:w="355" w:type="pct"/>
            <w:vAlign w:val="center"/>
          </w:tcPr>
          <w:p w14:paraId="33A941BF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proofErr w:type="gramStart"/>
            <w:r w:rsidRPr="00444B76">
              <w:rPr>
                <w:rFonts w:ascii="仿宋" w:eastAsia="仿宋" w:hAnsi="仿宋" w:hint="eastAsia"/>
                <w:szCs w:val="21"/>
              </w:rPr>
              <w:t>一</w:t>
            </w:r>
            <w:proofErr w:type="gramEnd"/>
          </w:p>
        </w:tc>
        <w:tc>
          <w:tcPr>
            <w:tcW w:w="525" w:type="pct"/>
            <w:vAlign w:val="center"/>
          </w:tcPr>
          <w:p w14:paraId="7F4C1459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14/58</w:t>
            </w:r>
          </w:p>
          <w:p w14:paraId="24B5A3FA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24.1%</w:t>
            </w:r>
          </w:p>
        </w:tc>
        <w:tc>
          <w:tcPr>
            <w:tcW w:w="525" w:type="pct"/>
            <w:vAlign w:val="center"/>
          </w:tcPr>
          <w:p w14:paraId="67607B38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28/58</w:t>
            </w:r>
          </w:p>
          <w:p w14:paraId="7B640588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48.3%</w:t>
            </w:r>
          </w:p>
        </w:tc>
        <w:tc>
          <w:tcPr>
            <w:tcW w:w="643" w:type="pct"/>
            <w:vAlign w:val="center"/>
          </w:tcPr>
          <w:p w14:paraId="47352BB7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17/58</w:t>
            </w:r>
          </w:p>
          <w:p w14:paraId="5DDAE851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29.3%</w:t>
            </w:r>
          </w:p>
        </w:tc>
        <w:tc>
          <w:tcPr>
            <w:tcW w:w="547" w:type="pct"/>
            <w:vAlign w:val="center"/>
          </w:tcPr>
          <w:p w14:paraId="320F474A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23/58</w:t>
            </w:r>
          </w:p>
          <w:p w14:paraId="0F2EAFE3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39.7%</w:t>
            </w:r>
          </w:p>
        </w:tc>
        <w:tc>
          <w:tcPr>
            <w:tcW w:w="546" w:type="pct"/>
            <w:vAlign w:val="center"/>
          </w:tcPr>
          <w:p w14:paraId="0D1E4E51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36/58</w:t>
            </w:r>
          </w:p>
          <w:p w14:paraId="5EAF2B67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62.1%</w:t>
            </w:r>
          </w:p>
        </w:tc>
        <w:tc>
          <w:tcPr>
            <w:tcW w:w="628" w:type="pct"/>
            <w:vAlign w:val="center"/>
          </w:tcPr>
          <w:p w14:paraId="0120EE2E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26/58</w:t>
            </w:r>
          </w:p>
          <w:p w14:paraId="675E136E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44.8%</w:t>
            </w:r>
          </w:p>
        </w:tc>
        <w:tc>
          <w:tcPr>
            <w:tcW w:w="541" w:type="pct"/>
            <w:vAlign w:val="center"/>
          </w:tcPr>
          <w:p w14:paraId="1F1C500F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12/58</w:t>
            </w:r>
          </w:p>
          <w:p w14:paraId="1C382060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20.7%</w:t>
            </w:r>
          </w:p>
        </w:tc>
      </w:tr>
      <w:tr w:rsidR="00A25A80" w:rsidRPr="00444B76" w14:paraId="1446146A" w14:textId="77777777">
        <w:trPr>
          <w:trHeight w:val="340"/>
        </w:trPr>
        <w:tc>
          <w:tcPr>
            <w:tcW w:w="690" w:type="pct"/>
            <w:vMerge/>
            <w:tcBorders>
              <w:bottom w:val="single" w:sz="4" w:space="0" w:color="auto"/>
            </w:tcBorders>
            <w:vAlign w:val="center"/>
          </w:tcPr>
          <w:p w14:paraId="71E360FC" w14:textId="77777777" w:rsidR="00A25A80" w:rsidRPr="00444B76" w:rsidRDefault="00A25A80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</w:p>
        </w:tc>
        <w:tc>
          <w:tcPr>
            <w:tcW w:w="355" w:type="pct"/>
            <w:vAlign w:val="center"/>
          </w:tcPr>
          <w:p w14:paraId="3B0C91EB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二</w:t>
            </w:r>
          </w:p>
        </w:tc>
        <w:tc>
          <w:tcPr>
            <w:tcW w:w="525" w:type="pct"/>
            <w:vAlign w:val="center"/>
          </w:tcPr>
          <w:p w14:paraId="6C46AD46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0</w:t>
            </w:r>
          </w:p>
        </w:tc>
        <w:tc>
          <w:tcPr>
            <w:tcW w:w="525" w:type="pct"/>
            <w:vAlign w:val="center"/>
          </w:tcPr>
          <w:p w14:paraId="6E724C84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1/58</w:t>
            </w:r>
          </w:p>
          <w:p w14:paraId="31EE47FC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1.7%</w:t>
            </w:r>
          </w:p>
        </w:tc>
        <w:tc>
          <w:tcPr>
            <w:tcW w:w="643" w:type="pct"/>
            <w:vAlign w:val="center"/>
          </w:tcPr>
          <w:p w14:paraId="1D4C54E8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0</w:t>
            </w:r>
          </w:p>
        </w:tc>
        <w:tc>
          <w:tcPr>
            <w:tcW w:w="547" w:type="pct"/>
            <w:vAlign w:val="center"/>
          </w:tcPr>
          <w:p w14:paraId="14621144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2/58</w:t>
            </w:r>
          </w:p>
          <w:p w14:paraId="113D0E09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3.4%</w:t>
            </w:r>
          </w:p>
        </w:tc>
        <w:tc>
          <w:tcPr>
            <w:tcW w:w="546" w:type="pct"/>
            <w:vAlign w:val="center"/>
          </w:tcPr>
          <w:p w14:paraId="6E5028D0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1/58</w:t>
            </w:r>
          </w:p>
          <w:p w14:paraId="143AA096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1.7%</w:t>
            </w:r>
          </w:p>
        </w:tc>
        <w:tc>
          <w:tcPr>
            <w:tcW w:w="628" w:type="pct"/>
            <w:vAlign w:val="center"/>
          </w:tcPr>
          <w:p w14:paraId="282F590F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0</w:t>
            </w:r>
          </w:p>
        </w:tc>
        <w:tc>
          <w:tcPr>
            <w:tcW w:w="541" w:type="pct"/>
            <w:vAlign w:val="center"/>
          </w:tcPr>
          <w:p w14:paraId="3B7861A0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0</w:t>
            </w:r>
          </w:p>
        </w:tc>
      </w:tr>
      <w:tr w:rsidR="00A25A80" w:rsidRPr="00444B76" w14:paraId="255C48A5" w14:textId="77777777">
        <w:trPr>
          <w:trHeight w:val="340"/>
        </w:trPr>
        <w:tc>
          <w:tcPr>
            <w:tcW w:w="690" w:type="pct"/>
            <w:vMerge w:val="restart"/>
            <w:tcBorders>
              <w:top w:val="single" w:sz="4" w:space="0" w:color="auto"/>
            </w:tcBorders>
            <w:vAlign w:val="center"/>
          </w:tcPr>
          <w:p w14:paraId="5F89DF74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分档验证32.1-40</w:t>
            </w:r>
            <w:r w:rsidRPr="00444B76">
              <w:rPr>
                <w:rFonts w:ascii="仿宋" w:eastAsia="仿宋" w:hAnsi="仿宋"/>
                <w:kern w:val="0"/>
                <w:szCs w:val="21"/>
              </w:rPr>
              <w:t>.0</w:t>
            </w:r>
          </w:p>
          <w:p w14:paraId="474E40C7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(11批）</w:t>
            </w:r>
          </w:p>
        </w:tc>
        <w:tc>
          <w:tcPr>
            <w:tcW w:w="355" w:type="pct"/>
            <w:vAlign w:val="center"/>
          </w:tcPr>
          <w:p w14:paraId="2017F1C1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平均</w:t>
            </w:r>
          </w:p>
        </w:tc>
        <w:tc>
          <w:tcPr>
            <w:tcW w:w="525" w:type="pct"/>
            <w:vAlign w:val="center"/>
          </w:tcPr>
          <w:p w14:paraId="51A23C53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0.55</w:t>
            </w:r>
          </w:p>
        </w:tc>
        <w:tc>
          <w:tcPr>
            <w:tcW w:w="525" w:type="pct"/>
            <w:vAlign w:val="center"/>
          </w:tcPr>
          <w:p w14:paraId="57F1135E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0.8</w:t>
            </w:r>
          </w:p>
        </w:tc>
        <w:tc>
          <w:tcPr>
            <w:tcW w:w="643" w:type="pct"/>
            <w:vAlign w:val="center"/>
          </w:tcPr>
          <w:p w14:paraId="5680E778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26.6</w:t>
            </w:r>
          </w:p>
        </w:tc>
        <w:tc>
          <w:tcPr>
            <w:tcW w:w="547" w:type="pct"/>
            <w:vAlign w:val="center"/>
          </w:tcPr>
          <w:p w14:paraId="2A3CDD22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7.5</w:t>
            </w:r>
          </w:p>
        </w:tc>
        <w:tc>
          <w:tcPr>
            <w:tcW w:w="546" w:type="pct"/>
            <w:vAlign w:val="center"/>
          </w:tcPr>
          <w:p w14:paraId="7BFC2276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10.5</w:t>
            </w:r>
          </w:p>
        </w:tc>
        <w:tc>
          <w:tcPr>
            <w:tcW w:w="628" w:type="pct"/>
            <w:vAlign w:val="center"/>
          </w:tcPr>
          <w:p w14:paraId="12C30327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4</w:t>
            </w:r>
          </w:p>
        </w:tc>
        <w:tc>
          <w:tcPr>
            <w:tcW w:w="541" w:type="pct"/>
            <w:vAlign w:val="center"/>
          </w:tcPr>
          <w:p w14:paraId="5E5CB36D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2</w:t>
            </w:r>
          </w:p>
        </w:tc>
      </w:tr>
      <w:tr w:rsidR="00A25A80" w:rsidRPr="00444B76" w14:paraId="4F5F6B44" w14:textId="77777777">
        <w:trPr>
          <w:trHeight w:val="340"/>
        </w:trPr>
        <w:tc>
          <w:tcPr>
            <w:tcW w:w="690" w:type="pct"/>
            <w:vMerge/>
            <w:vAlign w:val="center"/>
          </w:tcPr>
          <w:p w14:paraId="605BB8EE" w14:textId="77777777" w:rsidR="00A25A80" w:rsidRPr="00444B76" w:rsidRDefault="00A25A80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</w:p>
        </w:tc>
        <w:tc>
          <w:tcPr>
            <w:tcW w:w="355" w:type="pct"/>
            <w:vAlign w:val="center"/>
          </w:tcPr>
          <w:p w14:paraId="39D27E3E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最高</w:t>
            </w:r>
          </w:p>
        </w:tc>
        <w:tc>
          <w:tcPr>
            <w:tcW w:w="525" w:type="pct"/>
            <w:vAlign w:val="center"/>
          </w:tcPr>
          <w:p w14:paraId="5B41ED0F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1.82</w:t>
            </w:r>
          </w:p>
        </w:tc>
        <w:tc>
          <w:tcPr>
            <w:tcW w:w="525" w:type="pct"/>
            <w:vAlign w:val="center"/>
          </w:tcPr>
          <w:p w14:paraId="0B303ECE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1.8</w:t>
            </w:r>
          </w:p>
        </w:tc>
        <w:tc>
          <w:tcPr>
            <w:tcW w:w="643" w:type="pct"/>
            <w:vAlign w:val="center"/>
          </w:tcPr>
          <w:p w14:paraId="54E61CF5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28.5</w:t>
            </w:r>
          </w:p>
        </w:tc>
        <w:tc>
          <w:tcPr>
            <w:tcW w:w="547" w:type="pct"/>
            <w:vAlign w:val="center"/>
          </w:tcPr>
          <w:p w14:paraId="1AF1BEB8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9.5</w:t>
            </w:r>
          </w:p>
        </w:tc>
        <w:tc>
          <w:tcPr>
            <w:tcW w:w="546" w:type="pct"/>
            <w:vAlign w:val="center"/>
          </w:tcPr>
          <w:p w14:paraId="472E58E8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12.7</w:t>
            </w:r>
          </w:p>
        </w:tc>
        <w:tc>
          <w:tcPr>
            <w:tcW w:w="628" w:type="pct"/>
            <w:vAlign w:val="center"/>
          </w:tcPr>
          <w:p w14:paraId="5815A1BC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13</w:t>
            </w:r>
          </w:p>
        </w:tc>
        <w:tc>
          <w:tcPr>
            <w:tcW w:w="541" w:type="pct"/>
            <w:vAlign w:val="center"/>
          </w:tcPr>
          <w:p w14:paraId="50EA80E3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7</w:t>
            </w:r>
          </w:p>
        </w:tc>
      </w:tr>
      <w:tr w:rsidR="00A25A80" w:rsidRPr="00444B76" w14:paraId="65743449" w14:textId="77777777">
        <w:trPr>
          <w:trHeight w:val="340"/>
        </w:trPr>
        <w:tc>
          <w:tcPr>
            <w:tcW w:w="690" w:type="pct"/>
            <w:vMerge/>
            <w:vAlign w:val="center"/>
          </w:tcPr>
          <w:p w14:paraId="1AA2F1A3" w14:textId="77777777" w:rsidR="00A25A80" w:rsidRPr="00444B76" w:rsidRDefault="00A25A80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</w:p>
        </w:tc>
        <w:tc>
          <w:tcPr>
            <w:tcW w:w="355" w:type="pct"/>
            <w:vAlign w:val="center"/>
          </w:tcPr>
          <w:p w14:paraId="781CBD33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最低</w:t>
            </w:r>
          </w:p>
        </w:tc>
        <w:tc>
          <w:tcPr>
            <w:tcW w:w="525" w:type="pct"/>
            <w:vAlign w:val="center"/>
          </w:tcPr>
          <w:p w14:paraId="01933635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-0.33</w:t>
            </w:r>
          </w:p>
        </w:tc>
        <w:tc>
          <w:tcPr>
            <w:tcW w:w="525" w:type="pct"/>
            <w:vAlign w:val="center"/>
          </w:tcPr>
          <w:p w14:paraId="0793394B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0.3</w:t>
            </w:r>
          </w:p>
        </w:tc>
        <w:tc>
          <w:tcPr>
            <w:tcW w:w="643" w:type="pct"/>
            <w:vAlign w:val="center"/>
          </w:tcPr>
          <w:p w14:paraId="3609A1E7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22.2</w:t>
            </w:r>
          </w:p>
        </w:tc>
        <w:tc>
          <w:tcPr>
            <w:tcW w:w="547" w:type="pct"/>
            <w:vAlign w:val="center"/>
          </w:tcPr>
          <w:p w14:paraId="2A94EDFA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5.3</w:t>
            </w:r>
          </w:p>
        </w:tc>
        <w:tc>
          <w:tcPr>
            <w:tcW w:w="546" w:type="pct"/>
            <w:vAlign w:val="center"/>
          </w:tcPr>
          <w:p w14:paraId="2E7A63E4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8.3</w:t>
            </w:r>
          </w:p>
        </w:tc>
        <w:tc>
          <w:tcPr>
            <w:tcW w:w="628" w:type="pct"/>
            <w:vAlign w:val="center"/>
          </w:tcPr>
          <w:p w14:paraId="2856F407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2</w:t>
            </w:r>
          </w:p>
        </w:tc>
        <w:tc>
          <w:tcPr>
            <w:tcW w:w="541" w:type="pct"/>
            <w:vAlign w:val="center"/>
          </w:tcPr>
          <w:p w14:paraId="2ADC6DFC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0</w:t>
            </w:r>
          </w:p>
        </w:tc>
      </w:tr>
      <w:tr w:rsidR="00A25A80" w:rsidRPr="00444B76" w14:paraId="1B0F1A43" w14:textId="77777777">
        <w:trPr>
          <w:trHeight w:val="340"/>
        </w:trPr>
        <w:tc>
          <w:tcPr>
            <w:tcW w:w="690" w:type="pct"/>
            <w:vMerge/>
            <w:vAlign w:val="center"/>
          </w:tcPr>
          <w:p w14:paraId="3606C942" w14:textId="77777777" w:rsidR="00A25A80" w:rsidRPr="00444B76" w:rsidRDefault="00A25A80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</w:p>
        </w:tc>
        <w:tc>
          <w:tcPr>
            <w:tcW w:w="355" w:type="pct"/>
            <w:vAlign w:val="center"/>
          </w:tcPr>
          <w:p w14:paraId="3D63C2AB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优</w:t>
            </w:r>
          </w:p>
        </w:tc>
        <w:tc>
          <w:tcPr>
            <w:tcW w:w="525" w:type="pct"/>
            <w:vAlign w:val="center"/>
          </w:tcPr>
          <w:p w14:paraId="372FDDDB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9/11</w:t>
            </w:r>
          </w:p>
          <w:p w14:paraId="425EFC31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81.8%</w:t>
            </w:r>
          </w:p>
        </w:tc>
        <w:tc>
          <w:tcPr>
            <w:tcW w:w="525" w:type="pct"/>
            <w:vAlign w:val="center"/>
          </w:tcPr>
          <w:p w14:paraId="50FDB147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7/11</w:t>
            </w:r>
          </w:p>
          <w:p w14:paraId="2F86C397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66.6%</w:t>
            </w:r>
          </w:p>
        </w:tc>
        <w:tc>
          <w:tcPr>
            <w:tcW w:w="643" w:type="pct"/>
            <w:vAlign w:val="center"/>
          </w:tcPr>
          <w:p w14:paraId="600A46AE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8/11</w:t>
            </w:r>
          </w:p>
          <w:p w14:paraId="05465E5A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72.7%</w:t>
            </w:r>
          </w:p>
        </w:tc>
        <w:tc>
          <w:tcPr>
            <w:tcW w:w="547" w:type="pct"/>
            <w:vAlign w:val="center"/>
          </w:tcPr>
          <w:p w14:paraId="779E4DB3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6/11</w:t>
            </w:r>
          </w:p>
          <w:p w14:paraId="0F17D646" w14:textId="77777777" w:rsidR="00A25A80" w:rsidRPr="00444B76" w:rsidRDefault="00886A52">
            <w:pPr>
              <w:widowControl/>
              <w:snapToGrid w:val="0"/>
              <w:ind w:firstLineChars="100" w:firstLine="21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54.5%</w:t>
            </w:r>
          </w:p>
        </w:tc>
        <w:tc>
          <w:tcPr>
            <w:tcW w:w="546" w:type="pct"/>
            <w:vAlign w:val="center"/>
          </w:tcPr>
          <w:p w14:paraId="2083F3DA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5/11</w:t>
            </w:r>
          </w:p>
          <w:p w14:paraId="012EC36C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45.5%</w:t>
            </w:r>
          </w:p>
        </w:tc>
        <w:tc>
          <w:tcPr>
            <w:tcW w:w="628" w:type="pct"/>
            <w:vAlign w:val="center"/>
          </w:tcPr>
          <w:p w14:paraId="7A0BB5D0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4/11</w:t>
            </w:r>
          </w:p>
          <w:p w14:paraId="2E4AD384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36.4%</w:t>
            </w:r>
          </w:p>
        </w:tc>
        <w:tc>
          <w:tcPr>
            <w:tcW w:w="541" w:type="pct"/>
            <w:vAlign w:val="center"/>
          </w:tcPr>
          <w:p w14:paraId="07A14400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8/11</w:t>
            </w:r>
          </w:p>
          <w:p w14:paraId="50BA6DB2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72.7%</w:t>
            </w:r>
          </w:p>
        </w:tc>
      </w:tr>
      <w:tr w:rsidR="00A25A80" w:rsidRPr="00444B76" w14:paraId="6AAEF183" w14:textId="77777777">
        <w:trPr>
          <w:trHeight w:val="340"/>
        </w:trPr>
        <w:tc>
          <w:tcPr>
            <w:tcW w:w="690" w:type="pct"/>
            <w:vMerge/>
            <w:vAlign w:val="center"/>
          </w:tcPr>
          <w:p w14:paraId="2D6F3297" w14:textId="77777777" w:rsidR="00A25A80" w:rsidRPr="00444B76" w:rsidRDefault="00A25A80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</w:p>
        </w:tc>
        <w:tc>
          <w:tcPr>
            <w:tcW w:w="355" w:type="pct"/>
            <w:vAlign w:val="center"/>
          </w:tcPr>
          <w:p w14:paraId="1DF491D1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proofErr w:type="gramStart"/>
            <w:r w:rsidRPr="00444B76">
              <w:rPr>
                <w:rFonts w:ascii="仿宋" w:eastAsia="仿宋" w:hAnsi="仿宋" w:hint="eastAsia"/>
                <w:szCs w:val="21"/>
              </w:rPr>
              <w:t>一</w:t>
            </w:r>
            <w:proofErr w:type="gramEnd"/>
          </w:p>
        </w:tc>
        <w:tc>
          <w:tcPr>
            <w:tcW w:w="525" w:type="pct"/>
            <w:vAlign w:val="center"/>
          </w:tcPr>
          <w:p w14:paraId="4A8AB2ED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2/11</w:t>
            </w:r>
          </w:p>
          <w:p w14:paraId="45FF0A2F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18.2%</w:t>
            </w:r>
          </w:p>
        </w:tc>
        <w:tc>
          <w:tcPr>
            <w:tcW w:w="525" w:type="pct"/>
            <w:vAlign w:val="center"/>
          </w:tcPr>
          <w:p w14:paraId="64368FFA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4/11</w:t>
            </w:r>
          </w:p>
          <w:p w14:paraId="1C3E6109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36.4%</w:t>
            </w:r>
          </w:p>
        </w:tc>
        <w:tc>
          <w:tcPr>
            <w:tcW w:w="643" w:type="pct"/>
            <w:vAlign w:val="center"/>
          </w:tcPr>
          <w:p w14:paraId="201D495F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3/11</w:t>
            </w:r>
          </w:p>
          <w:p w14:paraId="1E9496B5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27.3%</w:t>
            </w:r>
          </w:p>
        </w:tc>
        <w:tc>
          <w:tcPr>
            <w:tcW w:w="547" w:type="pct"/>
            <w:vAlign w:val="center"/>
          </w:tcPr>
          <w:p w14:paraId="45666563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5/11</w:t>
            </w:r>
          </w:p>
          <w:p w14:paraId="044C5352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45.5%</w:t>
            </w:r>
          </w:p>
        </w:tc>
        <w:tc>
          <w:tcPr>
            <w:tcW w:w="546" w:type="pct"/>
            <w:vAlign w:val="center"/>
          </w:tcPr>
          <w:p w14:paraId="7F2527C8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5/11</w:t>
            </w:r>
          </w:p>
          <w:p w14:paraId="4F74304C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45.5%</w:t>
            </w:r>
          </w:p>
        </w:tc>
        <w:tc>
          <w:tcPr>
            <w:tcW w:w="628" w:type="pct"/>
            <w:vAlign w:val="center"/>
          </w:tcPr>
          <w:p w14:paraId="376DAB34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7/11</w:t>
            </w:r>
          </w:p>
          <w:p w14:paraId="054DAA55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63.6%</w:t>
            </w:r>
          </w:p>
        </w:tc>
        <w:tc>
          <w:tcPr>
            <w:tcW w:w="541" w:type="pct"/>
            <w:vAlign w:val="center"/>
          </w:tcPr>
          <w:p w14:paraId="0F8C3A73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3/11</w:t>
            </w:r>
          </w:p>
          <w:p w14:paraId="11AB10C4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27.3%</w:t>
            </w:r>
          </w:p>
        </w:tc>
      </w:tr>
      <w:tr w:rsidR="00A25A80" w:rsidRPr="00444B76" w14:paraId="3BC40552" w14:textId="77777777">
        <w:trPr>
          <w:trHeight w:val="340"/>
        </w:trPr>
        <w:tc>
          <w:tcPr>
            <w:tcW w:w="690" w:type="pct"/>
            <w:vMerge/>
            <w:vAlign w:val="center"/>
          </w:tcPr>
          <w:p w14:paraId="54742546" w14:textId="77777777" w:rsidR="00A25A80" w:rsidRPr="00444B76" w:rsidRDefault="00A25A80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</w:p>
        </w:tc>
        <w:tc>
          <w:tcPr>
            <w:tcW w:w="355" w:type="pct"/>
            <w:vAlign w:val="center"/>
          </w:tcPr>
          <w:p w14:paraId="06C6E3D9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二</w:t>
            </w:r>
          </w:p>
        </w:tc>
        <w:tc>
          <w:tcPr>
            <w:tcW w:w="525" w:type="pct"/>
            <w:vAlign w:val="center"/>
          </w:tcPr>
          <w:p w14:paraId="171FA126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0</w:t>
            </w:r>
          </w:p>
        </w:tc>
        <w:tc>
          <w:tcPr>
            <w:tcW w:w="525" w:type="pct"/>
            <w:vAlign w:val="center"/>
          </w:tcPr>
          <w:p w14:paraId="3375F3D1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0</w:t>
            </w:r>
          </w:p>
        </w:tc>
        <w:tc>
          <w:tcPr>
            <w:tcW w:w="643" w:type="pct"/>
            <w:vAlign w:val="center"/>
          </w:tcPr>
          <w:p w14:paraId="4F175791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0</w:t>
            </w:r>
          </w:p>
        </w:tc>
        <w:tc>
          <w:tcPr>
            <w:tcW w:w="547" w:type="pct"/>
            <w:vAlign w:val="center"/>
          </w:tcPr>
          <w:p w14:paraId="4D8729D2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0</w:t>
            </w:r>
          </w:p>
        </w:tc>
        <w:tc>
          <w:tcPr>
            <w:tcW w:w="546" w:type="pct"/>
            <w:vAlign w:val="center"/>
          </w:tcPr>
          <w:p w14:paraId="555C3674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1/11</w:t>
            </w:r>
          </w:p>
          <w:p w14:paraId="4DA1DFD3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9.1%</w:t>
            </w:r>
          </w:p>
        </w:tc>
        <w:tc>
          <w:tcPr>
            <w:tcW w:w="628" w:type="pct"/>
            <w:vAlign w:val="center"/>
          </w:tcPr>
          <w:p w14:paraId="561479C4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0</w:t>
            </w:r>
          </w:p>
        </w:tc>
        <w:tc>
          <w:tcPr>
            <w:tcW w:w="541" w:type="pct"/>
            <w:vAlign w:val="center"/>
          </w:tcPr>
          <w:p w14:paraId="6A90456B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0</w:t>
            </w:r>
          </w:p>
        </w:tc>
      </w:tr>
      <w:tr w:rsidR="00A25A80" w:rsidRPr="00444B76" w14:paraId="1631792F" w14:textId="77777777">
        <w:trPr>
          <w:trHeight w:val="340"/>
        </w:trPr>
        <w:tc>
          <w:tcPr>
            <w:tcW w:w="690" w:type="pct"/>
            <w:vMerge w:val="restart"/>
            <w:vAlign w:val="center"/>
          </w:tcPr>
          <w:p w14:paraId="6A0CE065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proofErr w:type="gramStart"/>
            <w:r w:rsidRPr="00444B76">
              <w:rPr>
                <w:rFonts w:ascii="仿宋" w:eastAsia="仿宋" w:hAnsi="仿宋" w:hint="eastAsia"/>
                <w:kern w:val="0"/>
                <w:szCs w:val="21"/>
              </w:rPr>
              <w:t>全挡验</w:t>
            </w:r>
            <w:proofErr w:type="gramEnd"/>
            <w:r w:rsidRPr="00444B76">
              <w:rPr>
                <w:rFonts w:ascii="仿宋" w:eastAsia="仿宋" w:hAnsi="仿宋" w:hint="eastAsia"/>
                <w:kern w:val="0"/>
                <w:szCs w:val="21"/>
              </w:rPr>
              <w:t>9.8-40</w:t>
            </w:r>
            <w:r w:rsidRPr="00444B76">
              <w:rPr>
                <w:rFonts w:ascii="仿宋" w:eastAsia="仿宋" w:hAnsi="仿宋"/>
                <w:kern w:val="0"/>
                <w:szCs w:val="21"/>
              </w:rPr>
              <w:t>.0</w:t>
            </w:r>
          </w:p>
          <w:p w14:paraId="0B097915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（198批）</w:t>
            </w:r>
          </w:p>
        </w:tc>
        <w:tc>
          <w:tcPr>
            <w:tcW w:w="355" w:type="pct"/>
            <w:vAlign w:val="center"/>
          </w:tcPr>
          <w:p w14:paraId="0576CDCF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优</w:t>
            </w:r>
          </w:p>
        </w:tc>
        <w:tc>
          <w:tcPr>
            <w:tcW w:w="525" w:type="pct"/>
            <w:vAlign w:val="center"/>
          </w:tcPr>
          <w:p w14:paraId="39C23400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135/198</w:t>
            </w:r>
          </w:p>
          <w:p w14:paraId="6A51A782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68.7%</w:t>
            </w:r>
          </w:p>
        </w:tc>
        <w:tc>
          <w:tcPr>
            <w:tcW w:w="525" w:type="pct"/>
            <w:vAlign w:val="center"/>
          </w:tcPr>
          <w:p w14:paraId="59941951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104/198</w:t>
            </w:r>
          </w:p>
          <w:p w14:paraId="219C1244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52.5%</w:t>
            </w:r>
          </w:p>
        </w:tc>
        <w:tc>
          <w:tcPr>
            <w:tcW w:w="643" w:type="pct"/>
            <w:vAlign w:val="center"/>
          </w:tcPr>
          <w:p w14:paraId="7B758C5F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147/198</w:t>
            </w:r>
          </w:p>
          <w:p w14:paraId="67971843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74.2%</w:t>
            </w:r>
          </w:p>
        </w:tc>
        <w:tc>
          <w:tcPr>
            <w:tcW w:w="547" w:type="pct"/>
            <w:vAlign w:val="center"/>
          </w:tcPr>
          <w:p w14:paraId="2A8AB701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105/198</w:t>
            </w:r>
          </w:p>
          <w:p w14:paraId="269B7416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53.0%</w:t>
            </w:r>
          </w:p>
        </w:tc>
        <w:tc>
          <w:tcPr>
            <w:tcW w:w="546" w:type="pct"/>
            <w:vAlign w:val="center"/>
          </w:tcPr>
          <w:p w14:paraId="34C137D9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87/198</w:t>
            </w:r>
          </w:p>
          <w:p w14:paraId="73886116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43.9%</w:t>
            </w:r>
          </w:p>
        </w:tc>
        <w:tc>
          <w:tcPr>
            <w:tcW w:w="628" w:type="pct"/>
            <w:vAlign w:val="center"/>
          </w:tcPr>
          <w:p w14:paraId="5201805A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78/198</w:t>
            </w:r>
          </w:p>
          <w:p w14:paraId="1EA5E42C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39.4%</w:t>
            </w:r>
          </w:p>
        </w:tc>
        <w:tc>
          <w:tcPr>
            <w:tcW w:w="541" w:type="pct"/>
            <w:vAlign w:val="center"/>
          </w:tcPr>
          <w:p w14:paraId="5D2F3FE7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155/198</w:t>
            </w:r>
          </w:p>
          <w:p w14:paraId="78B36B8A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78.3%</w:t>
            </w:r>
          </w:p>
        </w:tc>
      </w:tr>
      <w:tr w:rsidR="00A25A80" w:rsidRPr="00444B76" w14:paraId="64CB97C5" w14:textId="77777777">
        <w:trPr>
          <w:trHeight w:val="340"/>
        </w:trPr>
        <w:tc>
          <w:tcPr>
            <w:tcW w:w="690" w:type="pct"/>
            <w:vMerge/>
            <w:vAlign w:val="center"/>
          </w:tcPr>
          <w:p w14:paraId="0302B0DB" w14:textId="77777777" w:rsidR="00A25A80" w:rsidRPr="00444B76" w:rsidRDefault="00A25A80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</w:p>
        </w:tc>
        <w:tc>
          <w:tcPr>
            <w:tcW w:w="355" w:type="pct"/>
            <w:vAlign w:val="center"/>
          </w:tcPr>
          <w:p w14:paraId="19477E8E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proofErr w:type="gramStart"/>
            <w:r w:rsidRPr="00444B76">
              <w:rPr>
                <w:rFonts w:ascii="仿宋" w:eastAsia="仿宋" w:hAnsi="仿宋" w:hint="eastAsia"/>
                <w:szCs w:val="21"/>
              </w:rPr>
              <w:t>一</w:t>
            </w:r>
            <w:proofErr w:type="gramEnd"/>
          </w:p>
        </w:tc>
        <w:tc>
          <w:tcPr>
            <w:tcW w:w="525" w:type="pct"/>
            <w:vAlign w:val="center"/>
          </w:tcPr>
          <w:p w14:paraId="66CEBB84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63/198</w:t>
            </w:r>
          </w:p>
          <w:p w14:paraId="23FCB50F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31.8%</w:t>
            </w:r>
          </w:p>
        </w:tc>
        <w:tc>
          <w:tcPr>
            <w:tcW w:w="525" w:type="pct"/>
            <w:vAlign w:val="center"/>
          </w:tcPr>
          <w:p w14:paraId="30BACED3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91/198</w:t>
            </w:r>
          </w:p>
          <w:p w14:paraId="099D4E58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46.0%</w:t>
            </w:r>
          </w:p>
        </w:tc>
        <w:tc>
          <w:tcPr>
            <w:tcW w:w="643" w:type="pct"/>
            <w:vAlign w:val="center"/>
          </w:tcPr>
          <w:p w14:paraId="72D349B3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51/198</w:t>
            </w:r>
          </w:p>
          <w:p w14:paraId="2EBF6006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25.8%</w:t>
            </w:r>
          </w:p>
        </w:tc>
        <w:tc>
          <w:tcPr>
            <w:tcW w:w="547" w:type="pct"/>
            <w:vAlign w:val="center"/>
          </w:tcPr>
          <w:p w14:paraId="7ED393BA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90/198</w:t>
            </w:r>
          </w:p>
          <w:p w14:paraId="15D746B3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45.5%</w:t>
            </w:r>
          </w:p>
        </w:tc>
        <w:tc>
          <w:tcPr>
            <w:tcW w:w="546" w:type="pct"/>
            <w:vAlign w:val="center"/>
          </w:tcPr>
          <w:p w14:paraId="7EC00BE1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105/198</w:t>
            </w:r>
          </w:p>
          <w:p w14:paraId="2894A230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53.1%</w:t>
            </w:r>
          </w:p>
        </w:tc>
        <w:tc>
          <w:tcPr>
            <w:tcW w:w="628" w:type="pct"/>
            <w:vAlign w:val="center"/>
          </w:tcPr>
          <w:p w14:paraId="691ED132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117/198</w:t>
            </w:r>
          </w:p>
          <w:p w14:paraId="5E4C491F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59.1%</w:t>
            </w:r>
          </w:p>
        </w:tc>
        <w:tc>
          <w:tcPr>
            <w:tcW w:w="541" w:type="pct"/>
            <w:vAlign w:val="center"/>
          </w:tcPr>
          <w:p w14:paraId="2F9E21EC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43/198</w:t>
            </w:r>
          </w:p>
          <w:p w14:paraId="608837A5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21.7%</w:t>
            </w:r>
          </w:p>
        </w:tc>
      </w:tr>
      <w:tr w:rsidR="00A25A80" w:rsidRPr="00444B76" w14:paraId="21ACBA36" w14:textId="77777777">
        <w:trPr>
          <w:trHeight w:val="340"/>
        </w:trPr>
        <w:tc>
          <w:tcPr>
            <w:tcW w:w="690" w:type="pct"/>
            <w:vMerge/>
            <w:vAlign w:val="center"/>
          </w:tcPr>
          <w:p w14:paraId="718A50CE" w14:textId="77777777" w:rsidR="00A25A80" w:rsidRPr="00444B76" w:rsidRDefault="00A25A80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</w:p>
        </w:tc>
        <w:tc>
          <w:tcPr>
            <w:tcW w:w="355" w:type="pct"/>
            <w:vAlign w:val="center"/>
          </w:tcPr>
          <w:p w14:paraId="624AF2C8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二</w:t>
            </w:r>
          </w:p>
        </w:tc>
        <w:tc>
          <w:tcPr>
            <w:tcW w:w="525" w:type="pct"/>
            <w:vAlign w:val="center"/>
          </w:tcPr>
          <w:p w14:paraId="7050DDE9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0</w:t>
            </w:r>
          </w:p>
        </w:tc>
        <w:tc>
          <w:tcPr>
            <w:tcW w:w="525" w:type="pct"/>
            <w:vAlign w:val="center"/>
          </w:tcPr>
          <w:p w14:paraId="695E2C21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3/198</w:t>
            </w:r>
          </w:p>
          <w:p w14:paraId="5CCFCAD3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1.5%</w:t>
            </w:r>
          </w:p>
        </w:tc>
        <w:tc>
          <w:tcPr>
            <w:tcW w:w="643" w:type="pct"/>
            <w:vAlign w:val="center"/>
          </w:tcPr>
          <w:p w14:paraId="2AA4DC84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0</w:t>
            </w:r>
          </w:p>
        </w:tc>
        <w:tc>
          <w:tcPr>
            <w:tcW w:w="547" w:type="pct"/>
            <w:vAlign w:val="center"/>
          </w:tcPr>
          <w:p w14:paraId="11AC81F5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3/198</w:t>
            </w:r>
          </w:p>
          <w:p w14:paraId="22024ADB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1.5%</w:t>
            </w:r>
          </w:p>
        </w:tc>
        <w:tc>
          <w:tcPr>
            <w:tcW w:w="546" w:type="pct"/>
            <w:vAlign w:val="center"/>
          </w:tcPr>
          <w:p w14:paraId="4CFE6589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6/198</w:t>
            </w:r>
          </w:p>
          <w:p w14:paraId="568A1887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3.0%</w:t>
            </w:r>
          </w:p>
        </w:tc>
        <w:tc>
          <w:tcPr>
            <w:tcW w:w="628" w:type="pct"/>
            <w:vAlign w:val="center"/>
          </w:tcPr>
          <w:p w14:paraId="0ADBD221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3/198</w:t>
            </w:r>
          </w:p>
          <w:p w14:paraId="2E1902B9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kern w:val="0"/>
                <w:szCs w:val="21"/>
              </w:rPr>
            </w:pPr>
            <w:r w:rsidRPr="00444B76">
              <w:rPr>
                <w:rFonts w:ascii="仿宋" w:eastAsia="仿宋" w:hAnsi="仿宋" w:hint="eastAsia"/>
                <w:kern w:val="0"/>
                <w:szCs w:val="21"/>
              </w:rPr>
              <w:t>1.5%</w:t>
            </w:r>
          </w:p>
        </w:tc>
        <w:tc>
          <w:tcPr>
            <w:tcW w:w="541" w:type="pct"/>
            <w:vAlign w:val="center"/>
          </w:tcPr>
          <w:p w14:paraId="108A38AB" w14:textId="77777777" w:rsidR="00A25A80" w:rsidRPr="00444B76" w:rsidRDefault="00886A52">
            <w:pPr>
              <w:widowControl/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0</w:t>
            </w:r>
          </w:p>
        </w:tc>
      </w:tr>
    </w:tbl>
    <w:p w14:paraId="7A706508" w14:textId="3CCB4C70" w:rsidR="00A25A80" w:rsidRDefault="00886A52" w:rsidP="006E36C0">
      <w:pPr>
        <w:spacing w:line="400" w:lineRule="atLeast"/>
        <w:ind w:firstLineChars="200" w:firstLine="480"/>
        <w:textAlignment w:val="baseline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lastRenderedPageBreak/>
        <w:t>按照表1技术要求，综合表2验证数据进行评定，优等品率34.3%，一等品率62.6%，优一等品率合计96.9%</w:t>
      </w:r>
      <w:r w:rsidR="00444B76">
        <w:rPr>
          <w:rFonts w:ascii="仿宋" w:eastAsia="仿宋" w:hAnsi="仿宋" w:hint="eastAsia"/>
          <w:sz w:val="24"/>
          <w:szCs w:val="24"/>
        </w:rPr>
        <w:t>，</w:t>
      </w:r>
      <w:r>
        <w:rPr>
          <w:rFonts w:ascii="仿宋" w:eastAsia="仿宋" w:hAnsi="仿宋" w:hint="eastAsia"/>
          <w:sz w:val="24"/>
          <w:szCs w:val="24"/>
        </w:rPr>
        <w:t>二等品率为3.1%。</w:t>
      </w:r>
    </w:p>
    <w:p w14:paraId="44E0E5AF" w14:textId="76C726D9" w:rsidR="00A25A80" w:rsidRDefault="00886A52" w:rsidP="006E36C0">
      <w:pPr>
        <w:spacing w:line="400" w:lineRule="atLeast"/>
        <w:ind w:firstLineChars="200" w:firstLine="480"/>
        <w:textAlignment w:val="baseline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3</w:t>
      </w:r>
      <w:r>
        <w:rPr>
          <w:rFonts w:ascii="仿宋" w:eastAsia="仿宋" w:hAnsi="仿宋"/>
          <w:sz w:val="24"/>
          <w:szCs w:val="24"/>
        </w:rPr>
        <w:t>.</w:t>
      </w:r>
      <w:r w:rsidR="00823F6A">
        <w:rPr>
          <w:rFonts w:ascii="仿宋" w:eastAsia="仿宋" w:hAnsi="仿宋"/>
          <w:sz w:val="24"/>
          <w:szCs w:val="24"/>
        </w:rPr>
        <w:t>5</w:t>
      </w:r>
      <w:r>
        <w:rPr>
          <w:rFonts w:ascii="仿宋" w:eastAsia="仿宋" w:hAnsi="仿宋"/>
          <w:sz w:val="24"/>
          <w:szCs w:val="24"/>
        </w:rPr>
        <w:t xml:space="preserve">.2  </w:t>
      </w:r>
      <w:r>
        <w:rPr>
          <w:rFonts w:ascii="仿宋" w:eastAsia="仿宋" w:hAnsi="仿宋" w:hint="eastAsia"/>
          <w:sz w:val="24"/>
          <w:szCs w:val="24"/>
        </w:rPr>
        <w:t>涤纶和莱赛尔纤维混纺纱纤维含量测试见表3。</w:t>
      </w:r>
    </w:p>
    <w:p w14:paraId="02D83522" w14:textId="77C528AF" w:rsidR="00A25A80" w:rsidRDefault="00886A52" w:rsidP="00A3662A">
      <w:pPr>
        <w:spacing w:beforeLines="50" w:before="156" w:afterLines="50" w:after="156" w:line="360" w:lineRule="atLeast"/>
        <w:ind w:firstLineChars="700" w:firstLine="1680"/>
        <w:textAlignment w:val="baseline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 xml:space="preserve">表3 </w:t>
      </w:r>
      <w:r w:rsidR="00444B76">
        <w:rPr>
          <w:rFonts w:ascii="仿宋" w:eastAsia="仿宋" w:hAnsi="仿宋"/>
          <w:sz w:val="24"/>
          <w:szCs w:val="24"/>
        </w:rPr>
        <w:t xml:space="preserve"> </w:t>
      </w:r>
      <w:r>
        <w:rPr>
          <w:rFonts w:ascii="仿宋" w:eastAsia="仿宋" w:hAnsi="仿宋" w:hint="eastAsia"/>
          <w:sz w:val="24"/>
          <w:szCs w:val="24"/>
        </w:rPr>
        <w:t>涤纶与莱赛尔纤维混纺本色纱纤维含量验证数据</w:t>
      </w:r>
    </w:p>
    <w:tbl>
      <w:tblPr>
        <w:tblStyle w:val="af0"/>
        <w:tblW w:w="49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5"/>
        <w:gridCol w:w="677"/>
        <w:gridCol w:w="994"/>
        <w:gridCol w:w="980"/>
        <w:gridCol w:w="1161"/>
        <w:gridCol w:w="636"/>
        <w:gridCol w:w="1181"/>
        <w:gridCol w:w="920"/>
        <w:gridCol w:w="920"/>
      </w:tblGrid>
      <w:tr w:rsidR="00A25A80" w:rsidRPr="00444B76" w14:paraId="772E2A9B" w14:textId="77777777">
        <w:trPr>
          <w:trHeight w:val="340"/>
        </w:trPr>
        <w:tc>
          <w:tcPr>
            <w:tcW w:w="875" w:type="pct"/>
            <w:vMerge w:val="restart"/>
            <w:vAlign w:val="center"/>
          </w:tcPr>
          <w:p w14:paraId="3B7B0290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品种/</w:t>
            </w:r>
            <w:proofErr w:type="spellStart"/>
            <w:r w:rsidRPr="00444B76">
              <w:rPr>
                <w:rFonts w:ascii="仿宋" w:eastAsia="仿宋" w:hAnsi="仿宋" w:hint="eastAsia"/>
                <w:szCs w:val="21"/>
              </w:rPr>
              <w:t>tex</w:t>
            </w:r>
            <w:proofErr w:type="spellEnd"/>
          </w:p>
        </w:tc>
        <w:tc>
          <w:tcPr>
            <w:tcW w:w="374" w:type="pct"/>
            <w:vMerge w:val="restart"/>
            <w:vAlign w:val="center"/>
          </w:tcPr>
          <w:p w14:paraId="791E2467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批数/批</w:t>
            </w:r>
          </w:p>
        </w:tc>
        <w:tc>
          <w:tcPr>
            <w:tcW w:w="549" w:type="pct"/>
            <w:vMerge w:val="restart"/>
            <w:vAlign w:val="center"/>
          </w:tcPr>
          <w:p w14:paraId="14678F50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纤维</w:t>
            </w:r>
          </w:p>
        </w:tc>
        <w:tc>
          <w:tcPr>
            <w:tcW w:w="541" w:type="pct"/>
            <w:vMerge w:val="restart"/>
            <w:vAlign w:val="center"/>
          </w:tcPr>
          <w:p w14:paraId="63F1A855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考核要求</w:t>
            </w:r>
          </w:p>
        </w:tc>
        <w:tc>
          <w:tcPr>
            <w:tcW w:w="992" w:type="pct"/>
            <w:gridSpan w:val="2"/>
            <w:vAlign w:val="center"/>
          </w:tcPr>
          <w:p w14:paraId="48D3AE87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纤维含量/%</w:t>
            </w:r>
          </w:p>
        </w:tc>
        <w:tc>
          <w:tcPr>
            <w:tcW w:w="652" w:type="pct"/>
            <w:vMerge w:val="restart"/>
            <w:vAlign w:val="center"/>
          </w:tcPr>
          <w:p w14:paraId="7BDB4F39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优等品数</w:t>
            </w:r>
          </w:p>
          <w:p w14:paraId="277B4A46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/批</w:t>
            </w:r>
          </w:p>
        </w:tc>
        <w:tc>
          <w:tcPr>
            <w:tcW w:w="508" w:type="pct"/>
            <w:vMerge w:val="restart"/>
            <w:vAlign w:val="center"/>
          </w:tcPr>
          <w:p w14:paraId="3FDD2FFA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合格品率/%</w:t>
            </w:r>
          </w:p>
        </w:tc>
        <w:tc>
          <w:tcPr>
            <w:tcW w:w="508" w:type="pct"/>
            <w:vMerge w:val="restart"/>
            <w:vAlign w:val="center"/>
          </w:tcPr>
          <w:p w14:paraId="23866DC7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不合格品率/%</w:t>
            </w:r>
          </w:p>
        </w:tc>
      </w:tr>
      <w:tr w:rsidR="00A25A80" w:rsidRPr="00444B76" w14:paraId="4F6BD79B" w14:textId="77777777">
        <w:trPr>
          <w:trHeight w:val="340"/>
        </w:trPr>
        <w:tc>
          <w:tcPr>
            <w:tcW w:w="875" w:type="pct"/>
            <w:vMerge/>
            <w:vAlign w:val="center"/>
          </w:tcPr>
          <w:p w14:paraId="412568CE" w14:textId="77777777" w:rsidR="00A25A80" w:rsidRPr="00444B76" w:rsidRDefault="00A25A80">
            <w:pPr>
              <w:snapToGrid w:val="0"/>
              <w:ind w:firstLineChars="200" w:firstLine="42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74" w:type="pct"/>
            <w:vMerge/>
            <w:vAlign w:val="center"/>
          </w:tcPr>
          <w:p w14:paraId="53328146" w14:textId="77777777" w:rsidR="00A25A80" w:rsidRPr="00444B76" w:rsidRDefault="00A25A80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549" w:type="pct"/>
            <w:vMerge/>
            <w:vAlign w:val="center"/>
          </w:tcPr>
          <w:p w14:paraId="53963D7C" w14:textId="77777777" w:rsidR="00A25A80" w:rsidRPr="00444B76" w:rsidRDefault="00A25A80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541" w:type="pct"/>
            <w:vMerge/>
            <w:vAlign w:val="center"/>
          </w:tcPr>
          <w:p w14:paraId="45C19CD5" w14:textId="77777777" w:rsidR="00A25A80" w:rsidRPr="00444B76" w:rsidRDefault="00A25A80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641" w:type="pct"/>
            <w:vAlign w:val="center"/>
          </w:tcPr>
          <w:p w14:paraId="2FAA689A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最高/最低</w:t>
            </w:r>
          </w:p>
        </w:tc>
        <w:tc>
          <w:tcPr>
            <w:tcW w:w="351" w:type="pct"/>
            <w:vAlign w:val="center"/>
          </w:tcPr>
          <w:p w14:paraId="377BB1E4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平均</w:t>
            </w:r>
          </w:p>
        </w:tc>
        <w:tc>
          <w:tcPr>
            <w:tcW w:w="652" w:type="pct"/>
            <w:vMerge/>
            <w:vAlign w:val="center"/>
          </w:tcPr>
          <w:p w14:paraId="1F64386B" w14:textId="77777777" w:rsidR="00A25A80" w:rsidRPr="00444B76" w:rsidRDefault="00A25A80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508" w:type="pct"/>
            <w:vMerge/>
            <w:vAlign w:val="center"/>
          </w:tcPr>
          <w:p w14:paraId="62D52A60" w14:textId="77777777" w:rsidR="00A25A80" w:rsidRPr="00444B76" w:rsidRDefault="00A25A80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508" w:type="pct"/>
            <w:vMerge/>
            <w:vAlign w:val="center"/>
          </w:tcPr>
          <w:p w14:paraId="26C785FC" w14:textId="77777777" w:rsidR="00A25A80" w:rsidRPr="00444B76" w:rsidRDefault="00A25A80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</w:p>
        </w:tc>
      </w:tr>
      <w:tr w:rsidR="00A25A80" w:rsidRPr="00444B76" w14:paraId="41F5C602" w14:textId="77777777">
        <w:trPr>
          <w:trHeight w:val="340"/>
        </w:trPr>
        <w:tc>
          <w:tcPr>
            <w:tcW w:w="875" w:type="pct"/>
            <w:vMerge w:val="restart"/>
            <w:vAlign w:val="center"/>
          </w:tcPr>
          <w:p w14:paraId="773B44F3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T/Ly80/20</w:t>
            </w:r>
          </w:p>
          <w:p w14:paraId="37D110D8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9.8-13.0</w:t>
            </w:r>
          </w:p>
        </w:tc>
        <w:tc>
          <w:tcPr>
            <w:tcW w:w="374" w:type="pct"/>
            <w:vMerge w:val="restart"/>
            <w:vAlign w:val="center"/>
          </w:tcPr>
          <w:p w14:paraId="6A7FFDF7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19</w:t>
            </w:r>
          </w:p>
        </w:tc>
        <w:tc>
          <w:tcPr>
            <w:tcW w:w="549" w:type="pct"/>
            <w:vAlign w:val="center"/>
          </w:tcPr>
          <w:p w14:paraId="4B3EE238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涤纶</w:t>
            </w:r>
          </w:p>
        </w:tc>
        <w:tc>
          <w:tcPr>
            <w:tcW w:w="541" w:type="pct"/>
            <w:vMerge w:val="restart"/>
            <w:vAlign w:val="center"/>
          </w:tcPr>
          <w:p w14:paraId="467950FD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±1.5%</w:t>
            </w:r>
          </w:p>
        </w:tc>
        <w:tc>
          <w:tcPr>
            <w:tcW w:w="641" w:type="pct"/>
            <w:vAlign w:val="center"/>
          </w:tcPr>
          <w:p w14:paraId="3724E12A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81.7/79.8</w:t>
            </w:r>
          </w:p>
        </w:tc>
        <w:tc>
          <w:tcPr>
            <w:tcW w:w="351" w:type="pct"/>
            <w:vAlign w:val="center"/>
          </w:tcPr>
          <w:p w14:paraId="1CDEC746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81.1</w:t>
            </w:r>
          </w:p>
        </w:tc>
        <w:tc>
          <w:tcPr>
            <w:tcW w:w="652" w:type="pct"/>
            <w:vMerge w:val="restart"/>
            <w:vAlign w:val="center"/>
          </w:tcPr>
          <w:p w14:paraId="298F990E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b/>
                <w:bCs/>
                <w:szCs w:val="21"/>
              </w:rPr>
              <w:t>18</w:t>
            </w:r>
          </w:p>
        </w:tc>
        <w:tc>
          <w:tcPr>
            <w:tcW w:w="508" w:type="pct"/>
            <w:vMerge w:val="restart"/>
            <w:vAlign w:val="center"/>
          </w:tcPr>
          <w:p w14:paraId="04EF72A6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94.7%</w:t>
            </w:r>
          </w:p>
        </w:tc>
        <w:tc>
          <w:tcPr>
            <w:tcW w:w="508" w:type="pct"/>
            <w:vMerge w:val="restart"/>
            <w:vAlign w:val="center"/>
          </w:tcPr>
          <w:p w14:paraId="710E057F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5</w:t>
            </w:r>
            <w:r w:rsidRPr="00444B76">
              <w:rPr>
                <w:rFonts w:ascii="仿宋" w:eastAsia="仿宋" w:hAnsi="仿宋"/>
                <w:szCs w:val="21"/>
              </w:rPr>
              <w:t>.2</w:t>
            </w:r>
            <w:r w:rsidRPr="00444B76">
              <w:rPr>
                <w:rFonts w:ascii="仿宋" w:eastAsia="仿宋" w:hAnsi="仿宋" w:hint="eastAsia"/>
                <w:szCs w:val="21"/>
              </w:rPr>
              <w:t>%</w:t>
            </w:r>
          </w:p>
        </w:tc>
      </w:tr>
      <w:tr w:rsidR="00A25A80" w:rsidRPr="00444B76" w14:paraId="268B1D6A" w14:textId="77777777">
        <w:trPr>
          <w:trHeight w:val="340"/>
        </w:trPr>
        <w:tc>
          <w:tcPr>
            <w:tcW w:w="875" w:type="pct"/>
            <w:vMerge/>
            <w:vAlign w:val="center"/>
          </w:tcPr>
          <w:p w14:paraId="0CBA11B9" w14:textId="77777777" w:rsidR="00A25A80" w:rsidRPr="00444B76" w:rsidRDefault="00A25A80">
            <w:pPr>
              <w:snapToGrid w:val="0"/>
              <w:ind w:firstLineChars="200" w:firstLine="42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74" w:type="pct"/>
            <w:vMerge/>
            <w:vAlign w:val="center"/>
          </w:tcPr>
          <w:p w14:paraId="59469543" w14:textId="77777777" w:rsidR="00A25A80" w:rsidRPr="00444B76" w:rsidRDefault="00A25A80">
            <w:pPr>
              <w:snapToGrid w:val="0"/>
              <w:ind w:firstLineChars="200" w:firstLine="42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549" w:type="pct"/>
            <w:vAlign w:val="center"/>
          </w:tcPr>
          <w:p w14:paraId="03D907E1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莱赛尔</w:t>
            </w:r>
          </w:p>
        </w:tc>
        <w:tc>
          <w:tcPr>
            <w:tcW w:w="541" w:type="pct"/>
            <w:vMerge/>
            <w:vAlign w:val="center"/>
          </w:tcPr>
          <w:p w14:paraId="381002BA" w14:textId="77777777" w:rsidR="00A25A80" w:rsidRPr="00444B76" w:rsidRDefault="00A25A80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641" w:type="pct"/>
            <w:vAlign w:val="center"/>
          </w:tcPr>
          <w:p w14:paraId="5945780E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20.2/18.3</w:t>
            </w:r>
          </w:p>
        </w:tc>
        <w:tc>
          <w:tcPr>
            <w:tcW w:w="351" w:type="pct"/>
            <w:vAlign w:val="center"/>
          </w:tcPr>
          <w:p w14:paraId="591B8CCC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18.9</w:t>
            </w:r>
          </w:p>
        </w:tc>
        <w:tc>
          <w:tcPr>
            <w:tcW w:w="652" w:type="pct"/>
            <w:vMerge/>
            <w:vAlign w:val="center"/>
          </w:tcPr>
          <w:p w14:paraId="10F5548A" w14:textId="77777777" w:rsidR="00A25A80" w:rsidRPr="00444B76" w:rsidRDefault="00A25A80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508" w:type="pct"/>
            <w:vMerge/>
            <w:vAlign w:val="center"/>
          </w:tcPr>
          <w:p w14:paraId="2EB8F139" w14:textId="77777777" w:rsidR="00A25A80" w:rsidRPr="00444B76" w:rsidRDefault="00A25A80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508" w:type="pct"/>
            <w:vMerge/>
            <w:vAlign w:val="center"/>
          </w:tcPr>
          <w:p w14:paraId="080AEF4D" w14:textId="77777777" w:rsidR="00A25A80" w:rsidRPr="00444B76" w:rsidRDefault="00A25A80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</w:p>
        </w:tc>
      </w:tr>
      <w:tr w:rsidR="00A25A80" w:rsidRPr="00444B76" w14:paraId="43B86F99" w14:textId="77777777">
        <w:trPr>
          <w:trHeight w:val="340"/>
        </w:trPr>
        <w:tc>
          <w:tcPr>
            <w:tcW w:w="875" w:type="pct"/>
            <w:vMerge w:val="restart"/>
            <w:vAlign w:val="center"/>
          </w:tcPr>
          <w:p w14:paraId="41F42713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T/Ly80/20</w:t>
            </w:r>
          </w:p>
          <w:p w14:paraId="4E8BED40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13.1-16.0</w:t>
            </w:r>
          </w:p>
        </w:tc>
        <w:tc>
          <w:tcPr>
            <w:tcW w:w="374" w:type="pct"/>
            <w:vMerge w:val="restart"/>
            <w:vAlign w:val="center"/>
          </w:tcPr>
          <w:p w14:paraId="691998EC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5</w:t>
            </w:r>
          </w:p>
        </w:tc>
        <w:tc>
          <w:tcPr>
            <w:tcW w:w="549" w:type="pct"/>
            <w:vAlign w:val="center"/>
          </w:tcPr>
          <w:p w14:paraId="160C8C6C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涤纶</w:t>
            </w:r>
          </w:p>
        </w:tc>
        <w:tc>
          <w:tcPr>
            <w:tcW w:w="541" w:type="pct"/>
            <w:vMerge/>
            <w:vAlign w:val="center"/>
          </w:tcPr>
          <w:p w14:paraId="7A73DA48" w14:textId="77777777" w:rsidR="00A25A80" w:rsidRPr="00444B76" w:rsidRDefault="00A25A80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641" w:type="pct"/>
            <w:vAlign w:val="center"/>
          </w:tcPr>
          <w:p w14:paraId="4989EE32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81.5/79.9</w:t>
            </w:r>
          </w:p>
        </w:tc>
        <w:tc>
          <w:tcPr>
            <w:tcW w:w="351" w:type="pct"/>
            <w:vAlign w:val="center"/>
          </w:tcPr>
          <w:p w14:paraId="4B83DFB0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80.9</w:t>
            </w:r>
          </w:p>
        </w:tc>
        <w:tc>
          <w:tcPr>
            <w:tcW w:w="652" w:type="pct"/>
            <w:vMerge w:val="restart"/>
            <w:vAlign w:val="center"/>
          </w:tcPr>
          <w:p w14:paraId="1D292F84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5</w:t>
            </w:r>
          </w:p>
        </w:tc>
        <w:tc>
          <w:tcPr>
            <w:tcW w:w="508" w:type="pct"/>
            <w:vMerge w:val="restart"/>
            <w:vAlign w:val="center"/>
          </w:tcPr>
          <w:p w14:paraId="5010A6DB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100%</w:t>
            </w:r>
          </w:p>
        </w:tc>
        <w:tc>
          <w:tcPr>
            <w:tcW w:w="508" w:type="pct"/>
            <w:vMerge w:val="restart"/>
            <w:vAlign w:val="center"/>
          </w:tcPr>
          <w:p w14:paraId="29DDF979" w14:textId="77777777" w:rsidR="00A25A80" w:rsidRPr="00444B76" w:rsidRDefault="00A25A80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</w:p>
        </w:tc>
      </w:tr>
      <w:tr w:rsidR="00A25A80" w:rsidRPr="00444B76" w14:paraId="1391F29E" w14:textId="77777777">
        <w:trPr>
          <w:trHeight w:val="340"/>
        </w:trPr>
        <w:tc>
          <w:tcPr>
            <w:tcW w:w="875" w:type="pct"/>
            <w:vMerge/>
            <w:vAlign w:val="center"/>
          </w:tcPr>
          <w:p w14:paraId="159E15DA" w14:textId="77777777" w:rsidR="00A25A80" w:rsidRPr="00444B76" w:rsidRDefault="00A25A80">
            <w:pPr>
              <w:snapToGrid w:val="0"/>
              <w:ind w:firstLineChars="200" w:firstLine="42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74" w:type="pct"/>
            <w:vMerge/>
            <w:vAlign w:val="center"/>
          </w:tcPr>
          <w:p w14:paraId="6CB91ACB" w14:textId="77777777" w:rsidR="00A25A80" w:rsidRPr="00444B76" w:rsidRDefault="00A25A80">
            <w:pPr>
              <w:snapToGrid w:val="0"/>
              <w:ind w:firstLineChars="200" w:firstLine="42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549" w:type="pct"/>
            <w:vAlign w:val="center"/>
          </w:tcPr>
          <w:p w14:paraId="1445CC58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  <w:highlight w:val="yellow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莱赛尔</w:t>
            </w:r>
          </w:p>
        </w:tc>
        <w:tc>
          <w:tcPr>
            <w:tcW w:w="541" w:type="pct"/>
            <w:vMerge/>
            <w:vAlign w:val="center"/>
          </w:tcPr>
          <w:p w14:paraId="54BD0357" w14:textId="77777777" w:rsidR="00A25A80" w:rsidRPr="00444B76" w:rsidRDefault="00A25A80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641" w:type="pct"/>
            <w:vAlign w:val="center"/>
          </w:tcPr>
          <w:p w14:paraId="7236035C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  <w:highlight w:val="yellow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20.1/18.5</w:t>
            </w:r>
          </w:p>
        </w:tc>
        <w:tc>
          <w:tcPr>
            <w:tcW w:w="351" w:type="pct"/>
            <w:vAlign w:val="center"/>
          </w:tcPr>
          <w:p w14:paraId="1D2BC9B3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19.1</w:t>
            </w:r>
          </w:p>
        </w:tc>
        <w:tc>
          <w:tcPr>
            <w:tcW w:w="652" w:type="pct"/>
            <w:vMerge/>
            <w:vAlign w:val="center"/>
          </w:tcPr>
          <w:p w14:paraId="33E59372" w14:textId="77777777" w:rsidR="00A25A80" w:rsidRPr="00444B76" w:rsidRDefault="00A25A80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508" w:type="pct"/>
            <w:vMerge/>
            <w:vAlign w:val="center"/>
          </w:tcPr>
          <w:p w14:paraId="095657D5" w14:textId="77777777" w:rsidR="00A25A80" w:rsidRPr="00444B76" w:rsidRDefault="00A25A80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508" w:type="pct"/>
            <w:vMerge/>
            <w:vAlign w:val="center"/>
          </w:tcPr>
          <w:p w14:paraId="50742A92" w14:textId="77777777" w:rsidR="00A25A80" w:rsidRPr="00444B76" w:rsidRDefault="00A25A80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</w:p>
        </w:tc>
      </w:tr>
      <w:tr w:rsidR="00A25A80" w:rsidRPr="00444B76" w14:paraId="35D7A703" w14:textId="77777777">
        <w:trPr>
          <w:trHeight w:val="340"/>
        </w:trPr>
        <w:tc>
          <w:tcPr>
            <w:tcW w:w="875" w:type="pct"/>
            <w:vMerge w:val="restart"/>
            <w:vAlign w:val="center"/>
          </w:tcPr>
          <w:p w14:paraId="61154720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T/Ly80/20</w:t>
            </w:r>
          </w:p>
          <w:p w14:paraId="08568B84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16.1-23.0</w:t>
            </w:r>
          </w:p>
        </w:tc>
        <w:tc>
          <w:tcPr>
            <w:tcW w:w="374" w:type="pct"/>
            <w:vMerge w:val="restart"/>
            <w:vAlign w:val="center"/>
          </w:tcPr>
          <w:p w14:paraId="7B330836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7</w:t>
            </w:r>
          </w:p>
        </w:tc>
        <w:tc>
          <w:tcPr>
            <w:tcW w:w="549" w:type="pct"/>
            <w:vAlign w:val="center"/>
          </w:tcPr>
          <w:p w14:paraId="6FCF07D6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涤纶</w:t>
            </w:r>
          </w:p>
        </w:tc>
        <w:tc>
          <w:tcPr>
            <w:tcW w:w="541" w:type="pct"/>
            <w:vMerge/>
            <w:vAlign w:val="center"/>
          </w:tcPr>
          <w:p w14:paraId="746C7F45" w14:textId="77777777" w:rsidR="00A25A80" w:rsidRPr="00444B76" w:rsidRDefault="00A25A80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641" w:type="pct"/>
            <w:vAlign w:val="center"/>
          </w:tcPr>
          <w:p w14:paraId="015B74E1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81.3/79.2</w:t>
            </w:r>
          </w:p>
        </w:tc>
        <w:tc>
          <w:tcPr>
            <w:tcW w:w="351" w:type="pct"/>
            <w:vAlign w:val="center"/>
          </w:tcPr>
          <w:p w14:paraId="2C9F8420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80.5</w:t>
            </w:r>
          </w:p>
        </w:tc>
        <w:tc>
          <w:tcPr>
            <w:tcW w:w="652" w:type="pct"/>
            <w:vMerge w:val="restart"/>
            <w:vAlign w:val="center"/>
          </w:tcPr>
          <w:p w14:paraId="7E9C95CA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7</w:t>
            </w:r>
          </w:p>
        </w:tc>
        <w:tc>
          <w:tcPr>
            <w:tcW w:w="508" w:type="pct"/>
            <w:vMerge w:val="restart"/>
            <w:vAlign w:val="center"/>
          </w:tcPr>
          <w:p w14:paraId="582B6DBD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100%</w:t>
            </w:r>
          </w:p>
        </w:tc>
        <w:tc>
          <w:tcPr>
            <w:tcW w:w="508" w:type="pct"/>
            <w:vMerge w:val="restart"/>
            <w:vAlign w:val="center"/>
          </w:tcPr>
          <w:p w14:paraId="151DDDEE" w14:textId="77777777" w:rsidR="00A25A80" w:rsidRPr="00444B76" w:rsidRDefault="00A25A80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</w:p>
        </w:tc>
      </w:tr>
      <w:tr w:rsidR="00A25A80" w:rsidRPr="00444B76" w14:paraId="7654AC6F" w14:textId="77777777">
        <w:trPr>
          <w:trHeight w:val="340"/>
        </w:trPr>
        <w:tc>
          <w:tcPr>
            <w:tcW w:w="875" w:type="pct"/>
            <w:vMerge/>
            <w:vAlign w:val="center"/>
          </w:tcPr>
          <w:p w14:paraId="2D2EF6BB" w14:textId="77777777" w:rsidR="00A25A80" w:rsidRPr="00444B76" w:rsidRDefault="00A25A80">
            <w:pPr>
              <w:snapToGrid w:val="0"/>
              <w:ind w:firstLineChars="200" w:firstLine="42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74" w:type="pct"/>
            <w:vMerge/>
            <w:vAlign w:val="center"/>
          </w:tcPr>
          <w:p w14:paraId="7DBC3933" w14:textId="77777777" w:rsidR="00A25A80" w:rsidRPr="00444B76" w:rsidRDefault="00A25A80">
            <w:pPr>
              <w:snapToGrid w:val="0"/>
              <w:ind w:firstLineChars="200" w:firstLine="42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549" w:type="pct"/>
            <w:vAlign w:val="center"/>
          </w:tcPr>
          <w:p w14:paraId="38EB4E7E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莱赛尔</w:t>
            </w:r>
          </w:p>
        </w:tc>
        <w:tc>
          <w:tcPr>
            <w:tcW w:w="541" w:type="pct"/>
            <w:vMerge/>
            <w:vAlign w:val="center"/>
          </w:tcPr>
          <w:p w14:paraId="362F0015" w14:textId="77777777" w:rsidR="00A25A80" w:rsidRPr="00444B76" w:rsidRDefault="00A25A80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641" w:type="pct"/>
            <w:vAlign w:val="center"/>
          </w:tcPr>
          <w:p w14:paraId="4422E3F8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19.8/18.7</w:t>
            </w:r>
          </w:p>
        </w:tc>
        <w:tc>
          <w:tcPr>
            <w:tcW w:w="351" w:type="pct"/>
            <w:vAlign w:val="center"/>
          </w:tcPr>
          <w:p w14:paraId="09907FBB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19.5</w:t>
            </w:r>
          </w:p>
        </w:tc>
        <w:tc>
          <w:tcPr>
            <w:tcW w:w="652" w:type="pct"/>
            <w:vMerge/>
            <w:vAlign w:val="center"/>
          </w:tcPr>
          <w:p w14:paraId="0780EC39" w14:textId="77777777" w:rsidR="00A25A80" w:rsidRPr="00444B76" w:rsidRDefault="00A25A80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508" w:type="pct"/>
            <w:vMerge/>
            <w:vAlign w:val="center"/>
          </w:tcPr>
          <w:p w14:paraId="77F2FE87" w14:textId="77777777" w:rsidR="00A25A80" w:rsidRPr="00444B76" w:rsidRDefault="00A25A80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508" w:type="pct"/>
            <w:vMerge/>
            <w:vAlign w:val="center"/>
          </w:tcPr>
          <w:p w14:paraId="401B673F" w14:textId="77777777" w:rsidR="00A25A80" w:rsidRPr="00444B76" w:rsidRDefault="00A25A80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</w:p>
        </w:tc>
      </w:tr>
      <w:tr w:rsidR="00A25A80" w:rsidRPr="00444B76" w14:paraId="5B937AEB" w14:textId="77777777">
        <w:trPr>
          <w:trHeight w:val="340"/>
        </w:trPr>
        <w:tc>
          <w:tcPr>
            <w:tcW w:w="875" w:type="pct"/>
            <w:vMerge w:val="restart"/>
            <w:vAlign w:val="center"/>
          </w:tcPr>
          <w:p w14:paraId="29680248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T/Ly65/35</w:t>
            </w:r>
          </w:p>
          <w:p w14:paraId="162C43A0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13.1-16.0</w:t>
            </w:r>
          </w:p>
        </w:tc>
        <w:tc>
          <w:tcPr>
            <w:tcW w:w="374" w:type="pct"/>
            <w:vMerge w:val="restart"/>
            <w:vAlign w:val="center"/>
          </w:tcPr>
          <w:p w14:paraId="3B2AFED5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14</w:t>
            </w:r>
          </w:p>
        </w:tc>
        <w:tc>
          <w:tcPr>
            <w:tcW w:w="549" w:type="pct"/>
            <w:vAlign w:val="center"/>
          </w:tcPr>
          <w:p w14:paraId="7B7F0392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涤纶</w:t>
            </w:r>
          </w:p>
        </w:tc>
        <w:tc>
          <w:tcPr>
            <w:tcW w:w="541" w:type="pct"/>
            <w:vMerge/>
            <w:vAlign w:val="center"/>
          </w:tcPr>
          <w:p w14:paraId="52B90235" w14:textId="77777777" w:rsidR="00A25A80" w:rsidRPr="00444B76" w:rsidRDefault="00A25A80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641" w:type="pct"/>
            <w:vAlign w:val="center"/>
          </w:tcPr>
          <w:p w14:paraId="1E9682FF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66.8/64.6</w:t>
            </w:r>
          </w:p>
        </w:tc>
        <w:tc>
          <w:tcPr>
            <w:tcW w:w="351" w:type="pct"/>
            <w:vAlign w:val="center"/>
          </w:tcPr>
          <w:p w14:paraId="0F2C3F04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65.8</w:t>
            </w:r>
          </w:p>
        </w:tc>
        <w:tc>
          <w:tcPr>
            <w:tcW w:w="652" w:type="pct"/>
            <w:vMerge w:val="restart"/>
            <w:vAlign w:val="center"/>
          </w:tcPr>
          <w:p w14:paraId="2F7A2FC8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b/>
                <w:bCs/>
                <w:szCs w:val="21"/>
              </w:rPr>
              <w:t>13</w:t>
            </w:r>
          </w:p>
        </w:tc>
        <w:tc>
          <w:tcPr>
            <w:tcW w:w="508" w:type="pct"/>
            <w:vMerge w:val="restart"/>
            <w:vAlign w:val="center"/>
          </w:tcPr>
          <w:p w14:paraId="7D87CF63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92.9%</w:t>
            </w:r>
          </w:p>
        </w:tc>
        <w:tc>
          <w:tcPr>
            <w:tcW w:w="508" w:type="pct"/>
            <w:vMerge w:val="restart"/>
            <w:vAlign w:val="center"/>
          </w:tcPr>
          <w:p w14:paraId="5E2C10F5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7</w:t>
            </w:r>
            <w:r w:rsidRPr="00444B76">
              <w:rPr>
                <w:rFonts w:ascii="仿宋" w:eastAsia="仿宋" w:hAnsi="仿宋"/>
                <w:szCs w:val="21"/>
              </w:rPr>
              <w:t>.1</w:t>
            </w:r>
            <w:r w:rsidRPr="00444B76">
              <w:rPr>
                <w:rFonts w:ascii="仿宋" w:eastAsia="仿宋" w:hAnsi="仿宋" w:hint="eastAsia"/>
                <w:szCs w:val="21"/>
              </w:rPr>
              <w:t>%</w:t>
            </w:r>
          </w:p>
        </w:tc>
      </w:tr>
      <w:tr w:rsidR="00A25A80" w:rsidRPr="00444B76" w14:paraId="139E0883" w14:textId="77777777">
        <w:trPr>
          <w:trHeight w:val="340"/>
        </w:trPr>
        <w:tc>
          <w:tcPr>
            <w:tcW w:w="875" w:type="pct"/>
            <w:vMerge/>
            <w:vAlign w:val="center"/>
          </w:tcPr>
          <w:p w14:paraId="43DF6323" w14:textId="77777777" w:rsidR="00A25A80" w:rsidRPr="00444B76" w:rsidRDefault="00A25A80">
            <w:pPr>
              <w:snapToGrid w:val="0"/>
              <w:ind w:firstLineChars="200" w:firstLine="42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74" w:type="pct"/>
            <w:vMerge/>
            <w:vAlign w:val="center"/>
          </w:tcPr>
          <w:p w14:paraId="6BEB006A" w14:textId="77777777" w:rsidR="00A25A80" w:rsidRPr="00444B76" w:rsidRDefault="00A25A80">
            <w:pPr>
              <w:snapToGrid w:val="0"/>
              <w:ind w:firstLineChars="200" w:firstLine="42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549" w:type="pct"/>
            <w:vAlign w:val="center"/>
          </w:tcPr>
          <w:p w14:paraId="317BE662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莱赛尔</w:t>
            </w:r>
          </w:p>
        </w:tc>
        <w:tc>
          <w:tcPr>
            <w:tcW w:w="541" w:type="pct"/>
            <w:vMerge/>
            <w:vAlign w:val="center"/>
          </w:tcPr>
          <w:p w14:paraId="79420B73" w14:textId="77777777" w:rsidR="00A25A80" w:rsidRPr="00444B76" w:rsidRDefault="00A25A80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641" w:type="pct"/>
            <w:vAlign w:val="center"/>
          </w:tcPr>
          <w:p w14:paraId="75BE3069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35.4/33.2</w:t>
            </w:r>
          </w:p>
        </w:tc>
        <w:tc>
          <w:tcPr>
            <w:tcW w:w="351" w:type="pct"/>
            <w:vAlign w:val="center"/>
          </w:tcPr>
          <w:p w14:paraId="1C54333E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34.2</w:t>
            </w:r>
          </w:p>
        </w:tc>
        <w:tc>
          <w:tcPr>
            <w:tcW w:w="652" w:type="pct"/>
            <w:vMerge/>
            <w:vAlign w:val="center"/>
          </w:tcPr>
          <w:p w14:paraId="653E982E" w14:textId="77777777" w:rsidR="00A25A80" w:rsidRPr="00444B76" w:rsidRDefault="00A25A80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508" w:type="pct"/>
            <w:vMerge/>
            <w:vAlign w:val="center"/>
          </w:tcPr>
          <w:p w14:paraId="2D610191" w14:textId="77777777" w:rsidR="00A25A80" w:rsidRPr="00444B76" w:rsidRDefault="00A25A80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508" w:type="pct"/>
            <w:vMerge/>
            <w:vAlign w:val="center"/>
          </w:tcPr>
          <w:p w14:paraId="7D85DDE1" w14:textId="77777777" w:rsidR="00A25A80" w:rsidRPr="00444B76" w:rsidRDefault="00A25A80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</w:p>
        </w:tc>
      </w:tr>
      <w:tr w:rsidR="00A25A80" w:rsidRPr="00444B76" w14:paraId="79D33BE0" w14:textId="77777777">
        <w:trPr>
          <w:trHeight w:val="340"/>
        </w:trPr>
        <w:tc>
          <w:tcPr>
            <w:tcW w:w="875" w:type="pct"/>
            <w:vMerge w:val="restart"/>
            <w:vAlign w:val="center"/>
          </w:tcPr>
          <w:p w14:paraId="30B94229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T/Ly65/35</w:t>
            </w:r>
          </w:p>
          <w:p w14:paraId="4E2BFE0E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16.1-23.0</w:t>
            </w:r>
          </w:p>
        </w:tc>
        <w:tc>
          <w:tcPr>
            <w:tcW w:w="374" w:type="pct"/>
            <w:vMerge w:val="restart"/>
            <w:vAlign w:val="center"/>
          </w:tcPr>
          <w:p w14:paraId="08BE2CCA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5</w:t>
            </w:r>
          </w:p>
        </w:tc>
        <w:tc>
          <w:tcPr>
            <w:tcW w:w="549" w:type="pct"/>
            <w:vAlign w:val="center"/>
          </w:tcPr>
          <w:p w14:paraId="02C902B9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涤纶</w:t>
            </w:r>
          </w:p>
        </w:tc>
        <w:tc>
          <w:tcPr>
            <w:tcW w:w="541" w:type="pct"/>
            <w:vMerge/>
            <w:vAlign w:val="center"/>
          </w:tcPr>
          <w:p w14:paraId="747A35AA" w14:textId="77777777" w:rsidR="00A25A80" w:rsidRPr="00444B76" w:rsidRDefault="00A25A80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641" w:type="pct"/>
            <w:vAlign w:val="center"/>
          </w:tcPr>
          <w:p w14:paraId="0F69BF63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66.5/65.1</w:t>
            </w:r>
          </w:p>
        </w:tc>
        <w:tc>
          <w:tcPr>
            <w:tcW w:w="351" w:type="pct"/>
            <w:vAlign w:val="center"/>
          </w:tcPr>
          <w:p w14:paraId="66DFF07C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66.2</w:t>
            </w:r>
          </w:p>
        </w:tc>
        <w:tc>
          <w:tcPr>
            <w:tcW w:w="652" w:type="pct"/>
            <w:vMerge w:val="restart"/>
            <w:vAlign w:val="center"/>
          </w:tcPr>
          <w:p w14:paraId="3819B5BD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5</w:t>
            </w:r>
          </w:p>
        </w:tc>
        <w:tc>
          <w:tcPr>
            <w:tcW w:w="508" w:type="pct"/>
            <w:vMerge w:val="restart"/>
            <w:vAlign w:val="center"/>
          </w:tcPr>
          <w:p w14:paraId="4D5DF4B1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100%</w:t>
            </w:r>
          </w:p>
        </w:tc>
        <w:tc>
          <w:tcPr>
            <w:tcW w:w="508" w:type="pct"/>
            <w:vMerge w:val="restart"/>
            <w:vAlign w:val="center"/>
          </w:tcPr>
          <w:p w14:paraId="28810CC2" w14:textId="77777777" w:rsidR="00A25A80" w:rsidRPr="00444B76" w:rsidRDefault="00A25A80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</w:p>
        </w:tc>
      </w:tr>
      <w:tr w:rsidR="00A25A80" w:rsidRPr="00444B76" w14:paraId="370E3E2E" w14:textId="77777777">
        <w:trPr>
          <w:trHeight w:val="340"/>
        </w:trPr>
        <w:tc>
          <w:tcPr>
            <w:tcW w:w="875" w:type="pct"/>
            <w:vMerge/>
            <w:vAlign w:val="center"/>
          </w:tcPr>
          <w:p w14:paraId="37ACF291" w14:textId="77777777" w:rsidR="00A25A80" w:rsidRPr="00444B76" w:rsidRDefault="00A25A80">
            <w:pPr>
              <w:snapToGrid w:val="0"/>
              <w:ind w:firstLineChars="200" w:firstLine="42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74" w:type="pct"/>
            <w:vMerge/>
            <w:vAlign w:val="center"/>
          </w:tcPr>
          <w:p w14:paraId="00E277A0" w14:textId="77777777" w:rsidR="00A25A80" w:rsidRPr="00444B76" w:rsidRDefault="00A25A80">
            <w:pPr>
              <w:snapToGrid w:val="0"/>
              <w:ind w:firstLineChars="200" w:firstLine="42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549" w:type="pct"/>
            <w:vAlign w:val="center"/>
          </w:tcPr>
          <w:p w14:paraId="0B13EB87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莱赛尔</w:t>
            </w:r>
          </w:p>
        </w:tc>
        <w:tc>
          <w:tcPr>
            <w:tcW w:w="541" w:type="pct"/>
            <w:vMerge/>
            <w:vAlign w:val="center"/>
          </w:tcPr>
          <w:p w14:paraId="163F4894" w14:textId="77777777" w:rsidR="00A25A80" w:rsidRPr="00444B76" w:rsidRDefault="00A25A80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641" w:type="pct"/>
            <w:vAlign w:val="center"/>
          </w:tcPr>
          <w:p w14:paraId="14D00D07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34.9/33.5</w:t>
            </w:r>
          </w:p>
        </w:tc>
        <w:tc>
          <w:tcPr>
            <w:tcW w:w="351" w:type="pct"/>
            <w:vAlign w:val="center"/>
          </w:tcPr>
          <w:p w14:paraId="0C908AAB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33.8</w:t>
            </w:r>
          </w:p>
        </w:tc>
        <w:tc>
          <w:tcPr>
            <w:tcW w:w="652" w:type="pct"/>
            <w:vMerge/>
            <w:vAlign w:val="center"/>
          </w:tcPr>
          <w:p w14:paraId="20247809" w14:textId="77777777" w:rsidR="00A25A80" w:rsidRPr="00444B76" w:rsidRDefault="00A25A80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508" w:type="pct"/>
            <w:vMerge/>
            <w:vAlign w:val="center"/>
          </w:tcPr>
          <w:p w14:paraId="321DAC0D" w14:textId="77777777" w:rsidR="00A25A80" w:rsidRPr="00444B76" w:rsidRDefault="00A25A80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508" w:type="pct"/>
            <w:vMerge/>
            <w:vAlign w:val="center"/>
          </w:tcPr>
          <w:p w14:paraId="375E4873" w14:textId="77777777" w:rsidR="00A25A80" w:rsidRPr="00444B76" w:rsidRDefault="00A25A80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</w:p>
        </w:tc>
      </w:tr>
      <w:tr w:rsidR="00A25A80" w:rsidRPr="00444B76" w14:paraId="7DD6DAEF" w14:textId="77777777">
        <w:trPr>
          <w:trHeight w:val="340"/>
        </w:trPr>
        <w:tc>
          <w:tcPr>
            <w:tcW w:w="875" w:type="pct"/>
            <w:vMerge w:val="restart"/>
            <w:vAlign w:val="center"/>
          </w:tcPr>
          <w:p w14:paraId="38743723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T/Ly65/35</w:t>
            </w:r>
          </w:p>
          <w:p w14:paraId="5D741E0B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23.1-35.0</w:t>
            </w:r>
          </w:p>
        </w:tc>
        <w:tc>
          <w:tcPr>
            <w:tcW w:w="374" w:type="pct"/>
            <w:vMerge w:val="restart"/>
            <w:vAlign w:val="center"/>
          </w:tcPr>
          <w:p w14:paraId="4AB16E27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14</w:t>
            </w:r>
          </w:p>
        </w:tc>
        <w:tc>
          <w:tcPr>
            <w:tcW w:w="549" w:type="pct"/>
            <w:vAlign w:val="center"/>
          </w:tcPr>
          <w:p w14:paraId="13DBA610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涤纶</w:t>
            </w:r>
          </w:p>
        </w:tc>
        <w:tc>
          <w:tcPr>
            <w:tcW w:w="541" w:type="pct"/>
            <w:vMerge/>
            <w:vAlign w:val="center"/>
          </w:tcPr>
          <w:p w14:paraId="6C7E69C2" w14:textId="77777777" w:rsidR="00A25A80" w:rsidRPr="00444B76" w:rsidRDefault="00A25A80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641" w:type="pct"/>
            <w:vAlign w:val="center"/>
          </w:tcPr>
          <w:p w14:paraId="48AC2F49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66.4/64.8</w:t>
            </w:r>
          </w:p>
        </w:tc>
        <w:tc>
          <w:tcPr>
            <w:tcW w:w="351" w:type="pct"/>
            <w:vAlign w:val="center"/>
          </w:tcPr>
          <w:p w14:paraId="109EEE72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65.7</w:t>
            </w:r>
          </w:p>
        </w:tc>
        <w:tc>
          <w:tcPr>
            <w:tcW w:w="652" w:type="pct"/>
            <w:vMerge w:val="restart"/>
            <w:vAlign w:val="center"/>
          </w:tcPr>
          <w:p w14:paraId="3C2E469C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14</w:t>
            </w:r>
          </w:p>
        </w:tc>
        <w:tc>
          <w:tcPr>
            <w:tcW w:w="508" w:type="pct"/>
            <w:vMerge w:val="restart"/>
            <w:vAlign w:val="center"/>
          </w:tcPr>
          <w:p w14:paraId="5657952E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100%</w:t>
            </w:r>
          </w:p>
        </w:tc>
        <w:tc>
          <w:tcPr>
            <w:tcW w:w="508" w:type="pct"/>
            <w:vMerge w:val="restart"/>
            <w:vAlign w:val="center"/>
          </w:tcPr>
          <w:p w14:paraId="7902DCA0" w14:textId="77777777" w:rsidR="00A25A80" w:rsidRPr="00444B76" w:rsidRDefault="00A25A80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</w:p>
        </w:tc>
      </w:tr>
      <w:tr w:rsidR="00A25A80" w:rsidRPr="00444B76" w14:paraId="026B9B9D" w14:textId="77777777">
        <w:trPr>
          <w:trHeight w:val="340"/>
        </w:trPr>
        <w:tc>
          <w:tcPr>
            <w:tcW w:w="875" w:type="pct"/>
            <w:vMerge/>
            <w:vAlign w:val="center"/>
          </w:tcPr>
          <w:p w14:paraId="369A09EC" w14:textId="77777777" w:rsidR="00A25A80" w:rsidRPr="00444B76" w:rsidRDefault="00A25A80">
            <w:pPr>
              <w:snapToGrid w:val="0"/>
              <w:ind w:firstLineChars="200" w:firstLine="42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74" w:type="pct"/>
            <w:vMerge/>
            <w:vAlign w:val="center"/>
          </w:tcPr>
          <w:p w14:paraId="4E7B6964" w14:textId="77777777" w:rsidR="00A25A80" w:rsidRPr="00444B76" w:rsidRDefault="00A25A80">
            <w:pPr>
              <w:snapToGrid w:val="0"/>
              <w:ind w:firstLineChars="200" w:firstLine="42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549" w:type="pct"/>
            <w:vAlign w:val="center"/>
          </w:tcPr>
          <w:p w14:paraId="6F87062E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莱赛尔</w:t>
            </w:r>
          </w:p>
        </w:tc>
        <w:tc>
          <w:tcPr>
            <w:tcW w:w="541" w:type="pct"/>
            <w:vMerge/>
            <w:vAlign w:val="center"/>
          </w:tcPr>
          <w:p w14:paraId="2A04FF49" w14:textId="77777777" w:rsidR="00A25A80" w:rsidRPr="00444B76" w:rsidRDefault="00A25A80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641" w:type="pct"/>
            <w:vAlign w:val="center"/>
          </w:tcPr>
          <w:p w14:paraId="1CC24EA4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35.2/33.6</w:t>
            </w:r>
          </w:p>
        </w:tc>
        <w:tc>
          <w:tcPr>
            <w:tcW w:w="351" w:type="pct"/>
            <w:vAlign w:val="center"/>
          </w:tcPr>
          <w:p w14:paraId="654FA91E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34.3</w:t>
            </w:r>
          </w:p>
        </w:tc>
        <w:tc>
          <w:tcPr>
            <w:tcW w:w="652" w:type="pct"/>
            <w:vMerge/>
            <w:vAlign w:val="center"/>
          </w:tcPr>
          <w:p w14:paraId="3C17BEF0" w14:textId="77777777" w:rsidR="00A25A80" w:rsidRPr="00444B76" w:rsidRDefault="00A25A80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508" w:type="pct"/>
            <w:vMerge/>
            <w:vAlign w:val="center"/>
          </w:tcPr>
          <w:p w14:paraId="7604CB43" w14:textId="77777777" w:rsidR="00A25A80" w:rsidRPr="00444B76" w:rsidRDefault="00A25A80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508" w:type="pct"/>
            <w:vMerge/>
            <w:vAlign w:val="center"/>
          </w:tcPr>
          <w:p w14:paraId="30F6AD85" w14:textId="77777777" w:rsidR="00A25A80" w:rsidRPr="00444B76" w:rsidRDefault="00A25A80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</w:p>
        </w:tc>
      </w:tr>
      <w:tr w:rsidR="00A25A80" w:rsidRPr="00444B76" w14:paraId="2FC4D563" w14:textId="77777777">
        <w:trPr>
          <w:trHeight w:val="340"/>
        </w:trPr>
        <w:tc>
          <w:tcPr>
            <w:tcW w:w="875" w:type="pct"/>
            <w:vMerge w:val="restart"/>
            <w:vAlign w:val="center"/>
          </w:tcPr>
          <w:p w14:paraId="753D96C5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T/Ly50/50</w:t>
            </w:r>
          </w:p>
          <w:p w14:paraId="56CE015F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13.1-16.0</w:t>
            </w:r>
          </w:p>
        </w:tc>
        <w:tc>
          <w:tcPr>
            <w:tcW w:w="374" w:type="pct"/>
            <w:vMerge w:val="restart"/>
            <w:vAlign w:val="center"/>
          </w:tcPr>
          <w:p w14:paraId="38178961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6</w:t>
            </w:r>
          </w:p>
        </w:tc>
        <w:tc>
          <w:tcPr>
            <w:tcW w:w="549" w:type="pct"/>
            <w:vAlign w:val="center"/>
          </w:tcPr>
          <w:p w14:paraId="79FE2F58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涤纶</w:t>
            </w:r>
          </w:p>
        </w:tc>
        <w:tc>
          <w:tcPr>
            <w:tcW w:w="541" w:type="pct"/>
            <w:vMerge/>
            <w:vAlign w:val="center"/>
          </w:tcPr>
          <w:p w14:paraId="276B2C65" w14:textId="77777777" w:rsidR="00A25A80" w:rsidRPr="00444B76" w:rsidRDefault="00A25A80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641" w:type="pct"/>
            <w:vAlign w:val="center"/>
          </w:tcPr>
          <w:p w14:paraId="5592E80C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51.5/49.6</w:t>
            </w:r>
          </w:p>
        </w:tc>
        <w:tc>
          <w:tcPr>
            <w:tcW w:w="351" w:type="pct"/>
            <w:vAlign w:val="center"/>
          </w:tcPr>
          <w:p w14:paraId="7FDCE787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50.9</w:t>
            </w:r>
          </w:p>
        </w:tc>
        <w:tc>
          <w:tcPr>
            <w:tcW w:w="652" w:type="pct"/>
            <w:vMerge w:val="restart"/>
            <w:vAlign w:val="center"/>
          </w:tcPr>
          <w:p w14:paraId="58AB17B5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6</w:t>
            </w:r>
          </w:p>
        </w:tc>
        <w:tc>
          <w:tcPr>
            <w:tcW w:w="508" w:type="pct"/>
            <w:vMerge w:val="restart"/>
            <w:vAlign w:val="center"/>
          </w:tcPr>
          <w:p w14:paraId="36B969B9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100%</w:t>
            </w:r>
          </w:p>
        </w:tc>
        <w:tc>
          <w:tcPr>
            <w:tcW w:w="508" w:type="pct"/>
            <w:vMerge w:val="restart"/>
            <w:vAlign w:val="center"/>
          </w:tcPr>
          <w:p w14:paraId="0219B86D" w14:textId="77777777" w:rsidR="00A25A80" w:rsidRPr="00444B76" w:rsidRDefault="00A25A80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</w:p>
        </w:tc>
      </w:tr>
      <w:tr w:rsidR="00A25A80" w:rsidRPr="00444B76" w14:paraId="79DB58C9" w14:textId="77777777">
        <w:trPr>
          <w:trHeight w:val="340"/>
        </w:trPr>
        <w:tc>
          <w:tcPr>
            <w:tcW w:w="875" w:type="pct"/>
            <w:vMerge/>
            <w:vAlign w:val="center"/>
          </w:tcPr>
          <w:p w14:paraId="2D3AFBC1" w14:textId="77777777" w:rsidR="00A25A80" w:rsidRPr="00444B76" w:rsidRDefault="00A25A80">
            <w:pPr>
              <w:snapToGrid w:val="0"/>
              <w:ind w:firstLineChars="200" w:firstLine="42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74" w:type="pct"/>
            <w:vMerge/>
            <w:vAlign w:val="center"/>
          </w:tcPr>
          <w:p w14:paraId="4AD8DBDA" w14:textId="77777777" w:rsidR="00A25A80" w:rsidRPr="00444B76" w:rsidRDefault="00A25A80">
            <w:pPr>
              <w:snapToGrid w:val="0"/>
              <w:ind w:firstLineChars="200" w:firstLine="42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549" w:type="pct"/>
            <w:vAlign w:val="center"/>
          </w:tcPr>
          <w:p w14:paraId="7C7711A2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莱赛尔</w:t>
            </w:r>
          </w:p>
        </w:tc>
        <w:tc>
          <w:tcPr>
            <w:tcW w:w="541" w:type="pct"/>
            <w:vMerge/>
            <w:vAlign w:val="center"/>
          </w:tcPr>
          <w:p w14:paraId="7EEC7314" w14:textId="77777777" w:rsidR="00A25A80" w:rsidRPr="00444B76" w:rsidRDefault="00A25A80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641" w:type="pct"/>
            <w:vAlign w:val="center"/>
          </w:tcPr>
          <w:p w14:paraId="5007B097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50.4/48.5</w:t>
            </w:r>
          </w:p>
        </w:tc>
        <w:tc>
          <w:tcPr>
            <w:tcW w:w="351" w:type="pct"/>
            <w:vAlign w:val="center"/>
          </w:tcPr>
          <w:p w14:paraId="520E611A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49.1</w:t>
            </w:r>
          </w:p>
        </w:tc>
        <w:tc>
          <w:tcPr>
            <w:tcW w:w="652" w:type="pct"/>
            <w:vMerge/>
            <w:vAlign w:val="center"/>
          </w:tcPr>
          <w:p w14:paraId="0CB010E5" w14:textId="77777777" w:rsidR="00A25A80" w:rsidRPr="00444B76" w:rsidRDefault="00A25A80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508" w:type="pct"/>
            <w:vMerge/>
            <w:vAlign w:val="center"/>
          </w:tcPr>
          <w:p w14:paraId="5984CAA0" w14:textId="77777777" w:rsidR="00A25A80" w:rsidRPr="00444B76" w:rsidRDefault="00A25A80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508" w:type="pct"/>
            <w:vMerge/>
            <w:vAlign w:val="center"/>
          </w:tcPr>
          <w:p w14:paraId="565E471F" w14:textId="77777777" w:rsidR="00A25A80" w:rsidRPr="00444B76" w:rsidRDefault="00A25A80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</w:p>
        </w:tc>
      </w:tr>
      <w:tr w:rsidR="00A25A80" w:rsidRPr="00444B76" w14:paraId="09D6980C" w14:textId="77777777">
        <w:trPr>
          <w:trHeight w:val="340"/>
        </w:trPr>
        <w:tc>
          <w:tcPr>
            <w:tcW w:w="875" w:type="pct"/>
            <w:vMerge w:val="restart"/>
            <w:vAlign w:val="center"/>
          </w:tcPr>
          <w:p w14:paraId="6EE9FFC4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T/Ly50/50</w:t>
            </w:r>
          </w:p>
          <w:p w14:paraId="22060003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16.1-23.0</w:t>
            </w:r>
          </w:p>
        </w:tc>
        <w:tc>
          <w:tcPr>
            <w:tcW w:w="374" w:type="pct"/>
            <w:vMerge w:val="restart"/>
            <w:vAlign w:val="center"/>
          </w:tcPr>
          <w:p w14:paraId="5B3B25AA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14</w:t>
            </w:r>
          </w:p>
        </w:tc>
        <w:tc>
          <w:tcPr>
            <w:tcW w:w="549" w:type="pct"/>
            <w:vAlign w:val="center"/>
          </w:tcPr>
          <w:p w14:paraId="0720DBE7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涤纶</w:t>
            </w:r>
          </w:p>
        </w:tc>
        <w:tc>
          <w:tcPr>
            <w:tcW w:w="541" w:type="pct"/>
            <w:vMerge/>
            <w:vAlign w:val="center"/>
          </w:tcPr>
          <w:p w14:paraId="12A0EB09" w14:textId="77777777" w:rsidR="00A25A80" w:rsidRPr="00444B76" w:rsidRDefault="00A25A80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641" w:type="pct"/>
            <w:vAlign w:val="center"/>
          </w:tcPr>
          <w:p w14:paraId="42658200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51.3/49.7</w:t>
            </w:r>
          </w:p>
        </w:tc>
        <w:tc>
          <w:tcPr>
            <w:tcW w:w="351" w:type="pct"/>
            <w:vAlign w:val="center"/>
          </w:tcPr>
          <w:p w14:paraId="4B3909A6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50.8</w:t>
            </w:r>
          </w:p>
        </w:tc>
        <w:tc>
          <w:tcPr>
            <w:tcW w:w="652" w:type="pct"/>
            <w:vMerge w:val="restart"/>
            <w:vAlign w:val="center"/>
          </w:tcPr>
          <w:p w14:paraId="6634025D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14</w:t>
            </w:r>
          </w:p>
        </w:tc>
        <w:tc>
          <w:tcPr>
            <w:tcW w:w="508" w:type="pct"/>
            <w:vMerge w:val="restart"/>
            <w:vAlign w:val="center"/>
          </w:tcPr>
          <w:p w14:paraId="744B9A8D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100%</w:t>
            </w:r>
          </w:p>
        </w:tc>
        <w:tc>
          <w:tcPr>
            <w:tcW w:w="508" w:type="pct"/>
            <w:vMerge w:val="restart"/>
            <w:vAlign w:val="center"/>
          </w:tcPr>
          <w:p w14:paraId="1374FB3A" w14:textId="77777777" w:rsidR="00A25A80" w:rsidRPr="00444B76" w:rsidRDefault="00A25A80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</w:p>
        </w:tc>
      </w:tr>
      <w:tr w:rsidR="00A25A80" w:rsidRPr="00444B76" w14:paraId="72DC8FA0" w14:textId="77777777">
        <w:trPr>
          <w:trHeight w:val="340"/>
        </w:trPr>
        <w:tc>
          <w:tcPr>
            <w:tcW w:w="875" w:type="pct"/>
            <w:vMerge/>
            <w:vAlign w:val="center"/>
          </w:tcPr>
          <w:p w14:paraId="0893ABC6" w14:textId="77777777" w:rsidR="00A25A80" w:rsidRPr="00444B76" w:rsidRDefault="00A25A80">
            <w:pPr>
              <w:snapToGrid w:val="0"/>
              <w:ind w:firstLineChars="200" w:firstLine="42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74" w:type="pct"/>
            <w:vMerge/>
            <w:vAlign w:val="center"/>
          </w:tcPr>
          <w:p w14:paraId="2431933D" w14:textId="77777777" w:rsidR="00A25A80" w:rsidRPr="00444B76" w:rsidRDefault="00A25A80">
            <w:pPr>
              <w:snapToGrid w:val="0"/>
              <w:ind w:firstLineChars="200" w:firstLine="42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549" w:type="pct"/>
            <w:vAlign w:val="center"/>
          </w:tcPr>
          <w:p w14:paraId="1CEA4981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莱赛尔</w:t>
            </w:r>
          </w:p>
        </w:tc>
        <w:tc>
          <w:tcPr>
            <w:tcW w:w="541" w:type="pct"/>
            <w:vMerge/>
            <w:vAlign w:val="center"/>
          </w:tcPr>
          <w:p w14:paraId="63129222" w14:textId="77777777" w:rsidR="00A25A80" w:rsidRPr="00444B76" w:rsidRDefault="00A25A80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641" w:type="pct"/>
            <w:vAlign w:val="center"/>
          </w:tcPr>
          <w:p w14:paraId="5A7D0C00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50.3/48.7</w:t>
            </w:r>
          </w:p>
        </w:tc>
        <w:tc>
          <w:tcPr>
            <w:tcW w:w="351" w:type="pct"/>
            <w:vAlign w:val="center"/>
          </w:tcPr>
          <w:p w14:paraId="0A423A30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49.2</w:t>
            </w:r>
          </w:p>
        </w:tc>
        <w:tc>
          <w:tcPr>
            <w:tcW w:w="652" w:type="pct"/>
            <w:vMerge/>
            <w:vAlign w:val="center"/>
          </w:tcPr>
          <w:p w14:paraId="29BF0347" w14:textId="77777777" w:rsidR="00A25A80" w:rsidRPr="00444B76" w:rsidRDefault="00A25A80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508" w:type="pct"/>
            <w:vMerge/>
            <w:vAlign w:val="center"/>
          </w:tcPr>
          <w:p w14:paraId="1FED8B58" w14:textId="77777777" w:rsidR="00A25A80" w:rsidRPr="00444B76" w:rsidRDefault="00A25A80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508" w:type="pct"/>
            <w:vMerge/>
            <w:vAlign w:val="center"/>
          </w:tcPr>
          <w:p w14:paraId="77076C8F" w14:textId="77777777" w:rsidR="00A25A80" w:rsidRPr="00444B76" w:rsidRDefault="00A25A80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</w:p>
        </w:tc>
      </w:tr>
      <w:tr w:rsidR="00A25A80" w:rsidRPr="00444B76" w14:paraId="79F498F7" w14:textId="77777777">
        <w:trPr>
          <w:trHeight w:val="340"/>
        </w:trPr>
        <w:tc>
          <w:tcPr>
            <w:tcW w:w="875" w:type="pct"/>
            <w:vMerge w:val="restart"/>
            <w:vAlign w:val="center"/>
          </w:tcPr>
          <w:p w14:paraId="127ED9B3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T/Ly50/50</w:t>
            </w:r>
          </w:p>
          <w:p w14:paraId="27726326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23.1-35.0</w:t>
            </w:r>
          </w:p>
        </w:tc>
        <w:tc>
          <w:tcPr>
            <w:tcW w:w="374" w:type="pct"/>
            <w:vMerge w:val="restart"/>
            <w:vAlign w:val="center"/>
          </w:tcPr>
          <w:p w14:paraId="6A526857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10</w:t>
            </w:r>
          </w:p>
        </w:tc>
        <w:tc>
          <w:tcPr>
            <w:tcW w:w="549" w:type="pct"/>
            <w:vAlign w:val="center"/>
          </w:tcPr>
          <w:p w14:paraId="7679D301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涤纶</w:t>
            </w:r>
          </w:p>
        </w:tc>
        <w:tc>
          <w:tcPr>
            <w:tcW w:w="541" w:type="pct"/>
            <w:vMerge/>
            <w:vAlign w:val="center"/>
          </w:tcPr>
          <w:p w14:paraId="3AA0C1CD" w14:textId="77777777" w:rsidR="00A25A80" w:rsidRPr="00444B76" w:rsidRDefault="00A25A80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641" w:type="pct"/>
            <w:vAlign w:val="center"/>
          </w:tcPr>
          <w:p w14:paraId="4437B9CD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51.3/48.5</w:t>
            </w:r>
          </w:p>
        </w:tc>
        <w:tc>
          <w:tcPr>
            <w:tcW w:w="351" w:type="pct"/>
            <w:vAlign w:val="center"/>
          </w:tcPr>
          <w:p w14:paraId="28DFCFA1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50.8</w:t>
            </w:r>
          </w:p>
        </w:tc>
        <w:tc>
          <w:tcPr>
            <w:tcW w:w="652" w:type="pct"/>
            <w:vMerge w:val="restart"/>
            <w:vAlign w:val="center"/>
          </w:tcPr>
          <w:p w14:paraId="2D2D2B61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10</w:t>
            </w:r>
          </w:p>
        </w:tc>
        <w:tc>
          <w:tcPr>
            <w:tcW w:w="508" w:type="pct"/>
            <w:vMerge w:val="restart"/>
            <w:vAlign w:val="center"/>
          </w:tcPr>
          <w:p w14:paraId="38E6048D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100%</w:t>
            </w:r>
          </w:p>
        </w:tc>
        <w:tc>
          <w:tcPr>
            <w:tcW w:w="508" w:type="pct"/>
            <w:vMerge w:val="restart"/>
            <w:vAlign w:val="center"/>
          </w:tcPr>
          <w:p w14:paraId="6B4966AB" w14:textId="77777777" w:rsidR="00A25A80" w:rsidRPr="00444B76" w:rsidRDefault="00A25A80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</w:p>
        </w:tc>
      </w:tr>
      <w:tr w:rsidR="00A25A80" w:rsidRPr="00444B76" w14:paraId="38FC0BD3" w14:textId="77777777">
        <w:trPr>
          <w:trHeight w:val="340"/>
        </w:trPr>
        <w:tc>
          <w:tcPr>
            <w:tcW w:w="875" w:type="pct"/>
            <w:vMerge/>
            <w:vAlign w:val="center"/>
          </w:tcPr>
          <w:p w14:paraId="379D3CD5" w14:textId="77777777" w:rsidR="00A25A80" w:rsidRPr="00444B76" w:rsidRDefault="00A25A80">
            <w:pPr>
              <w:snapToGrid w:val="0"/>
              <w:ind w:firstLineChars="200" w:firstLine="42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74" w:type="pct"/>
            <w:vMerge/>
            <w:vAlign w:val="center"/>
          </w:tcPr>
          <w:p w14:paraId="26339005" w14:textId="77777777" w:rsidR="00A25A80" w:rsidRPr="00444B76" w:rsidRDefault="00A25A80">
            <w:pPr>
              <w:snapToGrid w:val="0"/>
              <w:ind w:firstLineChars="200" w:firstLine="42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549" w:type="pct"/>
            <w:vAlign w:val="center"/>
          </w:tcPr>
          <w:p w14:paraId="2328E516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莱赛尔</w:t>
            </w:r>
          </w:p>
        </w:tc>
        <w:tc>
          <w:tcPr>
            <w:tcW w:w="541" w:type="pct"/>
            <w:vMerge/>
            <w:vAlign w:val="center"/>
          </w:tcPr>
          <w:p w14:paraId="72E94B97" w14:textId="77777777" w:rsidR="00A25A80" w:rsidRPr="00444B76" w:rsidRDefault="00A25A80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641" w:type="pct"/>
            <w:vAlign w:val="center"/>
          </w:tcPr>
          <w:p w14:paraId="7B05CE72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50.5/48.7</w:t>
            </w:r>
          </w:p>
        </w:tc>
        <w:tc>
          <w:tcPr>
            <w:tcW w:w="351" w:type="pct"/>
            <w:vAlign w:val="center"/>
          </w:tcPr>
          <w:p w14:paraId="28CDEF84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49.2</w:t>
            </w:r>
          </w:p>
        </w:tc>
        <w:tc>
          <w:tcPr>
            <w:tcW w:w="652" w:type="pct"/>
            <w:vMerge/>
            <w:vAlign w:val="center"/>
          </w:tcPr>
          <w:p w14:paraId="7F6A576B" w14:textId="77777777" w:rsidR="00A25A80" w:rsidRPr="00444B76" w:rsidRDefault="00A25A80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508" w:type="pct"/>
            <w:vMerge/>
            <w:vAlign w:val="center"/>
          </w:tcPr>
          <w:p w14:paraId="2DA8941D" w14:textId="77777777" w:rsidR="00A25A80" w:rsidRPr="00444B76" w:rsidRDefault="00A25A80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508" w:type="pct"/>
            <w:vMerge/>
            <w:vAlign w:val="center"/>
          </w:tcPr>
          <w:p w14:paraId="3746FA45" w14:textId="77777777" w:rsidR="00A25A80" w:rsidRPr="00444B76" w:rsidRDefault="00A25A80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</w:p>
        </w:tc>
      </w:tr>
      <w:tr w:rsidR="00A25A80" w:rsidRPr="00444B76" w14:paraId="503E83A3" w14:textId="77777777">
        <w:trPr>
          <w:trHeight w:val="340"/>
        </w:trPr>
        <w:tc>
          <w:tcPr>
            <w:tcW w:w="875" w:type="pct"/>
            <w:vMerge w:val="restart"/>
            <w:vAlign w:val="center"/>
          </w:tcPr>
          <w:p w14:paraId="385E6090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T/Ly50/50</w:t>
            </w:r>
          </w:p>
          <w:p w14:paraId="17AB5606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35.1-60</w:t>
            </w:r>
          </w:p>
        </w:tc>
        <w:tc>
          <w:tcPr>
            <w:tcW w:w="374" w:type="pct"/>
            <w:vMerge w:val="restart"/>
            <w:vAlign w:val="center"/>
          </w:tcPr>
          <w:p w14:paraId="230FD243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4</w:t>
            </w:r>
          </w:p>
        </w:tc>
        <w:tc>
          <w:tcPr>
            <w:tcW w:w="549" w:type="pct"/>
            <w:vAlign w:val="center"/>
          </w:tcPr>
          <w:p w14:paraId="31022304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涤纶</w:t>
            </w:r>
          </w:p>
        </w:tc>
        <w:tc>
          <w:tcPr>
            <w:tcW w:w="541" w:type="pct"/>
            <w:vMerge/>
            <w:vAlign w:val="center"/>
          </w:tcPr>
          <w:p w14:paraId="3A061FA7" w14:textId="77777777" w:rsidR="00A25A80" w:rsidRPr="00444B76" w:rsidRDefault="00A25A80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641" w:type="pct"/>
            <w:vAlign w:val="center"/>
          </w:tcPr>
          <w:p w14:paraId="17F92349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51.3/48.5</w:t>
            </w:r>
          </w:p>
        </w:tc>
        <w:tc>
          <w:tcPr>
            <w:tcW w:w="351" w:type="pct"/>
            <w:vAlign w:val="center"/>
          </w:tcPr>
          <w:p w14:paraId="4BCB6449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50.5</w:t>
            </w:r>
          </w:p>
        </w:tc>
        <w:tc>
          <w:tcPr>
            <w:tcW w:w="652" w:type="pct"/>
            <w:vMerge w:val="restart"/>
            <w:vAlign w:val="center"/>
          </w:tcPr>
          <w:p w14:paraId="54D32A45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4</w:t>
            </w:r>
          </w:p>
        </w:tc>
        <w:tc>
          <w:tcPr>
            <w:tcW w:w="508" w:type="pct"/>
            <w:vMerge w:val="restart"/>
            <w:vAlign w:val="center"/>
          </w:tcPr>
          <w:p w14:paraId="44098C88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100%</w:t>
            </w:r>
          </w:p>
        </w:tc>
        <w:tc>
          <w:tcPr>
            <w:tcW w:w="508" w:type="pct"/>
            <w:vMerge w:val="restart"/>
            <w:vAlign w:val="center"/>
          </w:tcPr>
          <w:p w14:paraId="3D6113B9" w14:textId="77777777" w:rsidR="00A25A80" w:rsidRPr="00444B76" w:rsidRDefault="00A25A80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</w:p>
        </w:tc>
      </w:tr>
      <w:tr w:rsidR="00A25A80" w:rsidRPr="00444B76" w14:paraId="462AED48" w14:textId="77777777">
        <w:trPr>
          <w:trHeight w:val="340"/>
        </w:trPr>
        <w:tc>
          <w:tcPr>
            <w:tcW w:w="875" w:type="pct"/>
            <w:vMerge/>
            <w:vAlign w:val="center"/>
          </w:tcPr>
          <w:p w14:paraId="094CDF7B" w14:textId="77777777" w:rsidR="00A25A80" w:rsidRPr="00444B76" w:rsidRDefault="00A25A80">
            <w:pPr>
              <w:snapToGrid w:val="0"/>
              <w:ind w:firstLineChars="200" w:firstLine="42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74" w:type="pct"/>
            <w:vMerge/>
            <w:vAlign w:val="center"/>
          </w:tcPr>
          <w:p w14:paraId="65262E4C" w14:textId="77777777" w:rsidR="00A25A80" w:rsidRPr="00444B76" w:rsidRDefault="00A25A80">
            <w:pPr>
              <w:snapToGrid w:val="0"/>
              <w:ind w:firstLineChars="200" w:firstLine="42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549" w:type="pct"/>
            <w:vAlign w:val="center"/>
          </w:tcPr>
          <w:p w14:paraId="04CB17CB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莱赛尔</w:t>
            </w:r>
          </w:p>
        </w:tc>
        <w:tc>
          <w:tcPr>
            <w:tcW w:w="541" w:type="pct"/>
            <w:vMerge/>
            <w:vAlign w:val="center"/>
          </w:tcPr>
          <w:p w14:paraId="7E5C75B9" w14:textId="77777777" w:rsidR="00A25A80" w:rsidRPr="00444B76" w:rsidRDefault="00A25A80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641" w:type="pct"/>
            <w:vAlign w:val="center"/>
          </w:tcPr>
          <w:p w14:paraId="3C1D3624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51.5/48.7</w:t>
            </w:r>
          </w:p>
        </w:tc>
        <w:tc>
          <w:tcPr>
            <w:tcW w:w="351" w:type="pct"/>
            <w:vAlign w:val="center"/>
          </w:tcPr>
          <w:p w14:paraId="47B2C756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49.5</w:t>
            </w:r>
          </w:p>
        </w:tc>
        <w:tc>
          <w:tcPr>
            <w:tcW w:w="652" w:type="pct"/>
            <w:vMerge/>
            <w:vAlign w:val="center"/>
          </w:tcPr>
          <w:p w14:paraId="30961A4A" w14:textId="77777777" w:rsidR="00A25A80" w:rsidRPr="00444B76" w:rsidRDefault="00A25A80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508" w:type="pct"/>
            <w:vMerge/>
            <w:vAlign w:val="center"/>
          </w:tcPr>
          <w:p w14:paraId="097B5FE1" w14:textId="77777777" w:rsidR="00A25A80" w:rsidRPr="00444B76" w:rsidRDefault="00A25A80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508" w:type="pct"/>
            <w:vMerge/>
            <w:vAlign w:val="center"/>
          </w:tcPr>
          <w:p w14:paraId="5D19E9CB" w14:textId="77777777" w:rsidR="00A25A80" w:rsidRPr="00444B76" w:rsidRDefault="00A25A80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</w:p>
        </w:tc>
      </w:tr>
      <w:tr w:rsidR="00A25A80" w:rsidRPr="00444B76" w14:paraId="38DAB5E9" w14:textId="77777777">
        <w:trPr>
          <w:trHeight w:val="340"/>
        </w:trPr>
        <w:tc>
          <w:tcPr>
            <w:tcW w:w="875" w:type="pct"/>
            <w:vAlign w:val="center"/>
          </w:tcPr>
          <w:p w14:paraId="77DDC981" w14:textId="77777777" w:rsidR="00A25A80" w:rsidRPr="00444B76" w:rsidRDefault="00A25A80">
            <w:pPr>
              <w:snapToGrid w:val="0"/>
              <w:ind w:firstLineChars="200" w:firstLine="42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74" w:type="pct"/>
            <w:vAlign w:val="center"/>
          </w:tcPr>
          <w:p w14:paraId="12885EB7" w14:textId="77777777" w:rsidR="00A25A80" w:rsidRPr="00444B76" w:rsidRDefault="00886A52">
            <w:pPr>
              <w:snapToGrid w:val="0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合计98批</w:t>
            </w:r>
          </w:p>
        </w:tc>
        <w:tc>
          <w:tcPr>
            <w:tcW w:w="549" w:type="pct"/>
            <w:vAlign w:val="center"/>
          </w:tcPr>
          <w:p w14:paraId="14A647E8" w14:textId="77777777" w:rsidR="00A25A80" w:rsidRPr="00444B76" w:rsidRDefault="00A25A80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541" w:type="pct"/>
            <w:vAlign w:val="center"/>
          </w:tcPr>
          <w:p w14:paraId="4A215650" w14:textId="77777777" w:rsidR="00A25A80" w:rsidRPr="00444B76" w:rsidRDefault="00A25A80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  <w:highlight w:val="yellow"/>
              </w:rPr>
            </w:pPr>
          </w:p>
        </w:tc>
        <w:tc>
          <w:tcPr>
            <w:tcW w:w="641" w:type="pct"/>
            <w:vAlign w:val="center"/>
          </w:tcPr>
          <w:p w14:paraId="7BF91C64" w14:textId="77777777" w:rsidR="00A25A80" w:rsidRPr="00444B76" w:rsidRDefault="00A25A80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51" w:type="pct"/>
            <w:vAlign w:val="center"/>
          </w:tcPr>
          <w:p w14:paraId="1EC326A9" w14:textId="77777777" w:rsidR="00A25A80" w:rsidRPr="00444B76" w:rsidRDefault="00A25A80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652" w:type="pct"/>
            <w:vAlign w:val="center"/>
          </w:tcPr>
          <w:p w14:paraId="3FAEDE76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96/98</w:t>
            </w:r>
          </w:p>
        </w:tc>
        <w:tc>
          <w:tcPr>
            <w:tcW w:w="508" w:type="pct"/>
            <w:vAlign w:val="center"/>
          </w:tcPr>
          <w:p w14:paraId="32993022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97.96%</w:t>
            </w:r>
          </w:p>
        </w:tc>
        <w:tc>
          <w:tcPr>
            <w:tcW w:w="508" w:type="pct"/>
            <w:vAlign w:val="center"/>
          </w:tcPr>
          <w:p w14:paraId="39D844F8" w14:textId="77777777" w:rsidR="00A25A80" w:rsidRPr="00444B76" w:rsidRDefault="00886A52">
            <w:pPr>
              <w:snapToGrid w:val="0"/>
              <w:jc w:val="center"/>
              <w:textAlignment w:val="baseline"/>
              <w:rPr>
                <w:rFonts w:ascii="仿宋" w:eastAsia="仿宋" w:hAnsi="仿宋"/>
                <w:szCs w:val="21"/>
              </w:rPr>
            </w:pPr>
            <w:r w:rsidRPr="00444B76">
              <w:rPr>
                <w:rFonts w:ascii="仿宋" w:eastAsia="仿宋" w:hAnsi="仿宋" w:hint="eastAsia"/>
                <w:szCs w:val="21"/>
              </w:rPr>
              <w:t>2</w:t>
            </w:r>
            <w:r w:rsidRPr="00444B76">
              <w:rPr>
                <w:rFonts w:ascii="仿宋" w:eastAsia="仿宋" w:hAnsi="仿宋"/>
                <w:szCs w:val="21"/>
              </w:rPr>
              <w:t>.04</w:t>
            </w:r>
            <w:r w:rsidRPr="00444B76">
              <w:rPr>
                <w:rFonts w:ascii="仿宋" w:eastAsia="仿宋" w:hAnsi="仿宋" w:hint="eastAsia"/>
                <w:szCs w:val="21"/>
              </w:rPr>
              <w:t>%</w:t>
            </w:r>
          </w:p>
        </w:tc>
      </w:tr>
    </w:tbl>
    <w:p w14:paraId="398180FD" w14:textId="77777777" w:rsidR="00A25A80" w:rsidRDefault="00886A52" w:rsidP="006E36C0">
      <w:pPr>
        <w:spacing w:line="400" w:lineRule="atLeast"/>
        <w:ind w:firstLineChars="200" w:firstLine="480"/>
        <w:textAlignment w:val="baseline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表3共测试98批产品纤维含量偏差数据，出现2批超出范围±1.5%，合格品率为97.96%；不合格品率为2</w:t>
      </w:r>
      <w:r>
        <w:rPr>
          <w:rFonts w:ascii="仿宋" w:eastAsia="仿宋" w:hAnsi="仿宋"/>
          <w:sz w:val="24"/>
          <w:szCs w:val="24"/>
        </w:rPr>
        <w:t>.04</w:t>
      </w:r>
      <w:r>
        <w:rPr>
          <w:rFonts w:ascii="仿宋" w:eastAsia="仿宋" w:hAnsi="仿宋" w:hint="eastAsia"/>
          <w:sz w:val="24"/>
          <w:szCs w:val="24"/>
        </w:rPr>
        <w:t>%。</w:t>
      </w:r>
    </w:p>
    <w:p w14:paraId="383E3F7B" w14:textId="61360134" w:rsidR="00A25A80" w:rsidRDefault="00886A52" w:rsidP="006E36C0">
      <w:pPr>
        <w:spacing w:line="400" w:lineRule="atLeast"/>
        <w:ind w:firstLineChars="200" w:firstLine="480"/>
        <w:textAlignment w:val="baseline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3</w:t>
      </w:r>
      <w:r>
        <w:rPr>
          <w:rFonts w:ascii="仿宋" w:eastAsia="仿宋" w:hAnsi="仿宋"/>
          <w:sz w:val="24"/>
          <w:szCs w:val="24"/>
        </w:rPr>
        <w:t>.</w:t>
      </w:r>
      <w:r w:rsidR="00823F6A">
        <w:rPr>
          <w:rFonts w:ascii="仿宋" w:eastAsia="仿宋" w:hAnsi="仿宋"/>
          <w:sz w:val="24"/>
          <w:szCs w:val="24"/>
        </w:rPr>
        <w:t>5</w:t>
      </w:r>
      <w:r>
        <w:rPr>
          <w:rFonts w:ascii="仿宋" w:eastAsia="仿宋" w:hAnsi="仿宋"/>
          <w:sz w:val="24"/>
          <w:szCs w:val="24"/>
        </w:rPr>
        <w:t xml:space="preserve">.3  </w:t>
      </w:r>
      <w:r>
        <w:rPr>
          <w:rFonts w:ascii="仿宋" w:eastAsia="仿宋" w:hAnsi="仿宋" w:hint="eastAsia"/>
          <w:sz w:val="24"/>
          <w:szCs w:val="24"/>
        </w:rPr>
        <w:t>结合表2、表3数据，最终评定优一等品率为96.9%，二等品率2.09%，不合格品率1.01%。</w:t>
      </w:r>
    </w:p>
    <w:p w14:paraId="2F94B2CB" w14:textId="74520706" w:rsidR="00A25A80" w:rsidRDefault="00823F6A" w:rsidP="006E36C0">
      <w:pPr>
        <w:spacing w:line="400" w:lineRule="atLeast"/>
        <w:ind w:firstLineChars="200" w:firstLine="482"/>
        <w:textAlignment w:val="baseline"/>
        <w:rPr>
          <w:rFonts w:ascii="仿宋" w:eastAsia="仿宋" w:hAnsi="仿宋"/>
          <w:b/>
          <w:sz w:val="24"/>
          <w:szCs w:val="24"/>
        </w:rPr>
      </w:pPr>
      <w:r w:rsidRPr="00823F6A">
        <w:rPr>
          <w:rFonts w:ascii="仿宋" w:eastAsia="仿宋" w:hAnsi="仿宋" w:hint="eastAsia"/>
          <w:b/>
          <w:sz w:val="24"/>
          <w:szCs w:val="24"/>
        </w:rPr>
        <w:t>四</w:t>
      </w:r>
      <w:r w:rsidR="00886A52" w:rsidRPr="00823F6A">
        <w:rPr>
          <w:rFonts w:ascii="仿宋" w:eastAsia="仿宋" w:hAnsi="仿宋" w:hint="eastAsia"/>
          <w:b/>
          <w:sz w:val="24"/>
          <w:szCs w:val="24"/>
        </w:rPr>
        <w:t xml:space="preserve">  产业化情况、推广应用论证和预期达到的经济效果等情况</w:t>
      </w:r>
    </w:p>
    <w:p w14:paraId="567CC816" w14:textId="5F7800B7" w:rsidR="00A25A80" w:rsidRPr="00420FAF" w:rsidRDefault="00420FAF" w:rsidP="006E36C0">
      <w:pPr>
        <w:spacing w:line="400" w:lineRule="atLeast"/>
        <w:ind w:firstLineChars="200" w:firstLine="480"/>
        <w:textAlignment w:val="baseline"/>
        <w:rPr>
          <w:rFonts w:ascii="仿宋" w:eastAsia="仿宋" w:hAnsi="仿宋" w:cs="楷体_GB2312"/>
          <w:sz w:val="24"/>
          <w:szCs w:val="24"/>
        </w:rPr>
      </w:pPr>
      <w:bookmarkStart w:id="1" w:name="_Hlk100845110"/>
      <w:r>
        <w:rPr>
          <w:rFonts w:ascii="仿宋" w:eastAsia="仿宋" w:hAnsi="仿宋" w:cs="楷体_GB2312" w:hint="eastAsia"/>
          <w:sz w:val="24"/>
          <w:szCs w:val="24"/>
        </w:rPr>
        <w:t>喷气涡流</w:t>
      </w:r>
      <w:proofErr w:type="gramStart"/>
      <w:r>
        <w:rPr>
          <w:rFonts w:ascii="仿宋" w:eastAsia="仿宋" w:hAnsi="仿宋" w:cs="楷体_GB2312" w:hint="eastAsia"/>
          <w:sz w:val="24"/>
          <w:szCs w:val="24"/>
        </w:rPr>
        <w:t>纺</w:t>
      </w:r>
      <w:proofErr w:type="gramEnd"/>
      <w:r>
        <w:rPr>
          <w:rFonts w:ascii="仿宋" w:eastAsia="仿宋" w:hAnsi="仿宋" w:cs="楷体_GB2312" w:hint="eastAsia"/>
          <w:sz w:val="24"/>
          <w:szCs w:val="24"/>
        </w:rPr>
        <w:t>涤纶莱赛尔纤维混纺本色纱</w:t>
      </w:r>
      <w:r w:rsidR="00EB4E51">
        <w:rPr>
          <w:rFonts w:ascii="仿宋" w:eastAsia="仿宋" w:hAnsi="仿宋" w:cs="楷体_GB2312" w:hint="eastAsia"/>
          <w:sz w:val="24"/>
          <w:szCs w:val="24"/>
        </w:rPr>
        <w:t>生产</w:t>
      </w:r>
      <w:r w:rsidRPr="00420FAF">
        <w:rPr>
          <w:rFonts w:ascii="仿宋" w:eastAsia="仿宋" w:hAnsi="仿宋" w:cs="楷体_GB2312" w:hint="eastAsia"/>
          <w:sz w:val="24"/>
          <w:szCs w:val="24"/>
        </w:rPr>
        <w:t>工艺流程短，生产效率高，</w:t>
      </w:r>
      <w:r>
        <w:rPr>
          <w:rFonts w:ascii="仿宋" w:eastAsia="仿宋" w:hAnsi="仿宋" w:cs="楷体_GB2312" w:hint="eastAsia"/>
          <w:sz w:val="24"/>
          <w:szCs w:val="24"/>
        </w:rPr>
        <w:t>并且可以充分发挥</w:t>
      </w:r>
      <w:r w:rsidRPr="00420FAF">
        <w:rPr>
          <w:rFonts w:ascii="仿宋" w:eastAsia="仿宋" w:hAnsi="仿宋" w:cs="楷体_GB2312" w:hint="eastAsia"/>
          <w:sz w:val="24"/>
          <w:szCs w:val="24"/>
        </w:rPr>
        <w:t>莱赛尔纤维</w:t>
      </w:r>
      <w:r>
        <w:rPr>
          <w:rFonts w:ascii="仿宋" w:eastAsia="仿宋" w:hAnsi="仿宋" w:cs="楷体_GB2312" w:hint="eastAsia"/>
          <w:sz w:val="24"/>
          <w:szCs w:val="24"/>
        </w:rPr>
        <w:t>与涤纶两种纤维的优良性能，</w:t>
      </w:r>
      <w:r w:rsidRPr="00420FAF">
        <w:rPr>
          <w:rFonts w:ascii="仿宋" w:eastAsia="仿宋" w:hAnsi="仿宋" w:cs="楷体_GB2312" w:hint="eastAsia"/>
          <w:sz w:val="24"/>
          <w:szCs w:val="24"/>
        </w:rPr>
        <w:t>具有高吸湿、抗起毛起球、耐磨损、高温低收缩等优良的效果</w:t>
      </w:r>
      <w:bookmarkEnd w:id="1"/>
      <w:r w:rsidR="00EB4E51">
        <w:rPr>
          <w:rFonts w:ascii="仿宋" w:eastAsia="仿宋" w:hAnsi="仿宋" w:cs="楷体_GB2312" w:hint="eastAsia"/>
          <w:sz w:val="24"/>
          <w:szCs w:val="24"/>
        </w:rPr>
        <w:t>，广泛</w:t>
      </w:r>
      <w:r w:rsidR="00886A52" w:rsidRPr="00420FAF">
        <w:rPr>
          <w:rFonts w:ascii="仿宋" w:eastAsia="仿宋" w:hAnsi="仿宋" w:cs="楷体_GB2312" w:hint="eastAsia"/>
          <w:sz w:val="24"/>
          <w:szCs w:val="24"/>
        </w:rPr>
        <w:t>应用于服装、家纺、产业用纺织等领域，目前已经有的品种JV</w:t>
      </w:r>
      <w:r w:rsidR="00EB4E51">
        <w:rPr>
          <w:rFonts w:ascii="仿宋" w:eastAsia="仿宋" w:hAnsi="仿宋" w:cs="楷体_GB2312"/>
          <w:sz w:val="24"/>
          <w:szCs w:val="24"/>
        </w:rPr>
        <w:t xml:space="preserve"> </w:t>
      </w:r>
      <w:r w:rsidR="00886A52" w:rsidRPr="00420FAF">
        <w:rPr>
          <w:rFonts w:ascii="仿宋" w:eastAsia="仿宋" w:hAnsi="仿宋" w:cs="楷体_GB2312" w:hint="eastAsia"/>
          <w:sz w:val="24"/>
          <w:szCs w:val="24"/>
        </w:rPr>
        <w:t>T/Ly65/35 16s(36.9tex)；JV</w:t>
      </w:r>
      <w:r w:rsidR="00EB4E51">
        <w:rPr>
          <w:rFonts w:ascii="仿宋" w:eastAsia="仿宋" w:hAnsi="仿宋" w:cs="楷体_GB2312"/>
          <w:sz w:val="24"/>
          <w:szCs w:val="24"/>
        </w:rPr>
        <w:t xml:space="preserve"> </w:t>
      </w:r>
      <w:r w:rsidR="00886A52" w:rsidRPr="00420FAF">
        <w:rPr>
          <w:rFonts w:ascii="仿宋" w:eastAsia="仿宋" w:hAnsi="仿宋" w:cs="楷体_GB2312" w:hint="eastAsia"/>
          <w:sz w:val="24"/>
          <w:szCs w:val="24"/>
        </w:rPr>
        <w:t>T/Ly65/35</w:t>
      </w:r>
      <w:r w:rsidR="00886A52" w:rsidRPr="00420FAF">
        <w:rPr>
          <w:rFonts w:ascii="仿宋" w:eastAsia="仿宋" w:hAnsi="仿宋" w:cs="楷体_GB2312"/>
          <w:sz w:val="24"/>
          <w:szCs w:val="24"/>
        </w:rPr>
        <w:t xml:space="preserve"> </w:t>
      </w:r>
      <w:r w:rsidR="00886A52" w:rsidRPr="00420FAF">
        <w:rPr>
          <w:rFonts w:ascii="仿宋" w:eastAsia="仿宋" w:hAnsi="仿宋" w:cs="楷体_GB2312" w:hint="eastAsia"/>
          <w:sz w:val="24"/>
          <w:szCs w:val="24"/>
        </w:rPr>
        <w:t>21s(28tex)；JV</w:t>
      </w:r>
      <w:r w:rsidR="00886A52" w:rsidRPr="00420FAF">
        <w:rPr>
          <w:rFonts w:ascii="仿宋" w:eastAsia="仿宋" w:hAnsi="仿宋" w:cs="楷体_GB2312"/>
          <w:sz w:val="24"/>
          <w:szCs w:val="24"/>
        </w:rPr>
        <w:t xml:space="preserve"> </w:t>
      </w:r>
      <w:r w:rsidR="00886A52" w:rsidRPr="00420FAF">
        <w:rPr>
          <w:rFonts w:ascii="仿宋" w:eastAsia="仿宋" w:hAnsi="仿宋" w:cs="楷体_GB2312" w:hint="eastAsia"/>
          <w:sz w:val="24"/>
          <w:szCs w:val="24"/>
        </w:rPr>
        <w:t xml:space="preserve">T/Ly65/35 </w:t>
      </w:r>
      <w:r w:rsidR="00886A52" w:rsidRPr="00420FAF">
        <w:rPr>
          <w:rFonts w:ascii="仿宋" w:eastAsia="仿宋" w:hAnsi="仿宋" w:cs="楷体_GB2312" w:hint="eastAsia"/>
          <w:sz w:val="24"/>
          <w:szCs w:val="24"/>
        </w:rPr>
        <w:lastRenderedPageBreak/>
        <w:t>32s(18.5tex);JV</w:t>
      </w:r>
      <w:r w:rsidR="00886A52" w:rsidRPr="00420FAF">
        <w:rPr>
          <w:rFonts w:ascii="仿宋" w:eastAsia="仿宋" w:hAnsi="仿宋" w:cs="楷体_GB2312"/>
          <w:sz w:val="24"/>
          <w:szCs w:val="24"/>
        </w:rPr>
        <w:t xml:space="preserve"> </w:t>
      </w:r>
      <w:r w:rsidR="00886A52" w:rsidRPr="00420FAF">
        <w:rPr>
          <w:rFonts w:ascii="仿宋" w:eastAsia="仿宋" w:hAnsi="仿宋" w:cs="楷体_GB2312" w:hint="eastAsia"/>
          <w:sz w:val="24"/>
          <w:szCs w:val="24"/>
        </w:rPr>
        <w:t>T/Ly65/35 36S(16.4tex)；JV</w:t>
      </w:r>
      <w:r w:rsidR="00886A52" w:rsidRPr="00420FAF">
        <w:rPr>
          <w:rFonts w:ascii="仿宋" w:eastAsia="仿宋" w:hAnsi="仿宋" w:cs="楷体_GB2312"/>
          <w:sz w:val="24"/>
          <w:szCs w:val="24"/>
        </w:rPr>
        <w:t xml:space="preserve"> </w:t>
      </w:r>
      <w:r w:rsidR="00886A52" w:rsidRPr="00420FAF">
        <w:rPr>
          <w:rFonts w:ascii="仿宋" w:eastAsia="仿宋" w:hAnsi="仿宋" w:cs="楷体_GB2312" w:hint="eastAsia"/>
          <w:sz w:val="24"/>
          <w:szCs w:val="24"/>
        </w:rPr>
        <w:t>T/Ly65/35 40s(14.8tex)，JV</w:t>
      </w:r>
      <w:r w:rsidR="00886A52" w:rsidRPr="00420FAF">
        <w:rPr>
          <w:rFonts w:ascii="仿宋" w:eastAsia="仿宋" w:hAnsi="仿宋" w:cs="楷体_GB2312"/>
          <w:sz w:val="24"/>
          <w:szCs w:val="24"/>
        </w:rPr>
        <w:t xml:space="preserve"> </w:t>
      </w:r>
      <w:r w:rsidR="00886A52" w:rsidRPr="00420FAF">
        <w:rPr>
          <w:rFonts w:ascii="仿宋" w:eastAsia="仿宋" w:hAnsi="仿宋" w:cs="楷体_GB2312" w:hint="eastAsia"/>
          <w:sz w:val="24"/>
          <w:szCs w:val="24"/>
        </w:rPr>
        <w:t>T/Ly65/35 50s(11.8tex)其中21s、30s、40S居多。上述纱支也有JV</w:t>
      </w:r>
      <w:r w:rsidR="00886A52" w:rsidRPr="00420FAF">
        <w:rPr>
          <w:rFonts w:ascii="仿宋" w:eastAsia="仿宋" w:hAnsi="仿宋" w:cs="楷体_GB2312"/>
          <w:sz w:val="24"/>
          <w:szCs w:val="24"/>
        </w:rPr>
        <w:t xml:space="preserve"> </w:t>
      </w:r>
      <w:r w:rsidR="00886A52" w:rsidRPr="00420FAF">
        <w:rPr>
          <w:rFonts w:ascii="仿宋" w:eastAsia="仿宋" w:hAnsi="仿宋" w:cs="楷体_GB2312" w:hint="eastAsia"/>
          <w:sz w:val="24"/>
          <w:szCs w:val="24"/>
        </w:rPr>
        <w:t>T/Ly70/30，JV</w:t>
      </w:r>
      <w:r w:rsidR="00886A52" w:rsidRPr="00420FAF">
        <w:rPr>
          <w:rFonts w:ascii="仿宋" w:eastAsia="仿宋" w:hAnsi="仿宋" w:cs="楷体_GB2312"/>
          <w:sz w:val="24"/>
          <w:szCs w:val="24"/>
        </w:rPr>
        <w:t xml:space="preserve"> </w:t>
      </w:r>
      <w:r w:rsidR="00886A52" w:rsidRPr="00420FAF">
        <w:rPr>
          <w:rFonts w:ascii="仿宋" w:eastAsia="仿宋" w:hAnsi="仿宋" w:cs="楷体_GB2312" w:hint="eastAsia"/>
          <w:sz w:val="24"/>
          <w:szCs w:val="24"/>
        </w:rPr>
        <w:t>T/Ly80/20以及JV</w:t>
      </w:r>
      <w:r w:rsidR="00886A52" w:rsidRPr="00420FAF">
        <w:rPr>
          <w:rFonts w:ascii="仿宋" w:eastAsia="仿宋" w:hAnsi="仿宋" w:cs="楷体_GB2312"/>
          <w:sz w:val="24"/>
          <w:szCs w:val="24"/>
        </w:rPr>
        <w:t xml:space="preserve"> </w:t>
      </w:r>
      <w:r w:rsidR="00886A52" w:rsidRPr="00420FAF">
        <w:rPr>
          <w:rFonts w:ascii="仿宋" w:eastAsia="仿宋" w:hAnsi="仿宋" w:cs="楷体_GB2312" w:hint="eastAsia"/>
          <w:sz w:val="24"/>
          <w:szCs w:val="24"/>
        </w:rPr>
        <w:t>T/Ly50/50等配比。</w:t>
      </w:r>
      <w:r w:rsidR="00D11499" w:rsidRPr="00420FAF">
        <w:rPr>
          <w:rFonts w:ascii="仿宋" w:eastAsia="仿宋" w:hAnsi="仿宋" w:cs="楷体_GB2312" w:hint="eastAsia"/>
          <w:sz w:val="24"/>
          <w:szCs w:val="24"/>
        </w:rPr>
        <w:t>由于棉花价格持续在高位，莱赛尔纤维湿强高，强力接近棉纤维而有棉感，而且国产莱赛尔纤维价格比棉纤维有优势，部分企业也在尝试在涤棉纱中，用莱赛尔纤维替代棉纤维，逐步将涤棉纱改为涤纶来赛尔混纺纱，</w:t>
      </w:r>
      <w:r w:rsidR="00886A52" w:rsidRPr="00420FAF">
        <w:rPr>
          <w:rFonts w:ascii="仿宋" w:eastAsia="仿宋" w:hAnsi="仿宋" w:cs="楷体_GB2312" w:hint="eastAsia"/>
          <w:sz w:val="24"/>
          <w:szCs w:val="24"/>
        </w:rPr>
        <w:t>同时因为莱赛尔纤维生产过程的低低污染和纤维的可降解性，符合国家十四五“双碳”产业政策，市场前景广阔</w:t>
      </w:r>
      <w:r w:rsidR="00D11499" w:rsidRPr="00420FAF">
        <w:rPr>
          <w:rFonts w:ascii="仿宋" w:eastAsia="仿宋" w:hAnsi="仿宋" w:cs="楷体_GB2312" w:hint="eastAsia"/>
          <w:sz w:val="24"/>
          <w:szCs w:val="24"/>
        </w:rPr>
        <w:t>，由此，喷气涡流</w:t>
      </w:r>
      <w:proofErr w:type="gramStart"/>
      <w:r w:rsidR="00D11499" w:rsidRPr="00420FAF">
        <w:rPr>
          <w:rFonts w:ascii="仿宋" w:eastAsia="仿宋" w:hAnsi="仿宋" w:cs="楷体_GB2312" w:hint="eastAsia"/>
          <w:sz w:val="24"/>
          <w:szCs w:val="24"/>
        </w:rPr>
        <w:t>纺</w:t>
      </w:r>
      <w:proofErr w:type="gramEnd"/>
      <w:r w:rsidR="00D11499" w:rsidRPr="00420FAF">
        <w:rPr>
          <w:rFonts w:ascii="仿宋" w:eastAsia="仿宋" w:hAnsi="仿宋" w:cs="楷体_GB2312" w:hint="eastAsia"/>
          <w:sz w:val="24"/>
          <w:szCs w:val="24"/>
        </w:rPr>
        <w:t>涤纶莱赛尔纤维混纺本色纱产量也将持续放大</w:t>
      </w:r>
      <w:r w:rsidR="00EB4E51">
        <w:rPr>
          <w:rFonts w:ascii="仿宋" w:eastAsia="仿宋" w:hAnsi="仿宋" w:cs="楷体_GB2312" w:hint="eastAsia"/>
          <w:sz w:val="24"/>
          <w:szCs w:val="24"/>
        </w:rPr>
        <w:t>，</w:t>
      </w:r>
      <w:r w:rsidR="00D11499" w:rsidRPr="00420FAF">
        <w:rPr>
          <w:rFonts w:ascii="仿宋" w:eastAsia="仿宋" w:hAnsi="仿宋" w:cs="楷体_GB2312" w:hint="eastAsia"/>
          <w:sz w:val="24"/>
          <w:szCs w:val="24"/>
        </w:rPr>
        <w:t>目前生产企业主要分布在在山东、江苏、河北、浙江等区域</w:t>
      </w:r>
      <w:r w:rsidR="00EB4E51">
        <w:rPr>
          <w:rFonts w:ascii="仿宋" w:eastAsia="仿宋" w:hAnsi="仿宋" w:cs="楷体_GB2312" w:hint="eastAsia"/>
          <w:sz w:val="24"/>
          <w:szCs w:val="24"/>
        </w:rPr>
        <w:t>。</w:t>
      </w:r>
    </w:p>
    <w:p w14:paraId="17795B6A" w14:textId="10FCB6DD" w:rsidR="00A25A80" w:rsidRDefault="00886A52" w:rsidP="006E36C0">
      <w:pPr>
        <w:spacing w:line="400" w:lineRule="atLeast"/>
        <w:ind w:firstLineChars="200" w:firstLine="480"/>
        <w:textAlignment w:val="baseline"/>
        <w:rPr>
          <w:rFonts w:ascii="仿宋" w:eastAsia="仿宋" w:hAnsi="仿宋" w:cs="楷体_GB2312"/>
          <w:sz w:val="24"/>
          <w:szCs w:val="24"/>
        </w:rPr>
      </w:pPr>
      <w:r w:rsidRPr="00420FAF">
        <w:rPr>
          <w:rFonts w:ascii="仿宋" w:eastAsia="仿宋" w:hAnsi="仿宋" w:cs="楷体_GB2312" w:hint="eastAsia"/>
          <w:sz w:val="24"/>
          <w:szCs w:val="24"/>
        </w:rPr>
        <w:t>本次</w:t>
      </w:r>
      <w:r w:rsidR="00A3662A" w:rsidRPr="00420FAF">
        <w:rPr>
          <w:rFonts w:ascii="仿宋" w:eastAsia="仿宋" w:hAnsi="仿宋" w:cs="楷体_GB2312" w:hint="eastAsia"/>
          <w:sz w:val="24"/>
          <w:szCs w:val="24"/>
        </w:rPr>
        <w:t>文件</w:t>
      </w:r>
      <w:r w:rsidRPr="00420FAF">
        <w:rPr>
          <w:rFonts w:ascii="仿宋" w:eastAsia="仿宋" w:hAnsi="仿宋" w:cs="楷体_GB2312" w:hint="eastAsia"/>
          <w:sz w:val="24"/>
          <w:szCs w:val="24"/>
        </w:rPr>
        <w:t>制定是结合实际生产的相关配比和支数，力争切合实际，达到能够规范指</w:t>
      </w:r>
      <w:r>
        <w:rPr>
          <w:rFonts w:ascii="仿宋" w:eastAsia="仿宋" w:hAnsi="仿宋" w:cs="楷体_GB2312" w:hint="eastAsia"/>
          <w:sz w:val="24"/>
          <w:szCs w:val="24"/>
        </w:rPr>
        <w:t>导企业生产，进一步提升产品质量，满足市场的需求的目的。</w:t>
      </w:r>
    </w:p>
    <w:p w14:paraId="25B49F97" w14:textId="035294E0" w:rsidR="00A25A80" w:rsidRDefault="00823F6A" w:rsidP="006E36C0">
      <w:pPr>
        <w:spacing w:line="400" w:lineRule="atLeast"/>
        <w:ind w:firstLineChars="200" w:firstLine="482"/>
        <w:textAlignment w:val="baseline"/>
        <w:rPr>
          <w:rFonts w:ascii="仿宋" w:eastAsia="仿宋" w:hAnsi="仿宋"/>
          <w:b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>五</w:t>
      </w:r>
      <w:r w:rsidR="00886A52">
        <w:rPr>
          <w:rFonts w:ascii="仿宋" w:eastAsia="仿宋" w:hAnsi="仿宋" w:hint="eastAsia"/>
          <w:b/>
          <w:sz w:val="24"/>
          <w:szCs w:val="24"/>
        </w:rPr>
        <w:t xml:space="preserve">  采用国际标准和国外先进标准情况，与国际、国外同类标准水平的对比情况，国内外关键指标对比分析或与测试的国外样品、样机的相关数据对比情况</w:t>
      </w:r>
    </w:p>
    <w:p w14:paraId="1D5B3288" w14:textId="77777777" w:rsidR="00A25A80" w:rsidRDefault="00886A52" w:rsidP="006E36C0">
      <w:pPr>
        <w:spacing w:line="400" w:lineRule="atLeast"/>
        <w:ind w:firstLineChars="200" w:firstLine="480"/>
        <w:textAlignment w:val="baseline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国际和国外无直接对应的产品标准可参考，主要根据我国生产实际以及国外客户的要求制定。</w:t>
      </w:r>
    </w:p>
    <w:p w14:paraId="4EAE5A9B" w14:textId="59031B4C" w:rsidR="00A25A80" w:rsidRPr="00823F6A" w:rsidRDefault="00823F6A" w:rsidP="006E36C0">
      <w:pPr>
        <w:spacing w:line="400" w:lineRule="atLeast"/>
        <w:ind w:firstLineChars="200" w:firstLine="482"/>
        <w:textAlignment w:val="baseline"/>
        <w:rPr>
          <w:rFonts w:ascii="仿宋" w:eastAsia="仿宋" w:hAnsi="仿宋"/>
          <w:b/>
          <w:sz w:val="24"/>
          <w:szCs w:val="24"/>
        </w:rPr>
      </w:pPr>
      <w:r w:rsidRPr="00823F6A">
        <w:rPr>
          <w:rFonts w:ascii="仿宋" w:eastAsia="仿宋" w:hAnsi="仿宋" w:hint="eastAsia"/>
          <w:b/>
          <w:sz w:val="24"/>
          <w:szCs w:val="24"/>
        </w:rPr>
        <w:t>六</w:t>
      </w:r>
      <w:r w:rsidR="00886A52" w:rsidRPr="00823F6A">
        <w:rPr>
          <w:rFonts w:ascii="仿宋" w:eastAsia="仿宋" w:hAnsi="仿宋" w:hint="eastAsia"/>
          <w:b/>
          <w:sz w:val="24"/>
          <w:szCs w:val="24"/>
        </w:rPr>
        <w:t xml:space="preserve">  与现行相关法律、法规、规章及相关标准，特别是强制性标准的协调性</w:t>
      </w:r>
    </w:p>
    <w:p w14:paraId="11D6C5ED" w14:textId="77777777" w:rsidR="00A25A80" w:rsidRPr="00823F6A" w:rsidRDefault="00886A52" w:rsidP="006E36C0">
      <w:pPr>
        <w:spacing w:line="400" w:lineRule="atLeast"/>
        <w:ind w:firstLineChars="200" w:firstLine="480"/>
        <w:textAlignment w:val="baseline"/>
        <w:rPr>
          <w:rFonts w:ascii="仿宋" w:eastAsia="仿宋" w:hAnsi="仿宋"/>
          <w:sz w:val="24"/>
          <w:szCs w:val="24"/>
        </w:rPr>
      </w:pPr>
      <w:r w:rsidRPr="00823F6A">
        <w:rPr>
          <w:rFonts w:ascii="仿宋" w:eastAsia="仿宋" w:hAnsi="仿宋" w:hint="eastAsia"/>
          <w:sz w:val="24"/>
          <w:szCs w:val="24"/>
        </w:rPr>
        <w:t>符合现行相关法律、法规、规章要求。</w:t>
      </w:r>
    </w:p>
    <w:p w14:paraId="7773D1DD" w14:textId="63055F28" w:rsidR="00A25A80" w:rsidRPr="00823F6A" w:rsidRDefault="00823F6A" w:rsidP="006E36C0">
      <w:pPr>
        <w:spacing w:line="400" w:lineRule="atLeast"/>
        <w:ind w:firstLineChars="200" w:firstLine="482"/>
        <w:textAlignment w:val="baseline"/>
        <w:rPr>
          <w:rFonts w:ascii="仿宋" w:eastAsia="仿宋" w:hAnsi="仿宋"/>
          <w:b/>
          <w:sz w:val="24"/>
          <w:szCs w:val="24"/>
        </w:rPr>
      </w:pPr>
      <w:r w:rsidRPr="00823F6A">
        <w:rPr>
          <w:rFonts w:ascii="仿宋" w:eastAsia="仿宋" w:hAnsi="仿宋" w:hint="eastAsia"/>
          <w:b/>
          <w:sz w:val="24"/>
          <w:szCs w:val="24"/>
        </w:rPr>
        <w:t>七</w:t>
      </w:r>
      <w:r w:rsidR="00886A52" w:rsidRPr="00823F6A">
        <w:rPr>
          <w:rFonts w:ascii="仿宋" w:eastAsia="仿宋" w:hAnsi="仿宋" w:hint="eastAsia"/>
          <w:b/>
          <w:sz w:val="24"/>
          <w:szCs w:val="24"/>
        </w:rPr>
        <w:t xml:space="preserve">  重大分歧意见的处理经过和依据</w:t>
      </w:r>
    </w:p>
    <w:p w14:paraId="3146F10A" w14:textId="77777777" w:rsidR="00A25A80" w:rsidRPr="00823F6A" w:rsidRDefault="00886A52" w:rsidP="006E36C0">
      <w:pPr>
        <w:spacing w:line="400" w:lineRule="atLeast"/>
        <w:ind w:firstLineChars="200" w:firstLine="480"/>
        <w:textAlignment w:val="baseline"/>
        <w:rPr>
          <w:rFonts w:ascii="仿宋" w:eastAsia="仿宋" w:hAnsi="仿宋"/>
          <w:sz w:val="24"/>
          <w:szCs w:val="24"/>
        </w:rPr>
      </w:pPr>
      <w:r w:rsidRPr="00823F6A">
        <w:rPr>
          <w:rFonts w:ascii="仿宋" w:eastAsia="仿宋" w:hAnsi="仿宋" w:hint="eastAsia"/>
          <w:sz w:val="24"/>
          <w:szCs w:val="24"/>
        </w:rPr>
        <w:t>无重大分歧意见。</w:t>
      </w:r>
    </w:p>
    <w:p w14:paraId="0999D9E3" w14:textId="5951C426" w:rsidR="00A25A80" w:rsidRPr="00823F6A" w:rsidRDefault="00823F6A" w:rsidP="006E36C0">
      <w:pPr>
        <w:spacing w:line="400" w:lineRule="atLeast"/>
        <w:ind w:firstLineChars="200" w:firstLine="482"/>
        <w:textAlignment w:val="baseline"/>
        <w:rPr>
          <w:rFonts w:ascii="仿宋" w:eastAsia="仿宋" w:hAnsi="仿宋"/>
          <w:b/>
          <w:sz w:val="24"/>
          <w:szCs w:val="24"/>
        </w:rPr>
      </w:pPr>
      <w:r w:rsidRPr="00823F6A">
        <w:rPr>
          <w:rFonts w:ascii="仿宋" w:eastAsia="仿宋" w:hAnsi="仿宋" w:hint="eastAsia"/>
          <w:b/>
          <w:sz w:val="24"/>
          <w:szCs w:val="24"/>
        </w:rPr>
        <w:t>八</w:t>
      </w:r>
      <w:r w:rsidR="00886A52" w:rsidRPr="00823F6A">
        <w:rPr>
          <w:rFonts w:ascii="仿宋" w:eastAsia="仿宋" w:hAnsi="仿宋" w:hint="eastAsia"/>
          <w:b/>
          <w:sz w:val="24"/>
          <w:szCs w:val="24"/>
        </w:rPr>
        <w:t xml:space="preserve">  标准性质的建议说明</w:t>
      </w:r>
    </w:p>
    <w:p w14:paraId="6E48975A" w14:textId="77777777" w:rsidR="00A25A80" w:rsidRPr="00823F6A" w:rsidRDefault="00886A52" w:rsidP="006E36C0">
      <w:pPr>
        <w:pStyle w:val="af3"/>
        <w:spacing w:line="400" w:lineRule="atLeast"/>
        <w:ind w:firstLine="480"/>
        <w:textAlignment w:val="baseline"/>
        <w:rPr>
          <w:rFonts w:ascii="仿宋" w:eastAsia="仿宋" w:hAnsi="仿宋"/>
          <w:sz w:val="24"/>
          <w:szCs w:val="24"/>
        </w:rPr>
      </w:pPr>
      <w:r w:rsidRPr="00823F6A">
        <w:rPr>
          <w:rFonts w:ascii="仿宋" w:eastAsia="仿宋" w:hAnsi="仿宋" w:hint="eastAsia"/>
          <w:sz w:val="24"/>
          <w:szCs w:val="24"/>
        </w:rPr>
        <w:t>本文件作为推荐性团体标准。</w:t>
      </w:r>
    </w:p>
    <w:p w14:paraId="71E3593E" w14:textId="6FF465DF" w:rsidR="00A25A80" w:rsidRPr="00823F6A" w:rsidRDefault="00823F6A" w:rsidP="006E36C0">
      <w:pPr>
        <w:spacing w:line="400" w:lineRule="atLeast"/>
        <w:ind w:firstLineChars="200" w:firstLine="482"/>
        <w:textAlignment w:val="baseline"/>
        <w:rPr>
          <w:rFonts w:ascii="仿宋" w:eastAsia="仿宋" w:hAnsi="仿宋"/>
          <w:b/>
          <w:sz w:val="24"/>
          <w:szCs w:val="24"/>
        </w:rPr>
      </w:pPr>
      <w:r w:rsidRPr="00823F6A">
        <w:rPr>
          <w:rFonts w:ascii="仿宋" w:eastAsia="仿宋" w:hAnsi="仿宋" w:hint="eastAsia"/>
          <w:b/>
          <w:sz w:val="24"/>
          <w:szCs w:val="24"/>
        </w:rPr>
        <w:t>九</w:t>
      </w:r>
      <w:r w:rsidR="00886A52" w:rsidRPr="00823F6A">
        <w:rPr>
          <w:rFonts w:ascii="仿宋" w:eastAsia="仿宋" w:hAnsi="仿宋" w:hint="eastAsia"/>
          <w:b/>
          <w:sz w:val="24"/>
          <w:szCs w:val="24"/>
        </w:rPr>
        <w:t xml:space="preserve">  贯彻标准的要求和措施建议（包括组织措施、技术措施、过渡办法、实施日期等）</w:t>
      </w:r>
    </w:p>
    <w:p w14:paraId="39E3A1F9" w14:textId="77777777" w:rsidR="00A25A80" w:rsidRPr="00823F6A" w:rsidRDefault="00886A52" w:rsidP="006E36C0">
      <w:pPr>
        <w:spacing w:line="400" w:lineRule="atLeast"/>
        <w:ind w:firstLineChars="200" w:firstLine="480"/>
        <w:textAlignment w:val="baseline"/>
        <w:rPr>
          <w:rFonts w:ascii="仿宋" w:eastAsia="仿宋" w:hAnsi="仿宋"/>
          <w:b/>
          <w:sz w:val="24"/>
          <w:szCs w:val="24"/>
        </w:rPr>
      </w:pPr>
      <w:r w:rsidRPr="00823F6A">
        <w:rPr>
          <w:rFonts w:ascii="仿宋" w:eastAsia="仿宋" w:hAnsi="仿宋" w:hint="eastAsia"/>
          <w:sz w:val="24"/>
        </w:rPr>
        <w:t>建议202</w:t>
      </w:r>
      <w:r w:rsidRPr="00823F6A">
        <w:rPr>
          <w:rFonts w:ascii="仿宋" w:eastAsia="仿宋" w:hAnsi="仿宋"/>
          <w:sz w:val="24"/>
        </w:rPr>
        <w:t>2</w:t>
      </w:r>
      <w:r w:rsidRPr="00823F6A">
        <w:rPr>
          <w:rFonts w:ascii="仿宋" w:eastAsia="仿宋" w:hAnsi="仿宋" w:hint="eastAsia"/>
          <w:sz w:val="24"/>
        </w:rPr>
        <w:t>年</w:t>
      </w:r>
      <w:r w:rsidRPr="00823F6A">
        <w:rPr>
          <w:rFonts w:ascii="仿宋" w:eastAsia="仿宋" w:hAnsi="仿宋"/>
          <w:sz w:val="24"/>
        </w:rPr>
        <w:t>9</w:t>
      </w:r>
      <w:r w:rsidRPr="00823F6A">
        <w:rPr>
          <w:rFonts w:ascii="仿宋" w:eastAsia="仿宋" w:hAnsi="仿宋" w:hint="eastAsia"/>
          <w:sz w:val="24"/>
        </w:rPr>
        <w:t>月</w:t>
      </w:r>
      <w:r w:rsidRPr="00823F6A">
        <w:rPr>
          <w:rFonts w:ascii="仿宋" w:eastAsia="仿宋" w:hAnsi="仿宋"/>
          <w:sz w:val="24"/>
        </w:rPr>
        <w:t>1</w:t>
      </w:r>
      <w:r w:rsidRPr="00823F6A">
        <w:rPr>
          <w:rFonts w:ascii="仿宋" w:eastAsia="仿宋" w:hAnsi="仿宋" w:hint="eastAsia"/>
          <w:sz w:val="24"/>
        </w:rPr>
        <w:t>日起</w:t>
      </w:r>
      <w:proofErr w:type="gramStart"/>
      <w:r w:rsidRPr="00823F6A">
        <w:rPr>
          <w:rFonts w:ascii="仿宋" w:eastAsia="仿宋" w:hAnsi="仿宋" w:hint="eastAsia"/>
          <w:sz w:val="24"/>
        </w:rPr>
        <w:t>贯彻此</w:t>
      </w:r>
      <w:proofErr w:type="gramEnd"/>
      <w:r w:rsidRPr="00823F6A">
        <w:rPr>
          <w:rFonts w:ascii="仿宋" w:eastAsia="仿宋" w:hAnsi="仿宋" w:hint="eastAsia"/>
          <w:sz w:val="24"/>
        </w:rPr>
        <w:t>文件。</w:t>
      </w:r>
    </w:p>
    <w:p w14:paraId="6CC9B06F" w14:textId="0DF521FD" w:rsidR="00A25A80" w:rsidRPr="00823F6A" w:rsidRDefault="00886A52" w:rsidP="006E36C0">
      <w:pPr>
        <w:spacing w:line="400" w:lineRule="atLeast"/>
        <w:ind w:firstLineChars="200" w:firstLine="482"/>
        <w:textAlignment w:val="baseline"/>
        <w:rPr>
          <w:rFonts w:ascii="仿宋" w:eastAsia="仿宋" w:hAnsi="仿宋"/>
          <w:b/>
          <w:sz w:val="24"/>
          <w:szCs w:val="24"/>
        </w:rPr>
      </w:pPr>
      <w:r w:rsidRPr="00823F6A">
        <w:rPr>
          <w:rFonts w:ascii="仿宋" w:eastAsia="仿宋" w:hAnsi="仿宋" w:hint="eastAsia"/>
          <w:b/>
          <w:sz w:val="24"/>
          <w:szCs w:val="24"/>
        </w:rPr>
        <w:t>十  废止现行相关标准的建议</w:t>
      </w:r>
    </w:p>
    <w:p w14:paraId="10829082" w14:textId="77777777" w:rsidR="00A25A80" w:rsidRPr="00823F6A" w:rsidRDefault="00886A52" w:rsidP="006E36C0">
      <w:pPr>
        <w:spacing w:line="400" w:lineRule="atLeast"/>
        <w:ind w:firstLineChars="200" w:firstLine="480"/>
        <w:textAlignment w:val="baseline"/>
        <w:rPr>
          <w:rFonts w:ascii="仿宋" w:eastAsia="仿宋" w:hAnsi="仿宋"/>
          <w:sz w:val="24"/>
          <w:szCs w:val="24"/>
        </w:rPr>
      </w:pPr>
      <w:r w:rsidRPr="00823F6A">
        <w:rPr>
          <w:rFonts w:ascii="仿宋" w:eastAsia="仿宋" w:hAnsi="仿宋" w:hint="eastAsia"/>
          <w:sz w:val="24"/>
          <w:szCs w:val="24"/>
        </w:rPr>
        <w:t>为新制定项目。</w:t>
      </w:r>
    </w:p>
    <w:p w14:paraId="7BEE7A34" w14:textId="0C5328A4" w:rsidR="00A25A80" w:rsidRPr="00823F6A" w:rsidRDefault="00886A52" w:rsidP="006E36C0">
      <w:pPr>
        <w:spacing w:line="400" w:lineRule="atLeast"/>
        <w:ind w:firstLineChars="200" w:firstLine="482"/>
        <w:textAlignment w:val="baseline"/>
        <w:rPr>
          <w:rFonts w:ascii="仿宋" w:eastAsia="仿宋" w:hAnsi="仿宋"/>
          <w:b/>
          <w:sz w:val="24"/>
          <w:szCs w:val="24"/>
        </w:rPr>
      </w:pPr>
      <w:r w:rsidRPr="00823F6A">
        <w:rPr>
          <w:rFonts w:ascii="仿宋" w:eastAsia="仿宋" w:hAnsi="仿宋" w:hint="eastAsia"/>
          <w:b/>
          <w:sz w:val="24"/>
          <w:szCs w:val="24"/>
        </w:rPr>
        <w:t>十</w:t>
      </w:r>
      <w:r w:rsidR="00823F6A" w:rsidRPr="00823F6A">
        <w:rPr>
          <w:rFonts w:ascii="仿宋" w:eastAsia="仿宋" w:hAnsi="仿宋" w:hint="eastAsia"/>
          <w:b/>
          <w:sz w:val="24"/>
          <w:szCs w:val="24"/>
        </w:rPr>
        <w:t>一</w:t>
      </w:r>
      <w:r w:rsidRPr="00823F6A">
        <w:rPr>
          <w:rFonts w:ascii="仿宋" w:eastAsia="仿宋" w:hAnsi="仿宋" w:hint="eastAsia"/>
          <w:b/>
          <w:sz w:val="24"/>
          <w:szCs w:val="24"/>
        </w:rPr>
        <w:t xml:space="preserve">  其它应予说明的事项</w:t>
      </w:r>
    </w:p>
    <w:p w14:paraId="06D318D3" w14:textId="77777777" w:rsidR="00A25A80" w:rsidRDefault="00886A52" w:rsidP="006E36C0">
      <w:pPr>
        <w:spacing w:line="400" w:lineRule="atLeast"/>
        <w:ind w:firstLineChars="200" w:firstLine="480"/>
        <w:textAlignment w:val="baseline"/>
        <w:rPr>
          <w:rFonts w:ascii="仿宋" w:eastAsia="仿宋" w:hAnsi="仿宋"/>
          <w:bCs/>
          <w:sz w:val="24"/>
          <w:szCs w:val="24"/>
        </w:rPr>
      </w:pPr>
      <w:r w:rsidRPr="00823F6A">
        <w:rPr>
          <w:rFonts w:ascii="仿宋" w:eastAsia="仿宋" w:hAnsi="仿宋" w:hint="eastAsia"/>
          <w:bCs/>
          <w:sz w:val="24"/>
          <w:szCs w:val="24"/>
        </w:rPr>
        <w:t>没有其他应予说明的事项。</w:t>
      </w:r>
    </w:p>
    <w:p w14:paraId="6B6C1AE9" w14:textId="77777777" w:rsidR="00A25A80" w:rsidRDefault="00A25A80" w:rsidP="006E36C0">
      <w:pPr>
        <w:spacing w:line="400" w:lineRule="atLeast"/>
        <w:textAlignment w:val="baseline"/>
        <w:rPr>
          <w:rFonts w:ascii="仿宋" w:eastAsia="仿宋" w:hAnsi="仿宋"/>
          <w:sz w:val="24"/>
          <w:szCs w:val="24"/>
        </w:rPr>
      </w:pPr>
    </w:p>
    <w:p w14:paraId="2D5148B1" w14:textId="77777777" w:rsidR="00A25A80" w:rsidRDefault="00A25A80" w:rsidP="006E36C0">
      <w:pPr>
        <w:spacing w:line="400" w:lineRule="atLeast"/>
        <w:textAlignment w:val="baseline"/>
        <w:rPr>
          <w:rFonts w:ascii="仿宋" w:eastAsia="仿宋" w:hAnsi="仿宋"/>
          <w:sz w:val="24"/>
          <w:szCs w:val="24"/>
        </w:rPr>
      </w:pPr>
    </w:p>
    <w:p w14:paraId="225E8572" w14:textId="77777777" w:rsidR="00A25A80" w:rsidRDefault="00886A52" w:rsidP="006E36C0">
      <w:pPr>
        <w:spacing w:line="400" w:lineRule="atLeast"/>
        <w:ind w:right="722"/>
        <w:jc w:val="right"/>
        <w:textAlignment w:val="baseline"/>
        <w:rPr>
          <w:rFonts w:ascii="仿宋" w:eastAsia="仿宋" w:hAnsi="仿宋"/>
          <w:b/>
          <w:sz w:val="24"/>
        </w:rPr>
      </w:pPr>
      <w:r>
        <w:rPr>
          <w:rFonts w:ascii="仿宋" w:eastAsia="仿宋" w:hAnsi="仿宋" w:hint="eastAsia"/>
          <w:b/>
          <w:sz w:val="24"/>
        </w:rPr>
        <w:t>起草小组</w:t>
      </w:r>
    </w:p>
    <w:p w14:paraId="1F322368" w14:textId="5841ED4B" w:rsidR="00A25A80" w:rsidRDefault="00886A52" w:rsidP="006E36C0">
      <w:pPr>
        <w:spacing w:line="400" w:lineRule="atLeast"/>
        <w:ind w:right="482"/>
        <w:jc w:val="right"/>
        <w:textAlignment w:val="baseline"/>
        <w:rPr>
          <w:rFonts w:ascii="仿宋" w:eastAsia="仿宋" w:hAnsi="仿宋"/>
          <w:sz w:val="24"/>
        </w:rPr>
      </w:pPr>
      <w:r>
        <w:rPr>
          <w:rFonts w:ascii="仿宋" w:eastAsia="仿宋" w:hAnsi="仿宋"/>
          <w:b/>
          <w:sz w:val="24"/>
        </w:rPr>
        <w:t>2022</w:t>
      </w:r>
      <w:r>
        <w:rPr>
          <w:rFonts w:ascii="仿宋" w:eastAsia="仿宋" w:hAnsi="仿宋" w:hint="eastAsia"/>
          <w:b/>
          <w:sz w:val="24"/>
        </w:rPr>
        <w:t>年</w:t>
      </w:r>
      <w:r w:rsidR="00D11499">
        <w:rPr>
          <w:rFonts w:ascii="仿宋" w:eastAsia="仿宋" w:hAnsi="仿宋"/>
          <w:b/>
          <w:sz w:val="24"/>
        </w:rPr>
        <w:t>4</w:t>
      </w:r>
      <w:r>
        <w:rPr>
          <w:rFonts w:ascii="仿宋" w:eastAsia="仿宋" w:hAnsi="仿宋" w:hint="eastAsia"/>
          <w:b/>
          <w:sz w:val="24"/>
        </w:rPr>
        <w:t>月</w:t>
      </w:r>
    </w:p>
    <w:sectPr w:rsidR="00A25A80">
      <w:pgSz w:w="11906" w:h="16838"/>
      <w:pgMar w:top="1588" w:right="1361" w:bottom="1474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1BA841" w14:textId="77777777" w:rsidR="00650C29" w:rsidRDefault="00650C29" w:rsidP="00027D46">
      <w:r>
        <w:separator/>
      </w:r>
    </w:p>
  </w:endnote>
  <w:endnote w:type="continuationSeparator" w:id="0">
    <w:p w14:paraId="42B92DA6" w14:textId="77777777" w:rsidR="00650C29" w:rsidRDefault="00650C29" w:rsidP="00027D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2F05C8" w14:textId="77777777" w:rsidR="00650C29" w:rsidRDefault="00650C29" w:rsidP="00027D46">
      <w:r>
        <w:separator/>
      </w:r>
    </w:p>
  </w:footnote>
  <w:footnote w:type="continuationSeparator" w:id="0">
    <w:p w14:paraId="1917B79C" w14:textId="77777777" w:rsidR="00650C29" w:rsidRDefault="00650C29" w:rsidP="00027D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7E2B"/>
    <w:rsid w:val="00010CB9"/>
    <w:rsid w:val="00014586"/>
    <w:rsid w:val="00017488"/>
    <w:rsid w:val="0002391E"/>
    <w:rsid w:val="00027D46"/>
    <w:rsid w:val="00034C7C"/>
    <w:rsid w:val="000559FD"/>
    <w:rsid w:val="0005717E"/>
    <w:rsid w:val="00067ECD"/>
    <w:rsid w:val="00090190"/>
    <w:rsid w:val="0009237E"/>
    <w:rsid w:val="00092DD8"/>
    <w:rsid w:val="000B0B0A"/>
    <w:rsid w:val="000C68A6"/>
    <w:rsid w:val="000D3206"/>
    <w:rsid w:val="000D4B2F"/>
    <w:rsid w:val="000D7018"/>
    <w:rsid w:val="000D7F3B"/>
    <w:rsid w:val="00104911"/>
    <w:rsid w:val="0011269B"/>
    <w:rsid w:val="00117302"/>
    <w:rsid w:val="00117D86"/>
    <w:rsid w:val="001255AD"/>
    <w:rsid w:val="001267C9"/>
    <w:rsid w:val="00147004"/>
    <w:rsid w:val="00162037"/>
    <w:rsid w:val="00177489"/>
    <w:rsid w:val="001A430A"/>
    <w:rsid w:val="001D5248"/>
    <w:rsid w:val="001E1835"/>
    <w:rsid w:val="00203998"/>
    <w:rsid w:val="002253E3"/>
    <w:rsid w:val="00242003"/>
    <w:rsid w:val="00244468"/>
    <w:rsid w:val="00252FD3"/>
    <w:rsid w:val="00253637"/>
    <w:rsid w:val="002560AA"/>
    <w:rsid w:val="00257582"/>
    <w:rsid w:val="00262D00"/>
    <w:rsid w:val="00266392"/>
    <w:rsid w:val="0027062C"/>
    <w:rsid w:val="00295DAC"/>
    <w:rsid w:val="002B2ACC"/>
    <w:rsid w:val="002C380D"/>
    <w:rsid w:val="002C5752"/>
    <w:rsid w:val="002C6D14"/>
    <w:rsid w:val="002E1E8B"/>
    <w:rsid w:val="002E56FB"/>
    <w:rsid w:val="002F7BA8"/>
    <w:rsid w:val="00306507"/>
    <w:rsid w:val="00323AC4"/>
    <w:rsid w:val="00331297"/>
    <w:rsid w:val="003429A9"/>
    <w:rsid w:val="00346126"/>
    <w:rsid w:val="0036704E"/>
    <w:rsid w:val="00372570"/>
    <w:rsid w:val="00373E2F"/>
    <w:rsid w:val="00381ED1"/>
    <w:rsid w:val="00382997"/>
    <w:rsid w:val="003B0A7C"/>
    <w:rsid w:val="003B7AAD"/>
    <w:rsid w:val="003C1C7F"/>
    <w:rsid w:val="003D1E83"/>
    <w:rsid w:val="003E7D85"/>
    <w:rsid w:val="00420FAF"/>
    <w:rsid w:val="00422B3E"/>
    <w:rsid w:val="00422BE8"/>
    <w:rsid w:val="00427579"/>
    <w:rsid w:val="00434EA3"/>
    <w:rsid w:val="004374FE"/>
    <w:rsid w:val="00441DFD"/>
    <w:rsid w:val="00444B76"/>
    <w:rsid w:val="004472AD"/>
    <w:rsid w:val="00460A14"/>
    <w:rsid w:val="00462EB7"/>
    <w:rsid w:val="00463C68"/>
    <w:rsid w:val="00475B8C"/>
    <w:rsid w:val="00486627"/>
    <w:rsid w:val="00487A49"/>
    <w:rsid w:val="004B577E"/>
    <w:rsid w:val="004C190B"/>
    <w:rsid w:val="004F00E2"/>
    <w:rsid w:val="00502EA3"/>
    <w:rsid w:val="0050350B"/>
    <w:rsid w:val="00504438"/>
    <w:rsid w:val="0051577A"/>
    <w:rsid w:val="00516D45"/>
    <w:rsid w:val="00522C9F"/>
    <w:rsid w:val="0052545C"/>
    <w:rsid w:val="005254B3"/>
    <w:rsid w:val="00533671"/>
    <w:rsid w:val="005442A4"/>
    <w:rsid w:val="00551F21"/>
    <w:rsid w:val="00552E61"/>
    <w:rsid w:val="005538BF"/>
    <w:rsid w:val="005635B1"/>
    <w:rsid w:val="005714EA"/>
    <w:rsid w:val="005716AF"/>
    <w:rsid w:val="00586201"/>
    <w:rsid w:val="00597403"/>
    <w:rsid w:val="005975F9"/>
    <w:rsid w:val="005B4FBB"/>
    <w:rsid w:val="005B5523"/>
    <w:rsid w:val="005B7885"/>
    <w:rsid w:val="005D201D"/>
    <w:rsid w:val="005E03D9"/>
    <w:rsid w:val="005E2861"/>
    <w:rsid w:val="005E344E"/>
    <w:rsid w:val="005F1114"/>
    <w:rsid w:val="005F4A05"/>
    <w:rsid w:val="00601D8B"/>
    <w:rsid w:val="006268CE"/>
    <w:rsid w:val="00650C29"/>
    <w:rsid w:val="00664260"/>
    <w:rsid w:val="00665483"/>
    <w:rsid w:val="00665F5B"/>
    <w:rsid w:val="006A045C"/>
    <w:rsid w:val="006A5D71"/>
    <w:rsid w:val="006A6DF2"/>
    <w:rsid w:val="006B2574"/>
    <w:rsid w:val="006B400B"/>
    <w:rsid w:val="006B44AB"/>
    <w:rsid w:val="006B7617"/>
    <w:rsid w:val="006C16B4"/>
    <w:rsid w:val="006C34FC"/>
    <w:rsid w:val="006C5EE3"/>
    <w:rsid w:val="006C75F7"/>
    <w:rsid w:val="006D3F3F"/>
    <w:rsid w:val="006D4765"/>
    <w:rsid w:val="006E36C0"/>
    <w:rsid w:val="006E44D9"/>
    <w:rsid w:val="00700442"/>
    <w:rsid w:val="00705266"/>
    <w:rsid w:val="00717CC3"/>
    <w:rsid w:val="00723C1B"/>
    <w:rsid w:val="0073457F"/>
    <w:rsid w:val="00754202"/>
    <w:rsid w:val="00755256"/>
    <w:rsid w:val="007578A8"/>
    <w:rsid w:val="00776824"/>
    <w:rsid w:val="00782620"/>
    <w:rsid w:val="00783188"/>
    <w:rsid w:val="00795E05"/>
    <w:rsid w:val="00796FF9"/>
    <w:rsid w:val="007B79ED"/>
    <w:rsid w:val="007C0E6B"/>
    <w:rsid w:val="007D6341"/>
    <w:rsid w:val="007D6CBB"/>
    <w:rsid w:val="007E1B62"/>
    <w:rsid w:val="007E2EED"/>
    <w:rsid w:val="007E7DB4"/>
    <w:rsid w:val="007F22E1"/>
    <w:rsid w:val="007F24DA"/>
    <w:rsid w:val="007F3E8B"/>
    <w:rsid w:val="007F7B63"/>
    <w:rsid w:val="00804655"/>
    <w:rsid w:val="00805065"/>
    <w:rsid w:val="00822D66"/>
    <w:rsid w:val="00823F6A"/>
    <w:rsid w:val="008300F4"/>
    <w:rsid w:val="00835D86"/>
    <w:rsid w:val="00835F1C"/>
    <w:rsid w:val="00840125"/>
    <w:rsid w:val="00845623"/>
    <w:rsid w:val="00851FD0"/>
    <w:rsid w:val="008528B0"/>
    <w:rsid w:val="008609B2"/>
    <w:rsid w:val="00871563"/>
    <w:rsid w:val="00872E93"/>
    <w:rsid w:val="00874705"/>
    <w:rsid w:val="008758B9"/>
    <w:rsid w:val="00886A52"/>
    <w:rsid w:val="00887D74"/>
    <w:rsid w:val="008B45AA"/>
    <w:rsid w:val="008B6D33"/>
    <w:rsid w:val="008C6D98"/>
    <w:rsid w:val="008D117E"/>
    <w:rsid w:val="008D2ABF"/>
    <w:rsid w:val="008D333B"/>
    <w:rsid w:val="008E0EA9"/>
    <w:rsid w:val="008E751A"/>
    <w:rsid w:val="008F1BC3"/>
    <w:rsid w:val="008F28BB"/>
    <w:rsid w:val="00906DF8"/>
    <w:rsid w:val="0090747A"/>
    <w:rsid w:val="009101AA"/>
    <w:rsid w:val="00931032"/>
    <w:rsid w:val="009626AD"/>
    <w:rsid w:val="0096641B"/>
    <w:rsid w:val="00967B8D"/>
    <w:rsid w:val="00972605"/>
    <w:rsid w:val="00981D8D"/>
    <w:rsid w:val="00984E89"/>
    <w:rsid w:val="00987198"/>
    <w:rsid w:val="00987D0B"/>
    <w:rsid w:val="0099466C"/>
    <w:rsid w:val="00995D49"/>
    <w:rsid w:val="0099792B"/>
    <w:rsid w:val="009A74E1"/>
    <w:rsid w:val="009B36D0"/>
    <w:rsid w:val="009B3AFF"/>
    <w:rsid w:val="009C72AD"/>
    <w:rsid w:val="009D603D"/>
    <w:rsid w:val="009E026A"/>
    <w:rsid w:val="009E15A9"/>
    <w:rsid w:val="009E276B"/>
    <w:rsid w:val="009E2CF3"/>
    <w:rsid w:val="00A058D1"/>
    <w:rsid w:val="00A20D4E"/>
    <w:rsid w:val="00A25A80"/>
    <w:rsid w:val="00A364A9"/>
    <w:rsid w:val="00A3662A"/>
    <w:rsid w:val="00A50A74"/>
    <w:rsid w:val="00A55E0E"/>
    <w:rsid w:val="00A610C7"/>
    <w:rsid w:val="00A65A32"/>
    <w:rsid w:val="00A70139"/>
    <w:rsid w:val="00A7185C"/>
    <w:rsid w:val="00A73C7D"/>
    <w:rsid w:val="00A82FCC"/>
    <w:rsid w:val="00A8597A"/>
    <w:rsid w:val="00AB43FC"/>
    <w:rsid w:val="00AB451B"/>
    <w:rsid w:val="00AC7FA5"/>
    <w:rsid w:val="00AD45E3"/>
    <w:rsid w:val="00AD4AB3"/>
    <w:rsid w:val="00AD4CBB"/>
    <w:rsid w:val="00AD65DC"/>
    <w:rsid w:val="00AE21D2"/>
    <w:rsid w:val="00AE5DD9"/>
    <w:rsid w:val="00AF354D"/>
    <w:rsid w:val="00B13BB3"/>
    <w:rsid w:val="00B27B4C"/>
    <w:rsid w:val="00B33AB2"/>
    <w:rsid w:val="00B359EE"/>
    <w:rsid w:val="00B37793"/>
    <w:rsid w:val="00B511A9"/>
    <w:rsid w:val="00B529D6"/>
    <w:rsid w:val="00B6258F"/>
    <w:rsid w:val="00B70C00"/>
    <w:rsid w:val="00B77426"/>
    <w:rsid w:val="00B84F0E"/>
    <w:rsid w:val="00B94AFF"/>
    <w:rsid w:val="00B95849"/>
    <w:rsid w:val="00B97186"/>
    <w:rsid w:val="00BC2F8F"/>
    <w:rsid w:val="00BD16CA"/>
    <w:rsid w:val="00BD2D93"/>
    <w:rsid w:val="00BE5870"/>
    <w:rsid w:val="00BF3F2D"/>
    <w:rsid w:val="00BF4236"/>
    <w:rsid w:val="00BF52DE"/>
    <w:rsid w:val="00BF6953"/>
    <w:rsid w:val="00C064A9"/>
    <w:rsid w:val="00C23A6C"/>
    <w:rsid w:val="00C25017"/>
    <w:rsid w:val="00C263EA"/>
    <w:rsid w:val="00C32251"/>
    <w:rsid w:val="00C63D58"/>
    <w:rsid w:val="00C81C60"/>
    <w:rsid w:val="00C841DF"/>
    <w:rsid w:val="00C9412F"/>
    <w:rsid w:val="00C96913"/>
    <w:rsid w:val="00CA21C9"/>
    <w:rsid w:val="00CA2CCE"/>
    <w:rsid w:val="00CB15BD"/>
    <w:rsid w:val="00CB6CCD"/>
    <w:rsid w:val="00CC056B"/>
    <w:rsid w:val="00CD1A56"/>
    <w:rsid w:val="00CD23B9"/>
    <w:rsid w:val="00CD4F3C"/>
    <w:rsid w:val="00CE305D"/>
    <w:rsid w:val="00CE320C"/>
    <w:rsid w:val="00CE56C6"/>
    <w:rsid w:val="00CE6117"/>
    <w:rsid w:val="00CF7174"/>
    <w:rsid w:val="00CF799A"/>
    <w:rsid w:val="00D11499"/>
    <w:rsid w:val="00D234BC"/>
    <w:rsid w:val="00D25171"/>
    <w:rsid w:val="00D444AF"/>
    <w:rsid w:val="00D4467D"/>
    <w:rsid w:val="00D50E88"/>
    <w:rsid w:val="00D64311"/>
    <w:rsid w:val="00D67146"/>
    <w:rsid w:val="00D736DB"/>
    <w:rsid w:val="00D74429"/>
    <w:rsid w:val="00D974F6"/>
    <w:rsid w:val="00DB0F48"/>
    <w:rsid w:val="00DB48A0"/>
    <w:rsid w:val="00DB69B1"/>
    <w:rsid w:val="00DB782D"/>
    <w:rsid w:val="00DC2A49"/>
    <w:rsid w:val="00DC721C"/>
    <w:rsid w:val="00DC77B5"/>
    <w:rsid w:val="00DE115E"/>
    <w:rsid w:val="00DE2AFB"/>
    <w:rsid w:val="00DE370D"/>
    <w:rsid w:val="00DE6603"/>
    <w:rsid w:val="00DE7BEA"/>
    <w:rsid w:val="00DF06B5"/>
    <w:rsid w:val="00DF3859"/>
    <w:rsid w:val="00DF5FEC"/>
    <w:rsid w:val="00DF62A1"/>
    <w:rsid w:val="00E03103"/>
    <w:rsid w:val="00E03A05"/>
    <w:rsid w:val="00E072F9"/>
    <w:rsid w:val="00E20318"/>
    <w:rsid w:val="00E215A3"/>
    <w:rsid w:val="00E231B7"/>
    <w:rsid w:val="00E248D9"/>
    <w:rsid w:val="00E330F0"/>
    <w:rsid w:val="00E449A5"/>
    <w:rsid w:val="00E44A4D"/>
    <w:rsid w:val="00E45B3A"/>
    <w:rsid w:val="00E47B06"/>
    <w:rsid w:val="00E51E05"/>
    <w:rsid w:val="00E60FA1"/>
    <w:rsid w:val="00E7393A"/>
    <w:rsid w:val="00E75542"/>
    <w:rsid w:val="00E81367"/>
    <w:rsid w:val="00E83C1A"/>
    <w:rsid w:val="00E85F05"/>
    <w:rsid w:val="00EA2B60"/>
    <w:rsid w:val="00EA5195"/>
    <w:rsid w:val="00EA7E2B"/>
    <w:rsid w:val="00EB4E51"/>
    <w:rsid w:val="00EB5F42"/>
    <w:rsid w:val="00EC1097"/>
    <w:rsid w:val="00EC3DDF"/>
    <w:rsid w:val="00ED12CB"/>
    <w:rsid w:val="00EF49DE"/>
    <w:rsid w:val="00F33A26"/>
    <w:rsid w:val="00F501AA"/>
    <w:rsid w:val="00F56D0F"/>
    <w:rsid w:val="00F815B4"/>
    <w:rsid w:val="00F83525"/>
    <w:rsid w:val="00F96289"/>
    <w:rsid w:val="00FA1720"/>
    <w:rsid w:val="00FA4901"/>
    <w:rsid w:val="00FA57B1"/>
    <w:rsid w:val="00FC11AD"/>
    <w:rsid w:val="00FC14D0"/>
    <w:rsid w:val="00FC4A58"/>
    <w:rsid w:val="00FD73BE"/>
    <w:rsid w:val="00FF40AD"/>
    <w:rsid w:val="0198034E"/>
    <w:rsid w:val="020E707B"/>
    <w:rsid w:val="02AA0B55"/>
    <w:rsid w:val="02CA386B"/>
    <w:rsid w:val="032D6FEE"/>
    <w:rsid w:val="03E46FD3"/>
    <w:rsid w:val="04304A46"/>
    <w:rsid w:val="04A953A5"/>
    <w:rsid w:val="04F327F3"/>
    <w:rsid w:val="05A81407"/>
    <w:rsid w:val="06F16D7B"/>
    <w:rsid w:val="08603854"/>
    <w:rsid w:val="09012306"/>
    <w:rsid w:val="097B173F"/>
    <w:rsid w:val="0A4E4048"/>
    <w:rsid w:val="0B3B432C"/>
    <w:rsid w:val="0BA42227"/>
    <w:rsid w:val="0C49491B"/>
    <w:rsid w:val="0D1F7070"/>
    <w:rsid w:val="0E302E77"/>
    <w:rsid w:val="0E3E5F5C"/>
    <w:rsid w:val="0E8F472D"/>
    <w:rsid w:val="0F195335"/>
    <w:rsid w:val="0FFC7B85"/>
    <w:rsid w:val="11077548"/>
    <w:rsid w:val="112415BD"/>
    <w:rsid w:val="1230639E"/>
    <w:rsid w:val="136C6B96"/>
    <w:rsid w:val="13924FB1"/>
    <w:rsid w:val="13EF2D79"/>
    <w:rsid w:val="145326BD"/>
    <w:rsid w:val="147B0C8F"/>
    <w:rsid w:val="14A3308F"/>
    <w:rsid w:val="150F4689"/>
    <w:rsid w:val="15296269"/>
    <w:rsid w:val="15CD477E"/>
    <w:rsid w:val="160F05AC"/>
    <w:rsid w:val="162E1A03"/>
    <w:rsid w:val="16351AC4"/>
    <w:rsid w:val="164A3092"/>
    <w:rsid w:val="1674622F"/>
    <w:rsid w:val="16CD1822"/>
    <w:rsid w:val="16E2326E"/>
    <w:rsid w:val="182C4B13"/>
    <w:rsid w:val="194300BF"/>
    <w:rsid w:val="194501B5"/>
    <w:rsid w:val="19720D42"/>
    <w:rsid w:val="1B56418A"/>
    <w:rsid w:val="1BD3143E"/>
    <w:rsid w:val="1C401BFD"/>
    <w:rsid w:val="1C99448C"/>
    <w:rsid w:val="1C9C3F61"/>
    <w:rsid w:val="1D135412"/>
    <w:rsid w:val="1D386E00"/>
    <w:rsid w:val="1DCC5F41"/>
    <w:rsid w:val="1E4015C4"/>
    <w:rsid w:val="1E776409"/>
    <w:rsid w:val="1E806520"/>
    <w:rsid w:val="1EF31B53"/>
    <w:rsid w:val="1F1220B1"/>
    <w:rsid w:val="1F1512CB"/>
    <w:rsid w:val="1F547C44"/>
    <w:rsid w:val="1F8B5549"/>
    <w:rsid w:val="1F9767AF"/>
    <w:rsid w:val="1FE551D6"/>
    <w:rsid w:val="20595CD8"/>
    <w:rsid w:val="22FD60CA"/>
    <w:rsid w:val="2350052E"/>
    <w:rsid w:val="23A273C4"/>
    <w:rsid w:val="23F110A6"/>
    <w:rsid w:val="24C8398E"/>
    <w:rsid w:val="24E6459F"/>
    <w:rsid w:val="257E07DC"/>
    <w:rsid w:val="264E6730"/>
    <w:rsid w:val="2661798E"/>
    <w:rsid w:val="26F9432B"/>
    <w:rsid w:val="2710262B"/>
    <w:rsid w:val="28122567"/>
    <w:rsid w:val="282B3472"/>
    <w:rsid w:val="287D2E2D"/>
    <w:rsid w:val="2A1E7518"/>
    <w:rsid w:val="2A346042"/>
    <w:rsid w:val="2A603E9D"/>
    <w:rsid w:val="2A6F7DC5"/>
    <w:rsid w:val="2AB34C16"/>
    <w:rsid w:val="2ABD407A"/>
    <w:rsid w:val="2AC2255C"/>
    <w:rsid w:val="2C2B70C3"/>
    <w:rsid w:val="2C636D4A"/>
    <w:rsid w:val="2C7C04F6"/>
    <w:rsid w:val="2CAC26F4"/>
    <w:rsid w:val="2CC65F73"/>
    <w:rsid w:val="2DE52D31"/>
    <w:rsid w:val="2E2C6782"/>
    <w:rsid w:val="2E503533"/>
    <w:rsid w:val="302F4A25"/>
    <w:rsid w:val="336C160B"/>
    <w:rsid w:val="338614CD"/>
    <w:rsid w:val="345055BD"/>
    <w:rsid w:val="365D2FA8"/>
    <w:rsid w:val="36AD3B56"/>
    <w:rsid w:val="36C62E1B"/>
    <w:rsid w:val="37647620"/>
    <w:rsid w:val="381F7A77"/>
    <w:rsid w:val="38300335"/>
    <w:rsid w:val="385247CB"/>
    <w:rsid w:val="385415E5"/>
    <w:rsid w:val="38600B10"/>
    <w:rsid w:val="38A664B9"/>
    <w:rsid w:val="38B2610C"/>
    <w:rsid w:val="3A963F92"/>
    <w:rsid w:val="3B065008"/>
    <w:rsid w:val="3BD23943"/>
    <w:rsid w:val="3C0953DA"/>
    <w:rsid w:val="3C145902"/>
    <w:rsid w:val="3D0B712F"/>
    <w:rsid w:val="3DDE2F69"/>
    <w:rsid w:val="3E3F5835"/>
    <w:rsid w:val="3EAB54F7"/>
    <w:rsid w:val="3EB87630"/>
    <w:rsid w:val="3FCF7BD8"/>
    <w:rsid w:val="3FE13A85"/>
    <w:rsid w:val="400811CF"/>
    <w:rsid w:val="4020396E"/>
    <w:rsid w:val="407A0F7A"/>
    <w:rsid w:val="40C0130A"/>
    <w:rsid w:val="413949A0"/>
    <w:rsid w:val="415C108B"/>
    <w:rsid w:val="41994010"/>
    <w:rsid w:val="428F2230"/>
    <w:rsid w:val="435E7314"/>
    <w:rsid w:val="439F77F0"/>
    <w:rsid w:val="44341FBB"/>
    <w:rsid w:val="45173791"/>
    <w:rsid w:val="46471F32"/>
    <w:rsid w:val="47283F4D"/>
    <w:rsid w:val="47883B54"/>
    <w:rsid w:val="47CE1BEB"/>
    <w:rsid w:val="485F6124"/>
    <w:rsid w:val="493B346E"/>
    <w:rsid w:val="498E70DB"/>
    <w:rsid w:val="49D06DD8"/>
    <w:rsid w:val="4AEA76D5"/>
    <w:rsid w:val="4B6B63EA"/>
    <w:rsid w:val="4B9759A7"/>
    <w:rsid w:val="4C153025"/>
    <w:rsid w:val="4C39468E"/>
    <w:rsid w:val="4C3A653D"/>
    <w:rsid w:val="4C406E3C"/>
    <w:rsid w:val="4CC44899"/>
    <w:rsid w:val="4D982281"/>
    <w:rsid w:val="4DA16960"/>
    <w:rsid w:val="4E39137A"/>
    <w:rsid w:val="4EAA129D"/>
    <w:rsid w:val="4EE90D96"/>
    <w:rsid w:val="4F040534"/>
    <w:rsid w:val="4F8F45D1"/>
    <w:rsid w:val="50861895"/>
    <w:rsid w:val="51514BCD"/>
    <w:rsid w:val="51E06906"/>
    <w:rsid w:val="51E74964"/>
    <w:rsid w:val="54CF2FA9"/>
    <w:rsid w:val="54E9286B"/>
    <w:rsid w:val="554D5CFE"/>
    <w:rsid w:val="55793BAE"/>
    <w:rsid w:val="573E1F7E"/>
    <w:rsid w:val="58995B56"/>
    <w:rsid w:val="597E4CF2"/>
    <w:rsid w:val="59B53C70"/>
    <w:rsid w:val="5A0D25D7"/>
    <w:rsid w:val="5A591B67"/>
    <w:rsid w:val="5D2E4574"/>
    <w:rsid w:val="5DD03A07"/>
    <w:rsid w:val="5E1A7207"/>
    <w:rsid w:val="5E3F7F73"/>
    <w:rsid w:val="5E6847B3"/>
    <w:rsid w:val="5EEA0C26"/>
    <w:rsid w:val="5FA438B2"/>
    <w:rsid w:val="605963A4"/>
    <w:rsid w:val="60AB28FF"/>
    <w:rsid w:val="60B11DF7"/>
    <w:rsid w:val="60FB101A"/>
    <w:rsid w:val="61B13910"/>
    <w:rsid w:val="61E86F9E"/>
    <w:rsid w:val="61FB2073"/>
    <w:rsid w:val="6201269B"/>
    <w:rsid w:val="62E5440C"/>
    <w:rsid w:val="63786250"/>
    <w:rsid w:val="638660BA"/>
    <w:rsid w:val="642D656E"/>
    <w:rsid w:val="6464779F"/>
    <w:rsid w:val="647860C6"/>
    <w:rsid w:val="64841EA1"/>
    <w:rsid w:val="65677C7D"/>
    <w:rsid w:val="659D7CF2"/>
    <w:rsid w:val="65CA76F8"/>
    <w:rsid w:val="65D82D06"/>
    <w:rsid w:val="663A745E"/>
    <w:rsid w:val="66667727"/>
    <w:rsid w:val="667F7F4D"/>
    <w:rsid w:val="67067E05"/>
    <w:rsid w:val="680B11E8"/>
    <w:rsid w:val="68487752"/>
    <w:rsid w:val="68B52E73"/>
    <w:rsid w:val="696D270E"/>
    <w:rsid w:val="697C359A"/>
    <w:rsid w:val="698C28E3"/>
    <w:rsid w:val="698C41EF"/>
    <w:rsid w:val="6AF955DF"/>
    <w:rsid w:val="6B21586F"/>
    <w:rsid w:val="6B880FE3"/>
    <w:rsid w:val="6B9F1DBA"/>
    <w:rsid w:val="6D2F4E90"/>
    <w:rsid w:val="6D3C5858"/>
    <w:rsid w:val="6DE3359D"/>
    <w:rsid w:val="6DE54D13"/>
    <w:rsid w:val="6E192068"/>
    <w:rsid w:val="6F0E6BD9"/>
    <w:rsid w:val="6F186369"/>
    <w:rsid w:val="6FA621D3"/>
    <w:rsid w:val="713177CA"/>
    <w:rsid w:val="714A61FB"/>
    <w:rsid w:val="71C21646"/>
    <w:rsid w:val="74C05741"/>
    <w:rsid w:val="75043BD1"/>
    <w:rsid w:val="751E2370"/>
    <w:rsid w:val="75950B1D"/>
    <w:rsid w:val="7599422F"/>
    <w:rsid w:val="762B4C3D"/>
    <w:rsid w:val="765A2946"/>
    <w:rsid w:val="77C81873"/>
    <w:rsid w:val="780719A2"/>
    <w:rsid w:val="781B5D3C"/>
    <w:rsid w:val="783A46F3"/>
    <w:rsid w:val="783E0D1D"/>
    <w:rsid w:val="784025E8"/>
    <w:rsid w:val="787C36CE"/>
    <w:rsid w:val="78A14E6A"/>
    <w:rsid w:val="7AB5596D"/>
    <w:rsid w:val="7B171C62"/>
    <w:rsid w:val="7B20371A"/>
    <w:rsid w:val="7BA578DF"/>
    <w:rsid w:val="7BD5390A"/>
    <w:rsid w:val="7BF92519"/>
    <w:rsid w:val="7C2E19F4"/>
    <w:rsid w:val="7C573F34"/>
    <w:rsid w:val="7C640751"/>
    <w:rsid w:val="7CB93CD7"/>
    <w:rsid w:val="7D3B00B0"/>
    <w:rsid w:val="7D587885"/>
    <w:rsid w:val="7D963692"/>
    <w:rsid w:val="7E814C7D"/>
    <w:rsid w:val="7F1A7D17"/>
    <w:rsid w:val="7FF032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79549A"/>
  <w15:docId w15:val="{68190541-5105-46B1-A851-52A078096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0" w:qFormat="1"/>
    <w:lsdException w:name="Table Theme" w:semiHidden="1" w:unhideWhenUsed="1"/>
    <w:lsdException w:name="Placeholder Text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宋体"/>
      <w:kern w:val="2"/>
      <w:sz w:val="21"/>
      <w:szCs w:val="22"/>
    </w:rPr>
  </w:style>
  <w:style w:type="paragraph" w:styleId="3">
    <w:name w:val="heading 3"/>
    <w:basedOn w:val="a"/>
    <w:next w:val="a"/>
    <w:uiPriority w:val="9"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pPr>
      <w:jc w:val="left"/>
    </w:pPr>
  </w:style>
  <w:style w:type="paragraph" w:styleId="a5">
    <w:name w:val="Date"/>
    <w:basedOn w:val="a"/>
    <w:next w:val="a"/>
    <w:link w:val="a6"/>
    <w:uiPriority w:val="99"/>
    <w:qFormat/>
    <w:pPr>
      <w:ind w:leftChars="2500" w:left="100"/>
    </w:pPr>
  </w:style>
  <w:style w:type="paragraph" w:styleId="a7">
    <w:name w:val="Balloon Text"/>
    <w:basedOn w:val="a"/>
    <w:link w:val="a8"/>
    <w:uiPriority w:val="99"/>
    <w:qFormat/>
    <w:rPr>
      <w:sz w:val="18"/>
      <w:szCs w:val="18"/>
    </w:rPr>
  </w:style>
  <w:style w:type="paragraph" w:styleId="a9">
    <w:name w:val="footer"/>
    <w:basedOn w:val="a"/>
    <w:link w:val="a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d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e">
    <w:name w:val="annotation subject"/>
    <w:basedOn w:val="a3"/>
    <w:next w:val="a3"/>
    <w:link w:val="af"/>
    <w:uiPriority w:val="99"/>
    <w:semiHidden/>
    <w:unhideWhenUsed/>
    <w:qFormat/>
    <w:rPr>
      <w:b/>
      <w:bCs/>
    </w:rPr>
  </w:style>
  <w:style w:type="table" w:styleId="af0">
    <w:name w:val="Table Grid"/>
    <w:basedOn w:val="a1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1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c">
    <w:name w:val="页眉 字符"/>
    <w:basedOn w:val="a0"/>
    <w:link w:val="ab"/>
    <w:uiPriority w:val="99"/>
    <w:qFormat/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qFormat/>
    <w:rPr>
      <w:sz w:val="18"/>
      <w:szCs w:val="18"/>
    </w:rPr>
  </w:style>
  <w:style w:type="character" w:styleId="af2">
    <w:name w:val="Placeholder Text"/>
    <w:basedOn w:val="a0"/>
    <w:uiPriority w:val="99"/>
    <w:qFormat/>
    <w:rPr>
      <w:color w:val="808080"/>
    </w:rPr>
  </w:style>
  <w:style w:type="character" w:customStyle="1" w:styleId="a8">
    <w:name w:val="批注框文本 字符"/>
    <w:basedOn w:val="a0"/>
    <w:link w:val="a7"/>
    <w:uiPriority w:val="99"/>
    <w:qFormat/>
    <w:rPr>
      <w:sz w:val="18"/>
      <w:szCs w:val="18"/>
    </w:rPr>
  </w:style>
  <w:style w:type="paragraph" w:customStyle="1" w:styleId="af3">
    <w:name w:val="段"/>
    <w:qFormat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日期 字符"/>
    <w:basedOn w:val="a0"/>
    <w:link w:val="a5"/>
    <w:uiPriority w:val="99"/>
    <w:qFormat/>
  </w:style>
  <w:style w:type="character" w:customStyle="1" w:styleId="a4">
    <w:name w:val="批注文字 字符"/>
    <w:basedOn w:val="a0"/>
    <w:link w:val="a3"/>
    <w:uiPriority w:val="99"/>
    <w:semiHidden/>
    <w:qFormat/>
    <w:rPr>
      <w:rFonts w:ascii="Calibri" w:hAnsi="Calibri" w:cs="宋体"/>
      <w:kern w:val="2"/>
      <w:sz w:val="21"/>
      <w:szCs w:val="22"/>
    </w:rPr>
  </w:style>
  <w:style w:type="character" w:customStyle="1" w:styleId="af">
    <w:name w:val="批注主题 字符"/>
    <w:basedOn w:val="a4"/>
    <w:link w:val="ae"/>
    <w:uiPriority w:val="99"/>
    <w:semiHidden/>
    <w:qFormat/>
    <w:rPr>
      <w:rFonts w:ascii="Calibri" w:hAnsi="Calibri" w:cs="宋体"/>
      <w:b/>
      <w:bCs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B34AA0F-67D2-47AC-94C5-8859BF87D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8</Pages>
  <Words>1408</Words>
  <Characters>8030</Characters>
  <Application>Microsoft Office Word</Application>
  <DocSecurity>0</DocSecurity>
  <Lines>66</Lines>
  <Paragraphs>18</Paragraphs>
  <ScaleCrop>false</ScaleCrop>
  <Company>MS</Company>
  <LinksUpToDate>false</LinksUpToDate>
  <CharactersWithSpaces>9420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1-04-186</dc:creator>
  <cp:lastModifiedBy>段丽慧</cp:lastModifiedBy>
  <cp:revision>49</cp:revision>
  <cp:lastPrinted>2020-09-23T05:15:00Z</cp:lastPrinted>
  <dcterms:created xsi:type="dcterms:W3CDTF">2021-07-02T01:29:00Z</dcterms:created>
  <dcterms:modified xsi:type="dcterms:W3CDTF">2022-04-14T13:19:00Z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DD44AFB1C45B4A1EBAE9710462DCF00C</vt:lpwstr>
  </property>
</Properties>
</file>