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8"/>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ED2CA2" w14:paraId="15026EA4" w14:textId="77777777">
        <w:tc>
          <w:tcPr>
            <w:tcW w:w="509" w:type="dxa"/>
          </w:tcPr>
          <w:p w14:paraId="22EC7036" w14:textId="77777777" w:rsidR="00ED2CA2" w:rsidRDefault="00D362E4">
            <w:pPr>
              <w:pStyle w:val="affff1"/>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63998EA6" w14:textId="77777777" w:rsidR="00ED2CA2" w:rsidRDefault="00D362E4">
            <w:pPr>
              <w:pStyle w:val="affff1"/>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59.080.20</w:t>
            </w:r>
            <w:r>
              <w:rPr>
                <w:rFonts w:ascii="黑体" w:eastAsia="黑体" w:hAnsi="黑体"/>
                <w:sz w:val="21"/>
                <w:szCs w:val="21"/>
              </w:rPr>
              <w:fldChar w:fldCharType="end"/>
            </w:r>
            <w:bookmarkEnd w:id="0"/>
          </w:p>
        </w:tc>
      </w:tr>
      <w:tr w:rsidR="00ED2CA2" w14:paraId="7C15B22D" w14:textId="77777777">
        <w:tc>
          <w:tcPr>
            <w:tcW w:w="509" w:type="dxa"/>
          </w:tcPr>
          <w:p w14:paraId="195B587B" w14:textId="77777777" w:rsidR="00ED2CA2" w:rsidRDefault="00D362E4">
            <w:pPr>
              <w:pStyle w:val="affff1"/>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8"/>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ED2CA2" w14:paraId="16A836DA" w14:textId="77777777">
              <w:trPr>
                <w:trHeight w:hRule="exact" w:val="1021"/>
              </w:trPr>
              <w:tc>
                <w:tcPr>
                  <w:tcW w:w="9242" w:type="dxa"/>
                  <w:vAlign w:val="center"/>
                </w:tcPr>
                <w:p w14:paraId="605E246C" w14:textId="77777777" w:rsidR="00ED2CA2" w:rsidRDefault="00D362E4" w:rsidP="00997C31">
                  <w:pPr>
                    <w:pStyle w:val="afffff0"/>
                    <w:framePr w:w="0" w:hRule="auto" w:wrap="auto" w:hAnchor="text" w:xAlign="left" w:yAlign="inline" w:anchorLock="0"/>
                    <w:ind w:left="420" w:right="624"/>
                    <w:rPr>
                      <w:rFonts w:ascii="宋体" w:hAnsi="宋体"/>
                      <w:sz w:val="28"/>
                      <w:szCs w:val="28"/>
                    </w:rPr>
                  </w:pPr>
                  <w:r>
                    <w:rPr>
                      <w:noProof/>
                    </w:rPr>
                    <w:drawing>
                      <wp:inline distT="0" distB="0" distL="0" distR="0" wp14:anchorId="539DF1D1" wp14:editId="6D52BA43">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19C0864B" wp14:editId="09EC98BB">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CCTA</w:t>
                  </w:r>
                  <w:r>
                    <w:fldChar w:fldCharType="end"/>
                  </w:r>
                  <w:bookmarkEnd w:id="1"/>
                </w:p>
              </w:tc>
            </w:tr>
          </w:tbl>
          <w:p w14:paraId="4E4D0716" w14:textId="77777777" w:rsidR="00ED2CA2" w:rsidRDefault="00D362E4">
            <w:pPr>
              <w:pStyle w:val="affff1"/>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W</w:t>
            </w:r>
            <w:r>
              <w:rPr>
                <w:rFonts w:ascii="黑体" w:eastAsia="黑体" w:hAnsi="黑体"/>
                <w:sz w:val="21"/>
                <w:szCs w:val="21"/>
              </w:rPr>
              <w:t xml:space="preserve"> 12</w:t>
            </w:r>
            <w:r>
              <w:rPr>
                <w:rFonts w:ascii="黑体" w:eastAsia="黑体" w:hAnsi="黑体"/>
                <w:sz w:val="21"/>
                <w:szCs w:val="21"/>
              </w:rPr>
              <w:fldChar w:fldCharType="end"/>
            </w:r>
            <w:bookmarkEnd w:id="2"/>
          </w:p>
        </w:tc>
      </w:tr>
    </w:tbl>
    <w:bookmarkStart w:id="3" w:name="_Hlk26473981"/>
    <w:p w14:paraId="67616AB9" w14:textId="77777777" w:rsidR="00ED2CA2" w:rsidRDefault="00D362E4">
      <w:pPr>
        <w:pStyle w:val="afffff1"/>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中国棉纺织行业协会</w:t>
      </w:r>
      <w:r>
        <w:rPr>
          <w:rFonts w:ascii="黑体" w:eastAsia="黑体"/>
          <w:b w:val="0"/>
          <w:w w:val="100"/>
          <w:sz w:val="48"/>
        </w:rPr>
        <w:fldChar w:fldCharType="end"/>
      </w:r>
      <w:bookmarkEnd w:id="4"/>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1F481725" w14:textId="77777777" w:rsidR="00ED2CA2" w:rsidRDefault="00D362E4">
      <w:pPr>
        <w:pStyle w:val="affffffffff3"/>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XXX</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2BACBB69" w14:textId="65620AD8" w:rsidR="00ED2CA2" w:rsidRDefault="00D362E4">
      <w:pPr>
        <w:pStyle w:val="affffffffff4"/>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sidR="00B10AFA">
        <w:rPr>
          <w:rFonts w:hAnsi="黑体"/>
        </w:rPr>
        <w:t> </w:t>
      </w:r>
      <w:r w:rsidR="00B10AFA">
        <w:rPr>
          <w:rFonts w:hAnsi="黑体"/>
        </w:rPr>
        <w:t> </w:t>
      </w:r>
      <w:r w:rsidR="00B10AFA">
        <w:rPr>
          <w:rFonts w:hAnsi="黑体"/>
        </w:rPr>
        <w:t> </w:t>
      </w:r>
      <w:r w:rsidR="00B10AFA">
        <w:rPr>
          <w:rFonts w:hAnsi="黑体"/>
        </w:rPr>
        <w:t> </w:t>
      </w:r>
      <w:r w:rsidR="00B10AFA">
        <w:rPr>
          <w:rFonts w:hAnsi="黑体"/>
        </w:rPr>
        <w:t> </w:t>
      </w:r>
      <w:r>
        <w:rPr>
          <w:rFonts w:hAnsi="黑体"/>
        </w:rPr>
        <w:fldChar w:fldCharType="end"/>
      </w:r>
      <w:bookmarkEnd w:id="8"/>
    </w:p>
    <w:p w14:paraId="1C9E843D" w14:textId="77777777" w:rsidR="00ED2CA2" w:rsidRDefault="00D362E4">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54ABFB39" wp14:editId="64D1A9DF">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210A8BAE"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PPxlUmiAQAAMAMAAA4AAAAAAAAAAAAAAAAALgIAAGRycy9lMm9Eb2MueG1sUEsBAi0AFAAGAAgA&#10;AAAhAFGBN7ffAAAADAEAAA8AAAAAAAAAAAAAAAAA/AMAAGRycy9kb3ducmV2LnhtbFBLBQYAAAAA&#10;BAAEAPMAAAAIBQAAAAA=&#10;" o:allowoverlap="f">
                <w10:wrap anchorx="page" anchory="page"/>
              </v:line>
            </w:pict>
          </mc:Fallback>
        </mc:AlternateContent>
      </w:r>
    </w:p>
    <w:p w14:paraId="0843CA84" w14:textId="77777777" w:rsidR="00ED2CA2" w:rsidRDefault="00ED2CA2">
      <w:pPr>
        <w:pStyle w:val="afffff1"/>
        <w:framePr w:w="9639" w:h="6976" w:hRule="exact" w:hSpace="0" w:vSpace="0" w:wrap="around" w:hAnchor="page" w:y="6408"/>
        <w:jc w:val="center"/>
        <w:rPr>
          <w:rFonts w:ascii="黑体" w:eastAsia="黑体" w:hAnsi="黑体"/>
          <w:b w:val="0"/>
          <w:bCs w:val="0"/>
          <w:w w:val="100"/>
        </w:rPr>
      </w:pPr>
    </w:p>
    <w:p w14:paraId="2BBCDFD4" w14:textId="49CF2D96" w:rsidR="00ED2CA2" w:rsidRDefault="00D362E4">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002F11">
        <w:t>喷气涡流纺疏柔色纺纱</w:t>
      </w:r>
      <w:r>
        <w:fldChar w:fldCharType="end"/>
      </w:r>
      <w:bookmarkEnd w:id="9"/>
    </w:p>
    <w:p w14:paraId="07E39280" w14:textId="77777777" w:rsidR="00ED2CA2" w:rsidRDefault="00ED2CA2">
      <w:pPr>
        <w:framePr w:w="9639" w:h="6974" w:hRule="exact" w:wrap="around" w:vAnchor="page" w:hAnchor="page" w:x="1419" w:y="6408" w:anchorLock="1"/>
        <w:ind w:left="-1418"/>
      </w:pPr>
    </w:p>
    <w:p w14:paraId="4077DABE" w14:textId="16FFB3EE" w:rsidR="00ED2CA2" w:rsidRDefault="00D362E4">
      <w:pPr>
        <w:pStyle w:val="afffffff9"/>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 xml:space="preserve">Air-jet vortex spinning of </w:t>
      </w:r>
      <w:r>
        <w:rPr>
          <w:rFonts w:eastAsia="黑体" w:hint="eastAsia"/>
          <w:szCs w:val="28"/>
        </w:rPr>
        <w:t>sparse</w:t>
      </w:r>
      <w:r>
        <w:rPr>
          <w:rFonts w:eastAsia="黑体"/>
          <w:szCs w:val="28"/>
        </w:rPr>
        <w:t xml:space="preserve"> flexible </w:t>
      </w:r>
      <w:r w:rsidR="00B10AFA">
        <w:rPr>
          <w:rFonts w:eastAsia="黑体" w:hint="eastAsia"/>
          <w:szCs w:val="28"/>
        </w:rPr>
        <w:t>colour</w:t>
      </w:r>
      <w:r>
        <w:rPr>
          <w:rFonts w:eastAsia="黑体"/>
          <w:szCs w:val="28"/>
        </w:rPr>
        <w:t xml:space="preserve"> yarn     </w:t>
      </w:r>
      <w:r>
        <w:rPr>
          <w:rFonts w:eastAsia="黑体"/>
          <w:szCs w:val="28"/>
        </w:rPr>
        <w:fldChar w:fldCharType="end"/>
      </w:r>
      <w:bookmarkEnd w:id="10"/>
    </w:p>
    <w:p w14:paraId="510F853D" w14:textId="77777777" w:rsidR="00ED2CA2" w:rsidRDefault="00ED2CA2">
      <w:pPr>
        <w:framePr w:w="9639" w:h="6974" w:hRule="exact" w:wrap="around" w:vAnchor="page" w:hAnchor="page" w:x="1419" w:y="6408" w:anchorLock="1"/>
        <w:spacing w:line="760" w:lineRule="exact"/>
        <w:ind w:left="-1418"/>
      </w:pPr>
    </w:p>
    <w:p w14:paraId="5B77434F" w14:textId="77777777" w:rsidR="00ED2CA2" w:rsidRDefault="00ED2CA2">
      <w:pPr>
        <w:pStyle w:val="afffffff9"/>
        <w:framePr w:w="9639" w:h="6974" w:hRule="exact" w:wrap="around" w:vAnchor="page" w:hAnchor="page" w:x="1419" w:y="6408" w:anchorLock="1"/>
        <w:textAlignment w:val="bottom"/>
        <w:rPr>
          <w:rFonts w:eastAsia="黑体"/>
          <w:szCs w:val="28"/>
        </w:rPr>
      </w:pPr>
    </w:p>
    <w:p w14:paraId="095E18DA" w14:textId="77777777" w:rsidR="00ED2CA2" w:rsidRDefault="00D362E4">
      <w:pPr>
        <w:pStyle w:val="afffffff9"/>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3A47B8">
        <w:rPr>
          <w:sz w:val="24"/>
          <w:szCs w:val="28"/>
        </w:rPr>
      </w:r>
      <w:r w:rsidR="003A47B8">
        <w:rPr>
          <w:sz w:val="24"/>
          <w:szCs w:val="28"/>
        </w:rPr>
        <w:fldChar w:fldCharType="separate"/>
      </w:r>
      <w:r>
        <w:rPr>
          <w:sz w:val="24"/>
          <w:szCs w:val="28"/>
        </w:rPr>
        <w:fldChar w:fldCharType="end"/>
      </w:r>
      <w:bookmarkEnd w:id="11"/>
    </w:p>
    <w:p w14:paraId="79EC0CED" w14:textId="77777777" w:rsidR="00ED2CA2" w:rsidRDefault="00D362E4">
      <w:pPr>
        <w:pStyle w:val="afffffff9"/>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6FB8E6F7" w14:textId="774589F3" w:rsidR="00ED2CA2" w:rsidRDefault="00D362E4">
      <w:pPr>
        <w:pStyle w:val="afffffff9"/>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3A47B8">
        <w:rPr>
          <w:b/>
          <w:sz w:val="21"/>
          <w:szCs w:val="28"/>
        </w:rPr>
      </w:r>
      <w:r w:rsidR="003A47B8">
        <w:rPr>
          <w:b/>
          <w:sz w:val="21"/>
          <w:szCs w:val="28"/>
        </w:rPr>
        <w:fldChar w:fldCharType="separate"/>
      </w:r>
      <w:r>
        <w:rPr>
          <w:b/>
          <w:sz w:val="21"/>
          <w:szCs w:val="28"/>
        </w:rPr>
        <w:fldChar w:fldCharType="end"/>
      </w:r>
      <w:bookmarkEnd w:id="13"/>
    </w:p>
    <w:p w14:paraId="23819023" w14:textId="6FDA2680" w:rsidR="00ED2CA2" w:rsidRDefault="00D362E4">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AD7458">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3C8352AD" w14:textId="77777777" w:rsidR="00ED2CA2" w:rsidRDefault="00D362E4">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15078706" w14:textId="77777777" w:rsidR="00ED2CA2" w:rsidRDefault="00D362E4">
      <w:pPr>
        <w:pStyle w:val="affffffff9"/>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w w:val="100"/>
          <w:sz w:val="28"/>
        </w:rPr>
        <w:t>     </w:t>
      </w:r>
      <w:r>
        <w:rPr>
          <w:rFonts w:hAnsi="黑体"/>
          <w:w w:val="100"/>
          <w:sz w:val="28"/>
        </w:rPr>
        <w:fldChar w:fldCharType="end"/>
      </w:r>
      <w:bookmarkEnd w:id="20"/>
      <w:r>
        <w:rPr>
          <w:rFonts w:ascii="Times New Roman"/>
          <w:w w:val="100"/>
          <w:sz w:val="28"/>
        </w:rPr>
        <w:t>  </w:t>
      </w:r>
      <w:r>
        <w:rPr>
          <w:rStyle w:val="afffffffffffa"/>
          <w:rFonts w:hAnsi="黑体" w:hint="eastAsia"/>
          <w:position w:val="0"/>
        </w:rPr>
        <w:t>发</w:t>
      </w:r>
      <w:r>
        <w:rPr>
          <w:rStyle w:val="afffffffffffa"/>
          <w:rFonts w:hAnsi="黑体" w:hint="eastAsia"/>
          <w:spacing w:val="0"/>
          <w:position w:val="0"/>
        </w:rPr>
        <w:t>布</w:t>
      </w:r>
    </w:p>
    <w:p w14:paraId="5CD3B24A" w14:textId="77777777" w:rsidR="00ED2CA2" w:rsidRDefault="00D362E4">
      <w:pPr>
        <w:rPr>
          <w:rFonts w:ascii="宋体" w:hAnsi="宋体"/>
          <w:sz w:val="28"/>
          <w:szCs w:val="28"/>
        </w:rPr>
        <w:sectPr w:rsidR="00ED2CA2">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5A6ECCFE" wp14:editId="67BB0536">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1C92B323"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">
                <w10:wrap anchorx="page" anchory="page"/>
                <w10:anchorlock/>
              </v:line>
            </w:pict>
          </mc:Fallback>
        </mc:AlternateContent>
      </w:r>
    </w:p>
    <w:p w14:paraId="406BBB2B" w14:textId="77777777" w:rsidR="00ED2CA2" w:rsidRDefault="00D362E4">
      <w:pPr>
        <w:pStyle w:val="a7"/>
        <w:spacing w:after="360"/>
      </w:pPr>
      <w:bookmarkStart w:id="21" w:name="BookMark2"/>
      <w:r>
        <w:rPr>
          <w:spacing w:val="320"/>
        </w:rPr>
        <w:lastRenderedPageBreak/>
        <w:t>前</w:t>
      </w:r>
      <w:r>
        <w:t>言</w:t>
      </w:r>
    </w:p>
    <w:p w14:paraId="7FF824E1" w14:textId="77777777" w:rsidR="00ED2CA2" w:rsidRDefault="00D362E4">
      <w:pPr>
        <w:pStyle w:val="afffff6"/>
        <w:ind w:firstLine="420"/>
      </w:pPr>
      <w:r>
        <w:rPr>
          <w:rFonts w:hint="eastAsia"/>
        </w:rPr>
        <w:t>本文件按照GB/T 1.1—2020《标准化工作导则  第1部分：标准化文件的结构和起草规则》的规定起草。</w:t>
      </w:r>
    </w:p>
    <w:p w14:paraId="6DABB7C8" w14:textId="77777777" w:rsidR="00ED2CA2" w:rsidRDefault="00D362E4">
      <w:pPr>
        <w:pStyle w:val="afffff6"/>
        <w:ind w:firstLine="420"/>
      </w:pPr>
      <w:r>
        <w:rPr>
          <w:rFonts w:hint="eastAsia"/>
        </w:rPr>
        <w:t>本文件由××××提出。</w:t>
      </w:r>
    </w:p>
    <w:p w14:paraId="6FB67129" w14:textId="77777777" w:rsidR="00ED2CA2" w:rsidRDefault="00D362E4">
      <w:pPr>
        <w:pStyle w:val="afffff6"/>
        <w:ind w:firstLine="420"/>
      </w:pPr>
      <w:r>
        <w:rPr>
          <w:rFonts w:hint="eastAsia"/>
        </w:rPr>
        <w:t>本文件由××××归口。</w:t>
      </w:r>
    </w:p>
    <w:p w14:paraId="45201553" w14:textId="77777777" w:rsidR="00ED2CA2" w:rsidRDefault="00D362E4">
      <w:pPr>
        <w:pStyle w:val="afffff6"/>
        <w:ind w:firstLine="420"/>
      </w:pPr>
      <w:r>
        <w:rPr>
          <w:rFonts w:hint="eastAsia"/>
        </w:rPr>
        <w:t>本文件起草单位：</w:t>
      </w:r>
    </w:p>
    <w:p w14:paraId="7ADEEC7D" w14:textId="77777777" w:rsidR="00ED2CA2" w:rsidRDefault="00D362E4">
      <w:pPr>
        <w:pStyle w:val="afffff6"/>
        <w:ind w:firstLine="420"/>
      </w:pPr>
      <w:r>
        <w:rPr>
          <w:rFonts w:hint="eastAsia"/>
        </w:rPr>
        <w:t>本文件主要起草人：</w:t>
      </w:r>
    </w:p>
    <w:p w14:paraId="5523615C" w14:textId="77777777" w:rsidR="00ED2CA2" w:rsidRDefault="00ED2CA2">
      <w:pPr>
        <w:pStyle w:val="afffff6"/>
        <w:ind w:firstLine="420"/>
      </w:pPr>
    </w:p>
    <w:p w14:paraId="495ADA44" w14:textId="77777777" w:rsidR="00ED2CA2" w:rsidRDefault="00ED2CA2">
      <w:pPr>
        <w:pStyle w:val="afffff6"/>
        <w:ind w:firstLine="420"/>
        <w:sectPr w:rsidR="00ED2CA2">
          <w:headerReference w:type="even" r:id="rId17"/>
          <w:headerReference w:type="default" r:id="rId18"/>
          <w:footerReference w:type="default" r:id="rId19"/>
          <w:pgSz w:w="11906" w:h="16838"/>
          <w:pgMar w:top="1928" w:right="1134" w:bottom="1134" w:left="1134" w:header="1418" w:footer="1134" w:gutter="284"/>
          <w:pgNumType w:fmt="upperRoman" w:start="1"/>
          <w:cols w:space="425"/>
          <w:formProt w:val="0"/>
          <w:docGrid w:linePitch="312"/>
        </w:sectPr>
      </w:pPr>
    </w:p>
    <w:p w14:paraId="3D74465C" w14:textId="77777777" w:rsidR="00ED2CA2" w:rsidRDefault="00D362E4">
      <w:pPr>
        <w:pStyle w:val="a7"/>
        <w:spacing w:after="360"/>
      </w:pPr>
      <w:bookmarkStart w:id="22" w:name="BookMark3"/>
      <w:bookmarkEnd w:id="21"/>
      <w:r>
        <w:rPr>
          <w:spacing w:val="320"/>
        </w:rPr>
        <w:lastRenderedPageBreak/>
        <w:t>引</w:t>
      </w:r>
      <w:r>
        <w:t>言</w:t>
      </w:r>
    </w:p>
    <w:p w14:paraId="30BC013A" w14:textId="77777777" w:rsidR="00ED2CA2" w:rsidRDefault="00D362E4">
      <w:pPr>
        <w:pStyle w:val="a8"/>
        <w:spacing w:before="120" w:after="120"/>
      </w:pPr>
      <w:r>
        <w:rPr>
          <w:rFonts w:hint="eastAsia"/>
        </w:rPr>
        <w:t>目标</w:t>
      </w:r>
    </w:p>
    <w:p w14:paraId="3787E4B0" w14:textId="77777777" w:rsidR="00ED2CA2" w:rsidRDefault="00ED2CA2">
      <w:pPr>
        <w:pStyle w:val="afffff6"/>
        <w:ind w:firstLine="420"/>
      </w:pPr>
    </w:p>
    <w:p w14:paraId="735D0CE0" w14:textId="77777777" w:rsidR="00ED2CA2" w:rsidRDefault="00D362E4">
      <w:pPr>
        <w:pStyle w:val="afffff6"/>
        <w:ind w:firstLine="420"/>
      </w:pPr>
      <w:r>
        <w:rPr>
          <w:rFonts w:hint="eastAsia"/>
        </w:rPr>
        <w:t>本文件是为了倡导棉纺织行业高质量发展的理念，迎合市场多样化、差异化的生产体系，对满足行业内喷气涡流纺疏柔纱的正常贸易需求而制定的。</w:t>
      </w:r>
    </w:p>
    <w:p w14:paraId="53C3DE84" w14:textId="77777777" w:rsidR="00ED2CA2" w:rsidRDefault="00D362E4">
      <w:pPr>
        <w:pStyle w:val="a8"/>
        <w:spacing w:before="120" w:after="120"/>
      </w:pPr>
      <w:r>
        <w:rPr>
          <w:rFonts w:hint="eastAsia"/>
        </w:rPr>
        <w:t>技术概述</w:t>
      </w:r>
    </w:p>
    <w:p w14:paraId="45705558" w14:textId="77777777" w:rsidR="00002F11" w:rsidRDefault="00002F11" w:rsidP="00002F11">
      <w:pPr>
        <w:pStyle w:val="afffff6"/>
        <w:ind w:firstLine="420"/>
      </w:pPr>
      <w:r>
        <w:rPr>
          <w:rFonts w:hint="eastAsia"/>
        </w:rPr>
        <w:t>喷气涡流纺疏柔纱主要是通过一系列设备改造和工艺优化，实现了在喷气涡流纺纱机上顺利生产疏松柔软纱，减小与环锭纺产品手感的差距，从而突破喷气涡流纺纱线在市场应用领域的局限性。</w:t>
      </w:r>
    </w:p>
    <w:p w14:paraId="1C3C5296" w14:textId="0186F0A9" w:rsidR="00ED2CA2" w:rsidRDefault="00002F11" w:rsidP="00002F11">
      <w:pPr>
        <w:pStyle w:val="afffff6"/>
        <w:ind w:firstLine="420"/>
      </w:pPr>
      <w:r>
        <w:rPr>
          <w:rFonts w:hint="eastAsia"/>
        </w:rPr>
        <w:t>为改善喷气涡流纺纱线的柔软程度，一方面需要减少包缠纤维的比例，另一方面需要减轻包缠纤维的紧密程度。基于这两点，对设备专件和生产工艺进行改进，减轻纤维的束缚，纱线直径增加，更加蓬松柔软。</w:t>
      </w:r>
    </w:p>
    <w:p w14:paraId="5138F5CB" w14:textId="77777777" w:rsidR="00ED2CA2" w:rsidRDefault="00D362E4">
      <w:pPr>
        <w:pStyle w:val="a8"/>
        <w:spacing w:before="120" w:after="120"/>
      </w:pPr>
      <w:r>
        <w:rPr>
          <w:rFonts w:hint="eastAsia"/>
        </w:rPr>
        <w:t>相关专利情况说明</w:t>
      </w:r>
    </w:p>
    <w:p w14:paraId="61246163" w14:textId="02D7D3D0" w:rsidR="00002F11" w:rsidRDefault="00002F11" w:rsidP="00002F11">
      <w:pPr>
        <w:pStyle w:val="afffff6"/>
        <w:ind w:firstLine="420"/>
      </w:pPr>
      <w:r>
        <w:rPr>
          <w:rFonts w:hint="eastAsia"/>
        </w:rPr>
        <w:t>喷气涡流纺疏柔纱主要有如下专利，发明人均为德州华源生态科技有限公司：</w:t>
      </w:r>
    </w:p>
    <w:p w14:paraId="4BB9053B" w14:textId="77777777" w:rsidR="00002F11" w:rsidRDefault="00002F11" w:rsidP="00002F11">
      <w:pPr>
        <w:pStyle w:val="afffff6"/>
        <w:numPr>
          <w:ilvl w:val="0"/>
          <w:numId w:val="38"/>
        </w:numPr>
        <w:ind w:firstLine="420"/>
      </w:pPr>
      <w:r>
        <w:t>一种喷气涡流纺疏松柔软纱的生产方法</w:t>
      </w:r>
    </w:p>
    <w:p w14:paraId="140A825A" w14:textId="77777777" w:rsidR="00002F11" w:rsidRDefault="00002F11" w:rsidP="00002F11">
      <w:pPr>
        <w:pStyle w:val="afffff6"/>
        <w:numPr>
          <w:ilvl w:val="0"/>
          <w:numId w:val="38"/>
        </w:numPr>
        <w:ind w:firstLine="420"/>
      </w:pPr>
      <w:r>
        <w:t>一种新型涡流纺纺锭</w:t>
      </w:r>
    </w:p>
    <w:p w14:paraId="723768F8" w14:textId="77777777" w:rsidR="00002F11" w:rsidRDefault="00002F11" w:rsidP="00002F11">
      <w:pPr>
        <w:pStyle w:val="afffff6"/>
        <w:ind w:firstLine="420"/>
      </w:pPr>
      <w:r>
        <w:t>3. 一种具有阶梯结构的空心锭</w:t>
      </w:r>
    </w:p>
    <w:p w14:paraId="52C2EDBA" w14:textId="77777777" w:rsidR="00002F11" w:rsidRDefault="00002F11" w:rsidP="00002F11">
      <w:pPr>
        <w:pStyle w:val="afffff6"/>
        <w:ind w:firstLine="420"/>
      </w:pPr>
      <w:r>
        <w:t>4. 三通道喷气涡流混纺纱的生产方法</w:t>
      </w:r>
    </w:p>
    <w:p w14:paraId="06AF57C4" w14:textId="0937329F" w:rsidR="00ED2CA2" w:rsidRDefault="00ED2CA2">
      <w:pPr>
        <w:pStyle w:val="afffff6"/>
        <w:ind w:firstLine="420"/>
      </w:pPr>
    </w:p>
    <w:p w14:paraId="665AFAFC" w14:textId="77777777" w:rsidR="00ED2CA2" w:rsidRDefault="00D362E4">
      <w:pPr>
        <w:pStyle w:val="afffff6"/>
        <w:ind w:firstLine="420"/>
      </w:pPr>
      <w:r>
        <w:rPr>
          <w:rFonts w:hint="eastAsia"/>
        </w:rPr>
        <w:t>请注意除上述专利外，本文件的某些内容仍可能涉及专利。本文件的发布结构不承担识别专利的责任。</w:t>
      </w:r>
    </w:p>
    <w:p w14:paraId="4B5B75FB" w14:textId="77777777" w:rsidR="00ED2CA2" w:rsidRDefault="00ED2CA2">
      <w:pPr>
        <w:pStyle w:val="afffff6"/>
        <w:ind w:firstLine="420"/>
      </w:pPr>
    </w:p>
    <w:p w14:paraId="0EC9EF42" w14:textId="77777777" w:rsidR="00ED2CA2" w:rsidRDefault="00ED2CA2">
      <w:pPr>
        <w:pStyle w:val="a8"/>
        <w:spacing w:before="120" w:after="120"/>
        <w:sectPr w:rsidR="00ED2CA2">
          <w:pgSz w:w="11906" w:h="16838"/>
          <w:pgMar w:top="1928" w:right="1134" w:bottom="1134" w:left="1134" w:header="1418" w:footer="1134" w:gutter="284"/>
          <w:pgNumType w:fmt="upperRoman"/>
          <w:cols w:space="425"/>
          <w:formProt w:val="0"/>
          <w:docGrid w:linePitch="312"/>
        </w:sectPr>
      </w:pPr>
    </w:p>
    <w:p w14:paraId="73EC7EFB" w14:textId="77777777" w:rsidR="00ED2CA2" w:rsidRDefault="00ED2CA2">
      <w:pPr>
        <w:spacing w:line="20" w:lineRule="exact"/>
        <w:jc w:val="center"/>
        <w:rPr>
          <w:rFonts w:ascii="黑体" w:eastAsia="黑体" w:hAnsi="黑体"/>
          <w:sz w:val="32"/>
          <w:szCs w:val="32"/>
        </w:rPr>
      </w:pPr>
      <w:bookmarkStart w:id="23" w:name="BookMark4"/>
      <w:bookmarkEnd w:id="22"/>
    </w:p>
    <w:p w14:paraId="52D05260" w14:textId="77777777" w:rsidR="00ED2CA2" w:rsidRDefault="00ED2CA2">
      <w:pPr>
        <w:spacing w:line="20" w:lineRule="exact"/>
        <w:jc w:val="center"/>
        <w:rPr>
          <w:rFonts w:ascii="黑体" w:eastAsia="黑体" w:hAnsi="黑体"/>
          <w:sz w:val="32"/>
          <w:szCs w:val="32"/>
        </w:rPr>
      </w:pPr>
    </w:p>
    <w:bookmarkStart w:id="24" w:name="NEW_STAND_NAME" w:displacedByCustomXml="next"/>
    <w:sdt>
      <w:sdtPr>
        <w:tag w:val="NEW_STAND_NAME"/>
        <w:id w:val="595910757"/>
        <w:lock w:val="sdtLocked"/>
        <w:placeholder>
          <w:docPart w:val="85C840ECE5A7431590DCDB5CC770BE01"/>
        </w:placeholder>
      </w:sdtPr>
      <w:sdtEndPr/>
      <w:sdtContent>
        <w:p w14:paraId="1CF51BFF" w14:textId="77777777" w:rsidR="00ED2CA2" w:rsidRDefault="00D362E4" w:rsidP="00002F11">
          <w:pPr>
            <w:pStyle w:val="afffffffff9"/>
            <w:spacing w:beforeLines="1" w:before="2" w:afterLines="220" w:after="528"/>
          </w:pPr>
          <w:r>
            <w:rPr>
              <w:rFonts w:hint="eastAsia"/>
            </w:rPr>
            <w:t>喷气涡流纺疏柔色纺纱</w:t>
          </w:r>
        </w:p>
      </w:sdtContent>
    </w:sdt>
    <w:p w14:paraId="023FC76E" w14:textId="77777777" w:rsidR="00ED2CA2" w:rsidRDefault="00D362E4">
      <w:pPr>
        <w:pStyle w:val="affd"/>
        <w:spacing w:before="240" w:after="240"/>
      </w:pPr>
      <w:bookmarkStart w:id="25" w:name="_Toc17233325"/>
      <w:bookmarkStart w:id="26" w:name="_Toc24884218"/>
      <w:bookmarkStart w:id="27" w:name="_Toc24884211"/>
      <w:bookmarkStart w:id="28" w:name="_Toc26986771"/>
      <w:bookmarkStart w:id="29" w:name="_Toc26986530"/>
      <w:bookmarkStart w:id="30" w:name="_Toc26648465"/>
      <w:bookmarkStart w:id="31" w:name="_Toc97192964"/>
      <w:bookmarkStart w:id="32" w:name="_Toc26718930"/>
      <w:bookmarkStart w:id="33" w:name="_Toc17233333"/>
      <w:bookmarkEnd w:id="24"/>
      <w:r>
        <w:rPr>
          <w:rFonts w:hint="eastAsia"/>
        </w:rPr>
        <w:t>范围</w:t>
      </w:r>
      <w:bookmarkEnd w:id="25"/>
      <w:bookmarkEnd w:id="26"/>
      <w:bookmarkEnd w:id="27"/>
      <w:bookmarkEnd w:id="28"/>
      <w:bookmarkEnd w:id="29"/>
      <w:bookmarkEnd w:id="30"/>
      <w:bookmarkEnd w:id="31"/>
      <w:bookmarkEnd w:id="32"/>
      <w:bookmarkEnd w:id="33"/>
    </w:p>
    <w:p w14:paraId="63D26681" w14:textId="77777777" w:rsidR="00ED2CA2" w:rsidRDefault="00D362E4">
      <w:pPr>
        <w:pStyle w:val="afffff6"/>
        <w:ind w:firstLine="420"/>
      </w:pPr>
      <w:bookmarkStart w:id="34" w:name="_Toc17233334"/>
      <w:bookmarkStart w:id="35" w:name="_Toc24884212"/>
      <w:bookmarkStart w:id="36" w:name="_Toc24884219"/>
      <w:bookmarkStart w:id="37" w:name="_Toc26648466"/>
      <w:bookmarkStart w:id="38" w:name="_Toc17233326"/>
      <w:r>
        <w:rPr>
          <w:rFonts w:hint="eastAsia"/>
        </w:rPr>
        <w:t>本文件规定了喷气涡流纺疏柔色纺纱产品的分类、标记、要求、试验方法、检验规则和标志、包装。</w:t>
      </w:r>
    </w:p>
    <w:p w14:paraId="19B34EC4" w14:textId="77777777" w:rsidR="00ED2CA2" w:rsidRDefault="00D362E4">
      <w:pPr>
        <w:pStyle w:val="afffff6"/>
        <w:ind w:firstLine="420"/>
      </w:pPr>
      <w:r>
        <w:rPr>
          <w:rFonts w:hint="eastAsia"/>
        </w:rPr>
        <w:t>本文件适用于喷气涡流纺生产的涤纶、粘胶纤维、莱赛尔纤维纯纺色纺纱。</w:t>
      </w:r>
    </w:p>
    <w:p w14:paraId="0EE16EE7" w14:textId="77777777" w:rsidR="00ED2CA2" w:rsidRDefault="00D362E4">
      <w:pPr>
        <w:pStyle w:val="affd"/>
        <w:spacing w:before="240" w:after="240"/>
      </w:pPr>
      <w:bookmarkStart w:id="39" w:name="_Toc97192965"/>
      <w:bookmarkStart w:id="40" w:name="_Toc26986531"/>
      <w:bookmarkStart w:id="41" w:name="_Toc26718931"/>
      <w:bookmarkStart w:id="42" w:name="_Toc26986772"/>
      <w:r>
        <w:rPr>
          <w:rFonts w:hint="eastAsia"/>
        </w:rPr>
        <w:t>规范性引用文件</w:t>
      </w:r>
      <w:bookmarkEnd w:id="34"/>
      <w:bookmarkEnd w:id="35"/>
      <w:bookmarkEnd w:id="36"/>
      <w:bookmarkEnd w:id="37"/>
      <w:bookmarkEnd w:id="38"/>
      <w:bookmarkEnd w:id="39"/>
      <w:bookmarkEnd w:id="40"/>
      <w:bookmarkEnd w:id="41"/>
      <w:bookmarkEnd w:id="42"/>
    </w:p>
    <w:sdt>
      <w:sdtPr>
        <w:rPr>
          <w:rFonts w:hint="eastAsia"/>
        </w:rPr>
        <w:id w:val="715848253"/>
        <w:placeholder>
          <w:docPart w:val="5473008C59124E91ABB0C503C965B16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79684225" w14:textId="77777777" w:rsidR="00ED2CA2" w:rsidRDefault="00D362E4">
          <w:pPr>
            <w:pStyle w:val="af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FBE886B" w14:textId="77777777" w:rsidR="00ED2CA2" w:rsidRDefault="00D362E4">
      <w:pPr>
        <w:pStyle w:val="afffff6"/>
        <w:ind w:firstLine="420"/>
      </w:pPr>
      <w:r>
        <w:rPr>
          <w:rFonts w:ascii="Times New Roman"/>
        </w:rPr>
        <w:t>GB/T</w:t>
      </w:r>
      <w:r>
        <w:rPr>
          <w:rFonts w:hint="eastAsia"/>
        </w:rPr>
        <w:t xml:space="preserve"> 3292.1  纺织品 </w:t>
      </w:r>
      <w:r>
        <w:t xml:space="preserve"> </w:t>
      </w:r>
      <w:r>
        <w:rPr>
          <w:rFonts w:hint="eastAsia"/>
        </w:rPr>
        <w:t>纱线条干不匀试验方法  第1部分：电容法</w:t>
      </w:r>
    </w:p>
    <w:p w14:paraId="3B8437D4" w14:textId="77777777" w:rsidR="00ED2CA2" w:rsidRDefault="00D362E4">
      <w:pPr>
        <w:pStyle w:val="afffff6"/>
        <w:ind w:firstLine="420"/>
      </w:pPr>
      <w:r>
        <w:rPr>
          <w:rFonts w:ascii="Times New Roman" w:hint="eastAsia"/>
        </w:rPr>
        <w:t>GB/T</w:t>
      </w:r>
      <w:r>
        <w:rPr>
          <w:rFonts w:hint="eastAsia"/>
        </w:rPr>
        <w:t xml:space="preserve"> 3916  纺织品  卷装纱 </w:t>
      </w:r>
      <w:r>
        <w:t xml:space="preserve"> </w:t>
      </w:r>
      <w:r>
        <w:rPr>
          <w:rFonts w:hint="eastAsia"/>
        </w:rPr>
        <w:t>单根纱线断裂强力和断裂伸长率的测定</w:t>
      </w:r>
    </w:p>
    <w:p w14:paraId="5A5E9A61" w14:textId="77777777" w:rsidR="00ED2CA2" w:rsidRDefault="00D362E4">
      <w:pPr>
        <w:pStyle w:val="afffff6"/>
        <w:ind w:firstLine="420"/>
      </w:pPr>
      <w:r>
        <w:rPr>
          <w:rFonts w:ascii="Times New Roman" w:hint="eastAsia"/>
        </w:rPr>
        <w:t>GB/T</w:t>
      </w:r>
      <w:r>
        <w:rPr>
          <w:rFonts w:hint="eastAsia"/>
        </w:rPr>
        <w:t xml:space="preserve"> 4743  纺织品 </w:t>
      </w:r>
      <w:r>
        <w:t xml:space="preserve"> </w:t>
      </w:r>
      <w:r>
        <w:rPr>
          <w:rFonts w:hint="eastAsia"/>
        </w:rPr>
        <w:t xml:space="preserve">卷装纱 </w:t>
      </w:r>
      <w:r>
        <w:t xml:space="preserve"> </w:t>
      </w:r>
      <w:r>
        <w:rPr>
          <w:rFonts w:hint="eastAsia"/>
        </w:rPr>
        <w:t>绞纱法线密度的测定</w:t>
      </w:r>
    </w:p>
    <w:p w14:paraId="7A555752" w14:textId="77777777" w:rsidR="00ED2CA2" w:rsidRDefault="00D362E4">
      <w:pPr>
        <w:pStyle w:val="afffff6"/>
        <w:ind w:firstLine="420"/>
      </w:pPr>
      <w:r>
        <w:rPr>
          <w:rFonts w:ascii="Times New Roman" w:hint="eastAsia"/>
        </w:rPr>
        <w:t>GB/T</w:t>
      </w:r>
      <w:r>
        <w:rPr>
          <w:rFonts w:hint="eastAsia"/>
        </w:rPr>
        <w:t xml:space="preserve"> 6529  纺织品  调湿和试验用标准大气</w:t>
      </w:r>
    </w:p>
    <w:p w14:paraId="3703EE0F" w14:textId="77777777" w:rsidR="00ED2CA2" w:rsidRDefault="00D362E4">
      <w:pPr>
        <w:pStyle w:val="afffff6"/>
        <w:ind w:firstLine="420"/>
      </w:pPr>
      <w:r>
        <w:rPr>
          <w:rFonts w:ascii="Times New Roman" w:hint="eastAsia"/>
        </w:rPr>
        <w:t>GB/T</w:t>
      </w:r>
      <w:r>
        <w:rPr>
          <w:rFonts w:hint="eastAsia"/>
        </w:rPr>
        <w:t xml:space="preserve"> 8170  数值修约规则与极限数值的表示和判定</w:t>
      </w:r>
    </w:p>
    <w:p w14:paraId="2CD0864C" w14:textId="77777777" w:rsidR="00ED2CA2" w:rsidRDefault="00D362E4">
      <w:pPr>
        <w:pStyle w:val="afffff6"/>
        <w:ind w:firstLine="420"/>
      </w:pPr>
      <w:r>
        <w:rPr>
          <w:rFonts w:ascii="Times New Roman" w:hint="eastAsia"/>
        </w:rPr>
        <w:t xml:space="preserve">FZ/T </w:t>
      </w:r>
      <w:r>
        <w:rPr>
          <w:rFonts w:hint="eastAsia"/>
        </w:rPr>
        <w:t>10021  色纺纱线检验规则</w:t>
      </w:r>
    </w:p>
    <w:p w14:paraId="28930D19" w14:textId="78E88C9F" w:rsidR="00ED2CA2" w:rsidRDefault="00D362E4">
      <w:pPr>
        <w:pStyle w:val="afffff6"/>
        <w:ind w:firstLine="420"/>
      </w:pPr>
      <w:r>
        <w:rPr>
          <w:rFonts w:ascii="Times New Roman" w:hint="eastAsia"/>
        </w:rPr>
        <w:t xml:space="preserve">FZ/T </w:t>
      </w:r>
      <w:r>
        <w:rPr>
          <w:rFonts w:hint="eastAsia"/>
        </w:rPr>
        <w:t>10008  棉及化纤纯纺、混纺本色纱线标志与包装</w:t>
      </w:r>
    </w:p>
    <w:p w14:paraId="2C6A3FB7" w14:textId="77777777" w:rsidR="00ED2CA2" w:rsidRDefault="00D362E4">
      <w:pPr>
        <w:pStyle w:val="affd"/>
        <w:spacing w:before="240" w:after="240"/>
      </w:pPr>
      <w:bookmarkStart w:id="43" w:name="_Toc97192966"/>
      <w:r>
        <w:rPr>
          <w:rFonts w:hint="eastAsia"/>
          <w:szCs w:val="21"/>
        </w:rPr>
        <w:t>术语和定义</w:t>
      </w:r>
      <w:bookmarkEnd w:id="43"/>
    </w:p>
    <w:bookmarkStart w:id="44" w:name="_Toc26986532" w:displacedByCustomXml="next"/>
    <w:bookmarkEnd w:id="44" w:displacedByCustomXml="next"/>
    <w:sdt>
      <w:sdtPr>
        <w:id w:val="-1909835108"/>
        <w:placeholder>
          <w:docPart w:val="36D87E2FEE444AC98419303209D1921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031B1BD6" w14:textId="77777777" w:rsidR="00ED2CA2" w:rsidRDefault="00D362E4">
          <w:pPr>
            <w:pStyle w:val="afffff6"/>
            <w:ind w:firstLine="420"/>
          </w:pPr>
          <w:r>
            <w:t>下列术语和定义适用于本文件。</w:t>
          </w:r>
        </w:p>
      </w:sdtContent>
    </w:sdt>
    <w:p w14:paraId="420797BD" w14:textId="77777777" w:rsidR="00ED2CA2" w:rsidRDefault="00D362E4">
      <w:pPr>
        <w:pStyle w:val="afffffffffff5"/>
        <w:ind w:left="420" w:hangingChars="200" w:hanging="420"/>
        <w:rPr>
          <w:rFonts w:ascii="黑体" w:eastAsia="黑体" w:hAnsi="黑体"/>
          <w:b/>
          <w:bCs/>
        </w:rPr>
      </w:pPr>
      <w:r>
        <w:rPr>
          <w:rFonts w:ascii="黑体" w:eastAsia="黑体" w:hAnsi="黑体"/>
        </w:rPr>
        <w:br/>
      </w:r>
      <w:r>
        <w:rPr>
          <w:rFonts w:ascii="Times New Roman"/>
          <w:b/>
          <w:bCs/>
          <w:color w:val="000000" w:themeColor="text1"/>
          <w:szCs w:val="21"/>
        </w:rPr>
        <w:t>喷气涡流纺疏松柔软纱</w:t>
      </w:r>
    </w:p>
    <w:p w14:paraId="385513F1" w14:textId="47E69091" w:rsidR="00ED2CA2" w:rsidRDefault="00D362E4">
      <w:pPr>
        <w:pStyle w:val="afffffffffffb"/>
        <w:spacing w:after="120"/>
        <w:ind w:firstLine="420"/>
        <w:rPr>
          <w:rFonts w:hAnsi="宋体"/>
          <w:color w:val="000000" w:themeColor="text1"/>
          <w:szCs w:val="21"/>
        </w:rPr>
      </w:pPr>
      <w:r>
        <w:rPr>
          <w:rFonts w:hAnsi="宋体"/>
          <w:color w:val="000000" w:themeColor="text1"/>
          <w:szCs w:val="21"/>
        </w:rPr>
        <w:t>通过使用自主发明专利“一种疏松柔软涡流纱的生产方法及装置”生产的具有特定疏松柔软效果的喷气涡流纺纱。</w:t>
      </w:r>
    </w:p>
    <w:p w14:paraId="32EACCB5" w14:textId="77777777" w:rsidR="00ED2CA2" w:rsidRDefault="00D362E4">
      <w:pPr>
        <w:pStyle w:val="affd"/>
        <w:spacing w:before="240" w:after="240"/>
      </w:pPr>
      <w:r>
        <w:rPr>
          <w:rFonts w:hint="eastAsia"/>
        </w:rPr>
        <w:t>产品分类、标记</w:t>
      </w:r>
    </w:p>
    <w:p w14:paraId="74BC1285" w14:textId="77777777" w:rsidR="00ED2CA2" w:rsidRDefault="00D362E4">
      <w:pPr>
        <w:pStyle w:val="afffffffff"/>
      </w:pPr>
      <w:r>
        <w:rPr>
          <w:rFonts w:hint="eastAsia"/>
        </w:rPr>
        <w:t>喷气涡流纺疏柔色纺纱以不同线密度分类。</w:t>
      </w:r>
    </w:p>
    <w:p w14:paraId="6E1F5F31" w14:textId="4923F0D4" w:rsidR="00ED2CA2" w:rsidRDefault="00D362E4">
      <w:pPr>
        <w:pStyle w:val="afffffffff"/>
      </w:pPr>
      <w:r>
        <w:rPr>
          <w:rFonts w:hint="eastAsia"/>
        </w:rPr>
        <w:t>喷气涡流纺疏柔色纺纱的生产工艺过程和原料代号用英文字母表示：喷气涡流纺代号为JV，</w:t>
      </w:r>
      <w:r w:rsidR="00986BEC">
        <w:rPr>
          <w:rFonts w:hint="eastAsia"/>
        </w:rPr>
        <w:t>疏柔代号为SR，</w:t>
      </w:r>
      <w:r>
        <w:rPr>
          <w:rFonts w:hint="eastAsia"/>
        </w:rPr>
        <w:t>涤纶代号为T、粘胶纤维代号为R、莱赛尔纤维代号为Ly。</w:t>
      </w:r>
    </w:p>
    <w:p w14:paraId="4493C3C6" w14:textId="77777777" w:rsidR="00ED2CA2" w:rsidRDefault="00D362E4">
      <w:pPr>
        <w:pStyle w:val="afffffffff"/>
      </w:pPr>
      <w:r>
        <w:rPr>
          <w:rFonts w:hint="eastAsia"/>
        </w:rPr>
        <w:t>喷气涡流纺疏柔色纺纱标记时，应在线密度前标明纱线的生产工艺过程（或代号）、原料名称（或代号），具体表示见示例：</w:t>
      </w:r>
    </w:p>
    <w:p w14:paraId="73CA6F33" w14:textId="16CF0FD2" w:rsidR="00ED2CA2" w:rsidRDefault="00D362E4">
      <w:pPr>
        <w:pStyle w:val="afffff6"/>
        <w:ind w:firstLine="420"/>
        <w:rPr>
          <w:rFonts w:ascii="黑体" w:eastAsia="黑体" w:hAnsi="黑体"/>
        </w:rPr>
      </w:pPr>
      <w:r>
        <w:rPr>
          <w:rFonts w:ascii="黑体" w:eastAsia="黑体" w:hAnsi="黑体" w:hint="eastAsia"/>
        </w:rPr>
        <w:t>示例：</w:t>
      </w:r>
      <w:r w:rsidR="00986BEC" w:rsidRPr="00986BEC">
        <w:rPr>
          <w:rFonts w:hAnsi="宋体" w:hint="eastAsia"/>
        </w:rPr>
        <w:t>麻灰（或相应色卡号）</w:t>
      </w:r>
      <w:r w:rsidR="00986BEC" w:rsidRPr="00C55B1D">
        <w:rPr>
          <w:rFonts w:hAnsi="宋体" w:hint="eastAsia"/>
        </w:rPr>
        <w:t>19.7 tex</w:t>
      </w:r>
      <w:r w:rsidR="00C55B1D" w:rsidRPr="00C55B1D">
        <w:rPr>
          <w:rFonts w:hAnsi="宋体" w:hint="eastAsia"/>
        </w:rPr>
        <w:t>喷气涡流纺</w:t>
      </w:r>
      <w:r w:rsidR="00C55B1D">
        <w:rPr>
          <w:rFonts w:hAnsi="宋体" w:hint="eastAsia"/>
        </w:rPr>
        <w:t>疏柔</w:t>
      </w:r>
      <w:r w:rsidR="00C55B1D" w:rsidRPr="00C55B1D">
        <w:rPr>
          <w:rFonts w:hAnsi="宋体" w:hint="eastAsia"/>
        </w:rPr>
        <w:t>莱赛尔纤维</w:t>
      </w:r>
      <w:r w:rsidR="00C55B1D">
        <w:rPr>
          <w:rFonts w:hAnsi="宋体" w:hint="eastAsia"/>
        </w:rPr>
        <w:t>色纺</w:t>
      </w:r>
      <w:r w:rsidR="00C55B1D" w:rsidRPr="00C55B1D">
        <w:rPr>
          <w:rFonts w:hAnsi="宋体" w:hint="eastAsia"/>
        </w:rPr>
        <w:t>纱</w:t>
      </w:r>
      <w:r w:rsidR="00986BEC">
        <w:rPr>
          <w:rFonts w:hAnsi="宋体" w:hint="eastAsia"/>
        </w:rPr>
        <w:t>，</w:t>
      </w:r>
      <w:r w:rsidR="00C55B1D" w:rsidRPr="00C55B1D">
        <w:rPr>
          <w:rFonts w:hAnsi="宋体" w:hint="eastAsia"/>
        </w:rPr>
        <w:t>可写为：</w:t>
      </w:r>
      <w:r w:rsidR="002B799C">
        <w:rPr>
          <w:rFonts w:hAnsi="宋体" w:hint="eastAsia"/>
        </w:rPr>
        <w:t>麻灰（或相应色卡号）</w:t>
      </w:r>
      <w:r w:rsidR="00C55B1D" w:rsidRPr="00C55B1D">
        <w:rPr>
          <w:rFonts w:hAnsi="宋体" w:hint="eastAsia"/>
        </w:rPr>
        <w:t>JV</w:t>
      </w:r>
      <w:r w:rsidR="00986BEC">
        <w:rPr>
          <w:rFonts w:hAnsi="宋体"/>
        </w:rPr>
        <w:t xml:space="preserve"> </w:t>
      </w:r>
      <w:r w:rsidR="00986BEC">
        <w:rPr>
          <w:rFonts w:hAnsi="宋体" w:hint="eastAsia"/>
        </w:rPr>
        <w:t>SR</w:t>
      </w:r>
      <w:r w:rsidR="00C55B1D" w:rsidRPr="00C55B1D">
        <w:rPr>
          <w:rFonts w:hAnsi="宋体" w:hint="eastAsia"/>
        </w:rPr>
        <w:t xml:space="preserve"> Ly 19.7 tex。</w:t>
      </w:r>
    </w:p>
    <w:p w14:paraId="3818E36D" w14:textId="77777777" w:rsidR="00ED2CA2" w:rsidRDefault="00D362E4">
      <w:pPr>
        <w:pStyle w:val="affd"/>
        <w:spacing w:before="240" w:after="240"/>
      </w:pPr>
      <w:r>
        <w:rPr>
          <w:rFonts w:hint="eastAsia"/>
        </w:rPr>
        <w:t>要求</w:t>
      </w:r>
    </w:p>
    <w:p w14:paraId="2DD995A7" w14:textId="77777777" w:rsidR="00ED2CA2" w:rsidRDefault="00D362E4">
      <w:pPr>
        <w:pStyle w:val="affe"/>
        <w:spacing w:before="120" w:after="120"/>
      </w:pPr>
      <w:r>
        <w:rPr>
          <w:rFonts w:hint="eastAsia"/>
        </w:rPr>
        <w:t>项目</w:t>
      </w:r>
    </w:p>
    <w:p w14:paraId="0F4F0555" w14:textId="3C35A1CC" w:rsidR="00ED2CA2" w:rsidRDefault="00D362E4">
      <w:pPr>
        <w:pStyle w:val="afffff6"/>
        <w:ind w:firstLine="420"/>
      </w:pPr>
      <w:r>
        <w:rPr>
          <w:rFonts w:hint="eastAsia"/>
        </w:rPr>
        <w:t>喷气涡流纺疏柔色纺纱的要求包括线密度偏差率、线密度变异系数、单纱断裂强度、单纱断裂强力变异系数、条干均匀度变异系数、耐磨度/磨断次数</w:t>
      </w:r>
      <w:r w:rsidR="00ED54BB">
        <w:rPr>
          <w:rFonts w:hint="eastAsia"/>
        </w:rPr>
        <w:t>、色牢度（耐皂洗、耐摩擦）七</w:t>
      </w:r>
      <w:r>
        <w:rPr>
          <w:rFonts w:hint="eastAsia"/>
        </w:rPr>
        <w:t>项指标。</w:t>
      </w:r>
    </w:p>
    <w:p w14:paraId="658C434D" w14:textId="77777777" w:rsidR="00ED2CA2" w:rsidRDefault="00D362E4">
      <w:pPr>
        <w:pStyle w:val="affe"/>
        <w:spacing w:before="120" w:after="120"/>
      </w:pPr>
      <w:r>
        <w:rPr>
          <w:rFonts w:hint="eastAsia"/>
        </w:rPr>
        <w:t>分等规定</w:t>
      </w:r>
    </w:p>
    <w:p w14:paraId="50FECE5E" w14:textId="77777777" w:rsidR="00ED2CA2" w:rsidRDefault="00D362E4">
      <w:pPr>
        <w:pStyle w:val="afffffffff2"/>
      </w:pPr>
      <w:r>
        <w:rPr>
          <w:rFonts w:hint="eastAsia"/>
        </w:rPr>
        <w:t>同一原料、同一工艺连续生产的同一规格的产品作为一个或若干检验批。</w:t>
      </w:r>
    </w:p>
    <w:p w14:paraId="5A3FCD7B" w14:textId="77777777" w:rsidR="00ED2CA2" w:rsidRDefault="00D362E4">
      <w:pPr>
        <w:pStyle w:val="afffffffff2"/>
      </w:pPr>
      <w:r>
        <w:rPr>
          <w:rFonts w:hint="eastAsia"/>
        </w:rPr>
        <w:t>产品质量等级分为优等品、一等品、二等品，低于二等品为等外品。</w:t>
      </w:r>
    </w:p>
    <w:p w14:paraId="5CBABFA6" w14:textId="77777777" w:rsidR="00ED2CA2" w:rsidRDefault="00D362E4">
      <w:pPr>
        <w:pStyle w:val="afffffffff2"/>
      </w:pPr>
      <w:r>
        <w:rPr>
          <w:rFonts w:hint="eastAsia"/>
        </w:rPr>
        <w:t>喷气涡流纺疏柔色纺纱的质量等级根据产品规格，以考核项目中最低一项进行评等。</w:t>
      </w:r>
    </w:p>
    <w:p w14:paraId="03572697" w14:textId="77777777" w:rsidR="00ED2CA2" w:rsidRPr="00D362E4" w:rsidRDefault="00D362E4">
      <w:pPr>
        <w:pStyle w:val="affe"/>
        <w:spacing w:before="120" w:after="120"/>
        <w:rPr>
          <w:b/>
        </w:rPr>
      </w:pPr>
      <w:r w:rsidRPr="00D362E4">
        <w:rPr>
          <w:rFonts w:hint="eastAsia"/>
          <w:b/>
        </w:rPr>
        <w:lastRenderedPageBreak/>
        <w:t>技术要求</w:t>
      </w:r>
    </w:p>
    <w:p w14:paraId="417015D2" w14:textId="5E56F3BD" w:rsidR="00ED2CA2" w:rsidRDefault="00D362E4" w:rsidP="00ED54BB">
      <w:pPr>
        <w:pStyle w:val="afffffffff2"/>
      </w:pPr>
      <w:r w:rsidRPr="00D362E4">
        <w:rPr>
          <w:rFonts w:hint="eastAsia"/>
        </w:rPr>
        <w:t>喷气涡流纺</w:t>
      </w:r>
      <w:r>
        <w:rPr>
          <w:rFonts w:hint="eastAsia"/>
        </w:rPr>
        <w:t>疏柔色纺纱涤纶、粘胶纤维、莱赛尔纤维系列的技术要求分别见表1、表2、表3。</w:t>
      </w:r>
    </w:p>
    <w:p w14:paraId="0401DE27" w14:textId="77777777" w:rsidR="00ED2CA2" w:rsidRDefault="00D362E4">
      <w:pPr>
        <w:pStyle w:val="aff3"/>
        <w:spacing w:before="120" w:after="120"/>
      </w:pPr>
      <w:r>
        <w:rPr>
          <w:rFonts w:hint="eastAsia"/>
        </w:rPr>
        <w:t>喷气涡流纺疏松柔软纱的技术要求（涤纶系列）</w:t>
      </w:r>
    </w:p>
    <w:tbl>
      <w:tblPr>
        <w:tblStyle w:val="affff8"/>
        <w:tblW w:w="9349"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018"/>
        <w:gridCol w:w="925"/>
        <w:gridCol w:w="925"/>
        <w:gridCol w:w="927"/>
        <w:gridCol w:w="984"/>
        <w:gridCol w:w="927"/>
        <w:gridCol w:w="928"/>
        <w:gridCol w:w="905"/>
        <w:gridCol w:w="905"/>
        <w:gridCol w:w="905"/>
      </w:tblGrid>
      <w:tr w:rsidR="00ED2CA2" w14:paraId="0A7758BC" w14:textId="77777777" w:rsidTr="00491AC4">
        <w:trPr>
          <w:tblHeader/>
          <w:jc w:val="center"/>
        </w:trPr>
        <w:tc>
          <w:tcPr>
            <w:tcW w:w="1018" w:type="dxa"/>
            <w:tcBorders>
              <w:top w:val="single" w:sz="12" w:space="0" w:color="auto"/>
              <w:bottom w:val="single" w:sz="12" w:space="0" w:color="auto"/>
            </w:tcBorders>
            <w:shd w:val="clear" w:color="auto" w:fill="auto"/>
            <w:vAlign w:val="center"/>
          </w:tcPr>
          <w:p w14:paraId="56B42EDF" w14:textId="77777777" w:rsidR="00ED2CA2" w:rsidRDefault="00D362E4">
            <w:pPr>
              <w:pStyle w:val="afffffffffa"/>
            </w:pPr>
            <w:r>
              <w:rPr>
                <w:rFonts w:hint="eastAsia"/>
              </w:rPr>
              <w:t>公称线密度/tex</w:t>
            </w:r>
          </w:p>
        </w:tc>
        <w:tc>
          <w:tcPr>
            <w:tcW w:w="925" w:type="dxa"/>
            <w:tcBorders>
              <w:top w:val="single" w:sz="12" w:space="0" w:color="auto"/>
              <w:bottom w:val="single" w:sz="12" w:space="0" w:color="auto"/>
            </w:tcBorders>
            <w:shd w:val="clear" w:color="auto" w:fill="auto"/>
            <w:vAlign w:val="center"/>
          </w:tcPr>
          <w:p w14:paraId="5976FD66" w14:textId="77777777" w:rsidR="00ED2CA2" w:rsidRDefault="00D362E4">
            <w:pPr>
              <w:pStyle w:val="afffffffffa"/>
            </w:pPr>
            <w:r>
              <w:rPr>
                <w:rFonts w:hint="eastAsia"/>
              </w:rPr>
              <w:t>等级</w:t>
            </w:r>
          </w:p>
        </w:tc>
        <w:tc>
          <w:tcPr>
            <w:tcW w:w="925" w:type="dxa"/>
            <w:tcBorders>
              <w:top w:val="single" w:sz="12" w:space="0" w:color="auto"/>
              <w:bottom w:val="single" w:sz="12" w:space="0" w:color="auto"/>
            </w:tcBorders>
            <w:shd w:val="clear" w:color="auto" w:fill="auto"/>
            <w:vAlign w:val="center"/>
          </w:tcPr>
          <w:p w14:paraId="44E40A78" w14:textId="77777777" w:rsidR="00ED2CA2" w:rsidRDefault="00D362E4">
            <w:pPr>
              <w:pStyle w:val="afffffffffa"/>
            </w:pPr>
            <w:r>
              <w:rPr>
                <w:rFonts w:hint="eastAsia"/>
                <w:szCs w:val="18"/>
              </w:rPr>
              <w:t>线密度偏差率</w:t>
            </w:r>
            <w:r>
              <w:rPr>
                <w:szCs w:val="18"/>
              </w:rPr>
              <w:t>/%</w:t>
            </w:r>
          </w:p>
        </w:tc>
        <w:tc>
          <w:tcPr>
            <w:tcW w:w="927" w:type="dxa"/>
            <w:tcBorders>
              <w:top w:val="single" w:sz="12" w:space="0" w:color="auto"/>
              <w:bottom w:val="single" w:sz="12" w:space="0" w:color="auto"/>
            </w:tcBorders>
            <w:shd w:val="clear" w:color="auto" w:fill="auto"/>
            <w:vAlign w:val="center"/>
          </w:tcPr>
          <w:p w14:paraId="7B728451" w14:textId="77777777" w:rsidR="00ED2CA2" w:rsidRDefault="00D362E4">
            <w:pPr>
              <w:pStyle w:val="afffffffffffb"/>
              <w:widowControl w:val="0"/>
              <w:ind w:firstLineChars="0" w:firstLine="0"/>
              <w:jc w:val="center"/>
              <w:rPr>
                <w:rFonts w:ascii="Times New Roman"/>
                <w:sz w:val="18"/>
                <w:szCs w:val="18"/>
              </w:rPr>
            </w:pPr>
            <w:r>
              <w:rPr>
                <w:rFonts w:ascii="Times New Roman" w:hint="eastAsia"/>
                <w:sz w:val="18"/>
                <w:szCs w:val="18"/>
              </w:rPr>
              <w:t>线密度变异系数</w:t>
            </w:r>
            <w:r>
              <w:rPr>
                <w:rFonts w:ascii="Times New Roman"/>
                <w:sz w:val="18"/>
                <w:szCs w:val="18"/>
              </w:rPr>
              <w:t>/%</w:t>
            </w:r>
          </w:p>
          <w:p w14:paraId="734B18C0" w14:textId="77777777" w:rsidR="00ED2CA2" w:rsidRDefault="00D362E4">
            <w:pPr>
              <w:pStyle w:val="afffffffffa"/>
            </w:pPr>
            <w:r>
              <w:rPr>
                <w:szCs w:val="18"/>
              </w:rPr>
              <w:t>≤</w:t>
            </w:r>
          </w:p>
        </w:tc>
        <w:tc>
          <w:tcPr>
            <w:tcW w:w="984" w:type="dxa"/>
            <w:tcBorders>
              <w:top w:val="single" w:sz="12" w:space="0" w:color="auto"/>
              <w:bottom w:val="single" w:sz="12" w:space="0" w:color="auto"/>
            </w:tcBorders>
            <w:vAlign w:val="center"/>
          </w:tcPr>
          <w:p w14:paraId="23016B5F" w14:textId="77777777" w:rsidR="00ED2CA2" w:rsidRDefault="00D362E4">
            <w:pPr>
              <w:pStyle w:val="afffffffffffb"/>
              <w:widowControl w:val="0"/>
              <w:ind w:firstLineChars="0" w:firstLine="0"/>
              <w:jc w:val="center"/>
              <w:rPr>
                <w:rFonts w:ascii="Times New Roman"/>
                <w:sz w:val="18"/>
                <w:szCs w:val="18"/>
              </w:rPr>
            </w:pPr>
            <w:r>
              <w:rPr>
                <w:rFonts w:ascii="Times New Roman" w:hint="eastAsia"/>
                <w:sz w:val="18"/>
                <w:szCs w:val="18"/>
              </w:rPr>
              <w:t>单纱断</w:t>
            </w:r>
          </w:p>
          <w:p w14:paraId="0880EB77" w14:textId="77777777" w:rsidR="00ED2CA2" w:rsidRDefault="00D362E4">
            <w:pPr>
              <w:pStyle w:val="afffffffffffb"/>
              <w:widowControl w:val="0"/>
              <w:ind w:firstLineChars="0" w:firstLine="0"/>
              <w:jc w:val="center"/>
              <w:rPr>
                <w:rFonts w:ascii="Times New Roman"/>
                <w:sz w:val="18"/>
                <w:szCs w:val="18"/>
              </w:rPr>
            </w:pPr>
            <w:r>
              <w:rPr>
                <w:rFonts w:ascii="Times New Roman" w:hint="eastAsia"/>
                <w:sz w:val="18"/>
                <w:szCs w:val="18"/>
              </w:rPr>
              <w:t>裂强度</w:t>
            </w:r>
          </w:p>
          <w:p w14:paraId="54D5E070" w14:textId="77777777" w:rsidR="00ED2CA2" w:rsidRDefault="00D362E4">
            <w:pPr>
              <w:jc w:val="center"/>
              <w:rPr>
                <w:rFonts w:ascii="Times New Roman"/>
                <w:sz w:val="18"/>
                <w:szCs w:val="18"/>
              </w:rPr>
            </w:pPr>
            <w:r>
              <w:rPr>
                <w:sz w:val="18"/>
                <w:szCs w:val="18"/>
              </w:rPr>
              <w:t>/(cN/tex)</w:t>
            </w:r>
          </w:p>
          <w:p w14:paraId="2C1008F9" w14:textId="77777777" w:rsidR="00ED2CA2" w:rsidRDefault="00D362E4">
            <w:pPr>
              <w:pStyle w:val="afffffffffa"/>
            </w:pPr>
            <w:r>
              <w:rPr>
                <w:szCs w:val="18"/>
              </w:rPr>
              <w:t>≥</w:t>
            </w:r>
          </w:p>
        </w:tc>
        <w:tc>
          <w:tcPr>
            <w:tcW w:w="927" w:type="dxa"/>
            <w:tcBorders>
              <w:top w:val="single" w:sz="12" w:space="0" w:color="auto"/>
              <w:bottom w:val="single" w:sz="12" w:space="0" w:color="auto"/>
            </w:tcBorders>
            <w:vAlign w:val="center"/>
          </w:tcPr>
          <w:p w14:paraId="7E34FB97" w14:textId="77777777" w:rsidR="00ED2CA2" w:rsidRDefault="00D362E4">
            <w:pPr>
              <w:pStyle w:val="afffffffffffb"/>
              <w:widowControl w:val="0"/>
              <w:ind w:firstLineChars="0" w:firstLine="0"/>
              <w:jc w:val="center"/>
              <w:rPr>
                <w:rFonts w:ascii="Times New Roman"/>
                <w:sz w:val="18"/>
                <w:szCs w:val="18"/>
              </w:rPr>
            </w:pPr>
            <w:r>
              <w:rPr>
                <w:rFonts w:ascii="Times New Roman" w:hint="eastAsia"/>
                <w:sz w:val="18"/>
                <w:szCs w:val="18"/>
              </w:rPr>
              <w:t>单纱断裂强力变异系数</w:t>
            </w:r>
          </w:p>
          <w:p w14:paraId="51A4C677" w14:textId="77777777" w:rsidR="00ED2CA2" w:rsidRDefault="00D362E4">
            <w:pPr>
              <w:pStyle w:val="afffffffffffb"/>
              <w:widowControl w:val="0"/>
              <w:ind w:firstLineChars="0" w:firstLine="0"/>
              <w:jc w:val="center"/>
              <w:rPr>
                <w:rFonts w:ascii="Times New Roman"/>
                <w:sz w:val="18"/>
                <w:szCs w:val="18"/>
              </w:rPr>
            </w:pPr>
            <w:r>
              <w:rPr>
                <w:rFonts w:ascii="Times New Roman"/>
                <w:sz w:val="18"/>
                <w:szCs w:val="18"/>
              </w:rPr>
              <w:t>/%</w:t>
            </w:r>
          </w:p>
          <w:p w14:paraId="395EB1C0" w14:textId="77777777" w:rsidR="00ED2CA2" w:rsidRDefault="00D362E4">
            <w:pPr>
              <w:pStyle w:val="afffffffffa"/>
            </w:pPr>
            <w:r>
              <w:rPr>
                <w:szCs w:val="18"/>
              </w:rPr>
              <w:t>≤</w:t>
            </w:r>
          </w:p>
        </w:tc>
        <w:tc>
          <w:tcPr>
            <w:tcW w:w="928" w:type="dxa"/>
            <w:tcBorders>
              <w:top w:val="single" w:sz="12" w:space="0" w:color="auto"/>
              <w:bottom w:val="single" w:sz="12" w:space="0" w:color="auto"/>
            </w:tcBorders>
            <w:vAlign w:val="center"/>
          </w:tcPr>
          <w:p w14:paraId="00D5E985" w14:textId="77777777" w:rsidR="00ED2CA2" w:rsidRDefault="00D362E4">
            <w:pPr>
              <w:spacing w:line="240" w:lineRule="auto"/>
              <w:jc w:val="center"/>
              <w:rPr>
                <w:sz w:val="18"/>
                <w:szCs w:val="18"/>
              </w:rPr>
            </w:pPr>
            <w:r>
              <w:rPr>
                <w:rFonts w:hint="eastAsia"/>
                <w:sz w:val="18"/>
                <w:szCs w:val="18"/>
              </w:rPr>
              <w:t>条干均匀度变异系数</w:t>
            </w:r>
            <w:r>
              <w:rPr>
                <w:sz w:val="18"/>
                <w:szCs w:val="18"/>
              </w:rPr>
              <w:t>/%</w:t>
            </w:r>
          </w:p>
          <w:p w14:paraId="296C53D5" w14:textId="77777777" w:rsidR="00ED2CA2" w:rsidRDefault="00D362E4">
            <w:pPr>
              <w:pStyle w:val="afffffffffa"/>
            </w:pPr>
            <w:r>
              <w:rPr>
                <w:szCs w:val="18"/>
              </w:rPr>
              <w:t>≤</w:t>
            </w:r>
          </w:p>
        </w:tc>
        <w:tc>
          <w:tcPr>
            <w:tcW w:w="905" w:type="dxa"/>
            <w:tcBorders>
              <w:top w:val="single" w:sz="12" w:space="0" w:color="auto"/>
              <w:bottom w:val="single" w:sz="12" w:space="0" w:color="auto"/>
            </w:tcBorders>
            <w:vAlign w:val="center"/>
          </w:tcPr>
          <w:p w14:paraId="3BD8D4EB" w14:textId="77777777" w:rsidR="00ED2CA2" w:rsidRDefault="00D362E4">
            <w:pPr>
              <w:pStyle w:val="afffffffffffc"/>
              <w:jc w:val="center"/>
              <w:rPr>
                <w:rFonts w:hAnsi="宋体"/>
                <w:sz w:val="18"/>
                <w:szCs w:val="18"/>
              </w:rPr>
            </w:pPr>
            <w:r>
              <w:rPr>
                <w:rFonts w:hAnsi="宋体" w:hint="eastAsia"/>
                <w:sz w:val="18"/>
                <w:szCs w:val="18"/>
              </w:rPr>
              <w:t>千米棉结(+200%)/（个/</w:t>
            </w:r>
            <w:r>
              <w:rPr>
                <w:rFonts w:ascii="Times New Roman"/>
                <w:sz w:val="18"/>
                <w:szCs w:val="18"/>
              </w:rPr>
              <w:t>km</w:t>
            </w:r>
            <w:r>
              <w:rPr>
                <w:rFonts w:hAnsi="宋体" w:hint="eastAsia"/>
                <w:sz w:val="18"/>
                <w:szCs w:val="18"/>
              </w:rPr>
              <w:t xml:space="preserve">） </w:t>
            </w:r>
            <w:r>
              <w:rPr>
                <w:rFonts w:hAnsi="宋体"/>
                <w:sz w:val="18"/>
                <w:szCs w:val="18"/>
              </w:rPr>
              <w:t xml:space="preserve"> </w:t>
            </w:r>
            <w:r>
              <w:rPr>
                <w:rFonts w:hAnsi="宋体" w:hint="eastAsia"/>
                <w:sz w:val="18"/>
                <w:szCs w:val="18"/>
              </w:rPr>
              <w:t>≤</w:t>
            </w:r>
          </w:p>
        </w:tc>
        <w:tc>
          <w:tcPr>
            <w:tcW w:w="905" w:type="dxa"/>
            <w:tcBorders>
              <w:top w:val="single" w:sz="12" w:space="0" w:color="auto"/>
              <w:bottom w:val="single" w:sz="12" w:space="0" w:color="auto"/>
            </w:tcBorders>
            <w:vAlign w:val="center"/>
          </w:tcPr>
          <w:p w14:paraId="086D05BE" w14:textId="77777777" w:rsidR="00ED2CA2" w:rsidRDefault="00D362E4">
            <w:pPr>
              <w:pStyle w:val="afffffffffffc"/>
              <w:jc w:val="center"/>
              <w:rPr>
                <w:rFonts w:hAnsi="宋体"/>
                <w:sz w:val="18"/>
                <w:szCs w:val="18"/>
              </w:rPr>
            </w:pPr>
            <w:r>
              <w:rPr>
                <w:rFonts w:hAnsi="宋体" w:hint="eastAsia"/>
                <w:sz w:val="18"/>
                <w:szCs w:val="18"/>
              </w:rPr>
              <w:t>十万米纱疵/（个/10</w:t>
            </w:r>
            <w:r>
              <w:rPr>
                <w:rFonts w:hAnsi="宋体" w:hint="eastAsia"/>
                <w:sz w:val="18"/>
                <w:szCs w:val="18"/>
                <w:vertAlign w:val="superscript"/>
              </w:rPr>
              <w:t>5</w:t>
            </w:r>
            <w:r>
              <w:rPr>
                <w:rFonts w:ascii="Times New Roman"/>
                <w:sz w:val="18"/>
                <w:szCs w:val="18"/>
              </w:rPr>
              <w:t>m</w:t>
            </w:r>
            <w:r>
              <w:rPr>
                <w:rFonts w:hAnsi="宋体" w:hint="eastAsia"/>
                <w:sz w:val="18"/>
                <w:szCs w:val="18"/>
              </w:rPr>
              <w:t>）</w:t>
            </w:r>
          </w:p>
          <w:p w14:paraId="5981F508" w14:textId="77777777" w:rsidR="00ED2CA2" w:rsidRDefault="00D362E4">
            <w:pPr>
              <w:pStyle w:val="afffffffffffc"/>
              <w:jc w:val="center"/>
              <w:rPr>
                <w:rFonts w:hAnsi="宋体"/>
                <w:sz w:val="18"/>
                <w:szCs w:val="18"/>
              </w:rPr>
            </w:pPr>
            <w:r>
              <w:rPr>
                <w:rFonts w:hAnsi="宋体" w:hint="eastAsia"/>
                <w:sz w:val="18"/>
                <w:szCs w:val="18"/>
              </w:rPr>
              <w:t>≤</w:t>
            </w:r>
          </w:p>
        </w:tc>
        <w:tc>
          <w:tcPr>
            <w:tcW w:w="905" w:type="dxa"/>
            <w:tcBorders>
              <w:top w:val="single" w:sz="12" w:space="0" w:color="auto"/>
              <w:bottom w:val="single" w:sz="12" w:space="0" w:color="auto"/>
            </w:tcBorders>
            <w:vAlign w:val="center"/>
          </w:tcPr>
          <w:p w14:paraId="69A217C9" w14:textId="77777777" w:rsidR="00ED2CA2" w:rsidRDefault="00D362E4">
            <w:pPr>
              <w:spacing w:line="240" w:lineRule="auto"/>
              <w:jc w:val="center"/>
              <w:rPr>
                <w:sz w:val="18"/>
                <w:szCs w:val="18"/>
              </w:rPr>
            </w:pPr>
            <w:r>
              <w:rPr>
                <w:rFonts w:hint="eastAsia"/>
                <w:sz w:val="18"/>
                <w:szCs w:val="18"/>
              </w:rPr>
              <w:t>耐磨度</w:t>
            </w:r>
            <w:r>
              <w:rPr>
                <w:sz w:val="18"/>
                <w:szCs w:val="18"/>
              </w:rPr>
              <w:t>/</w:t>
            </w:r>
            <w:r>
              <w:rPr>
                <w:rFonts w:hint="eastAsia"/>
                <w:sz w:val="18"/>
                <w:szCs w:val="18"/>
              </w:rPr>
              <w:t>磨断次数（次）</w:t>
            </w:r>
          </w:p>
        </w:tc>
      </w:tr>
      <w:tr w:rsidR="00ED2CA2" w14:paraId="2EA5E4B8" w14:textId="77777777">
        <w:trPr>
          <w:jc w:val="center"/>
        </w:trPr>
        <w:tc>
          <w:tcPr>
            <w:tcW w:w="1018" w:type="dxa"/>
            <w:tcBorders>
              <w:top w:val="single" w:sz="12" w:space="0" w:color="auto"/>
            </w:tcBorders>
            <w:shd w:val="clear" w:color="auto" w:fill="auto"/>
            <w:vAlign w:val="center"/>
          </w:tcPr>
          <w:p w14:paraId="1F93C831" w14:textId="77777777" w:rsidR="00ED2CA2" w:rsidRDefault="00D362E4">
            <w:pPr>
              <w:spacing w:line="240" w:lineRule="auto"/>
              <w:jc w:val="center"/>
              <w:rPr>
                <w:rFonts w:ascii="宋体" w:hAnsi="宋体"/>
                <w:sz w:val="18"/>
                <w:szCs w:val="18"/>
              </w:rPr>
            </w:pPr>
            <w:r>
              <w:rPr>
                <w:rFonts w:ascii="宋体" w:hAnsi="宋体"/>
                <w:sz w:val="18"/>
                <w:szCs w:val="18"/>
              </w:rPr>
              <w:t>11.8</w:t>
            </w:r>
            <w:r>
              <w:rPr>
                <w:rFonts w:ascii="Times New Roman" w:hAnsi="Times New Roman"/>
                <w:sz w:val="18"/>
                <w:szCs w:val="18"/>
              </w:rPr>
              <w:t>~</w:t>
            </w:r>
            <w:r>
              <w:rPr>
                <w:rFonts w:ascii="宋体" w:hAnsi="宋体"/>
                <w:sz w:val="18"/>
                <w:szCs w:val="18"/>
              </w:rPr>
              <w:t>12.8</w:t>
            </w:r>
          </w:p>
          <w:p w14:paraId="0373B381" w14:textId="77777777" w:rsidR="00ED2CA2" w:rsidRDefault="00D362E4">
            <w:pPr>
              <w:pStyle w:val="afffffffffa"/>
            </w:pPr>
            <w:r>
              <w:rPr>
                <w:rFonts w:hAnsi="宋体" w:hint="eastAsia"/>
                <w:szCs w:val="18"/>
              </w:rPr>
              <w:t>（</w:t>
            </w:r>
            <w:r>
              <w:rPr>
                <w:rFonts w:hAnsi="宋体"/>
                <w:szCs w:val="18"/>
              </w:rPr>
              <w:t>46</w:t>
            </w:r>
            <w:r>
              <w:rPr>
                <w:rFonts w:ascii="Times New Roman"/>
                <w:szCs w:val="18"/>
              </w:rPr>
              <w:t>~</w:t>
            </w:r>
            <w:r>
              <w:rPr>
                <w:rFonts w:hAnsi="宋体"/>
                <w:szCs w:val="18"/>
              </w:rPr>
              <w:t>50</w:t>
            </w:r>
            <w:r>
              <w:rPr>
                <w:rFonts w:hAnsi="宋体" w:hint="eastAsia"/>
                <w:szCs w:val="18"/>
              </w:rPr>
              <w:t>）</w:t>
            </w:r>
          </w:p>
        </w:tc>
        <w:tc>
          <w:tcPr>
            <w:tcW w:w="925" w:type="dxa"/>
            <w:tcBorders>
              <w:top w:val="single" w:sz="12" w:space="0" w:color="auto"/>
            </w:tcBorders>
            <w:shd w:val="clear" w:color="auto" w:fill="auto"/>
          </w:tcPr>
          <w:p w14:paraId="08BA1C15" w14:textId="77777777" w:rsidR="00ED2CA2" w:rsidRDefault="00D362E4">
            <w:pPr>
              <w:spacing w:line="240" w:lineRule="auto"/>
              <w:jc w:val="center"/>
              <w:rPr>
                <w:sz w:val="18"/>
                <w:szCs w:val="18"/>
              </w:rPr>
            </w:pPr>
            <w:r>
              <w:rPr>
                <w:rFonts w:hint="eastAsia"/>
                <w:sz w:val="18"/>
                <w:szCs w:val="18"/>
              </w:rPr>
              <w:t>优</w:t>
            </w:r>
          </w:p>
          <w:p w14:paraId="66D3F84A" w14:textId="77777777" w:rsidR="00ED2CA2" w:rsidRDefault="00D362E4">
            <w:pPr>
              <w:spacing w:line="240" w:lineRule="auto"/>
              <w:jc w:val="center"/>
              <w:rPr>
                <w:sz w:val="18"/>
                <w:szCs w:val="18"/>
              </w:rPr>
            </w:pPr>
            <w:r>
              <w:rPr>
                <w:rFonts w:hint="eastAsia"/>
                <w:sz w:val="18"/>
                <w:szCs w:val="18"/>
              </w:rPr>
              <w:t>一</w:t>
            </w:r>
          </w:p>
          <w:p w14:paraId="6CE92498" w14:textId="77777777" w:rsidR="00ED2CA2" w:rsidRDefault="00D362E4">
            <w:pPr>
              <w:pStyle w:val="afffffffffa"/>
            </w:pPr>
            <w:r>
              <w:rPr>
                <w:rFonts w:hint="eastAsia"/>
                <w:szCs w:val="18"/>
              </w:rPr>
              <w:t>二</w:t>
            </w:r>
          </w:p>
        </w:tc>
        <w:tc>
          <w:tcPr>
            <w:tcW w:w="925" w:type="dxa"/>
            <w:tcBorders>
              <w:top w:val="single" w:sz="12" w:space="0" w:color="auto"/>
            </w:tcBorders>
            <w:shd w:val="clear" w:color="auto" w:fill="auto"/>
            <w:vAlign w:val="center"/>
          </w:tcPr>
          <w:p w14:paraId="472DC2C5" w14:textId="77777777" w:rsidR="00ED2CA2" w:rsidRDefault="00D362E4">
            <w:pPr>
              <w:spacing w:line="240" w:lineRule="auto"/>
              <w:jc w:val="center"/>
              <w:rPr>
                <w:sz w:val="18"/>
                <w:szCs w:val="18"/>
              </w:rPr>
            </w:pPr>
            <w:r>
              <w:rPr>
                <w:sz w:val="18"/>
                <w:szCs w:val="18"/>
              </w:rPr>
              <w:t>±2.0</w:t>
            </w:r>
          </w:p>
          <w:p w14:paraId="4195DA9B" w14:textId="77777777" w:rsidR="00ED2CA2" w:rsidRDefault="00D362E4">
            <w:pPr>
              <w:spacing w:line="240" w:lineRule="auto"/>
              <w:jc w:val="center"/>
              <w:rPr>
                <w:sz w:val="18"/>
                <w:szCs w:val="18"/>
              </w:rPr>
            </w:pPr>
            <w:r>
              <w:rPr>
                <w:sz w:val="18"/>
                <w:szCs w:val="18"/>
              </w:rPr>
              <w:t>±2.5</w:t>
            </w:r>
          </w:p>
          <w:p w14:paraId="2CF03A63" w14:textId="77777777" w:rsidR="00ED2CA2" w:rsidRDefault="00D362E4">
            <w:pPr>
              <w:pStyle w:val="afffffffffa"/>
            </w:pPr>
            <w:r>
              <w:rPr>
                <w:szCs w:val="18"/>
              </w:rPr>
              <w:t>±</w:t>
            </w:r>
            <w:r>
              <w:rPr>
                <w:szCs w:val="18"/>
              </w:rPr>
              <w:t>3.0</w:t>
            </w:r>
          </w:p>
        </w:tc>
        <w:tc>
          <w:tcPr>
            <w:tcW w:w="927" w:type="dxa"/>
            <w:tcBorders>
              <w:top w:val="single" w:sz="12" w:space="0" w:color="auto"/>
            </w:tcBorders>
            <w:shd w:val="clear" w:color="auto" w:fill="auto"/>
          </w:tcPr>
          <w:p w14:paraId="16FCA5C9" w14:textId="77777777" w:rsidR="00ED2CA2" w:rsidRDefault="00D362E4">
            <w:pPr>
              <w:spacing w:line="240" w:lineRule="auto"/>
              <w:jc w:val="center"/>
              <w:rPr>
                <w:sz w:val="18"/>
                <w:szCs w:val="18"/>
              </w:rPr>
            </w:pPr>
            <w:r>
              <w:rPr>
                <w:sz w:val="18"/>
                <w:szCs w:val="18"/>
              </w:rPr>
              <w:t>2.0</w:t>
            </w:r>
          </w:p>
          <w:p w14:paraId="7570BDDF" w14:textId="77777777" w:rsidR="00ED2CA2" w:rsidRDefault="00D362E4">
            <w:pPr>
              <w:spacing w:line="240" w:lineRule="auto"/>
              <w:jc w:val="center"/>
              <w:rPr>
                <w:sz w:val="18"/>
                <w:szCs w:val="18"/>
              </w:rPr>
            </w:pPr>
            <w:r>
              <w:rPr>
                <w:sz w:val="18"/>
                <w:szCs w:val="18"/>
              </w:rPr>
              <w:t>3.0</w:t>
            </w:r>
          </w:p>
          <w:p w14:paraId="01311A83" w14:textId="77777777" w:rsidR="00ED2CA2" w:rsidRDefault="00D362E4">
            <w:pPr>
              <w:pStyle w:val="afffffffffa"/>
            </w:pPr>
            <w:r>
              <w:rPr>
                <w:szCs w:val="18"/>
              </w:rPr>
              <w:t>4.0</w:t>
            </w:r>
          </w:p>
        </w:tc>
        <w:tc>
          <w:tcPr>
            <w:tcW w:w="984" w:type="dxa"/>
            <w:tcBorders>
              <w:top w:val="single" w:sz="12" w:space="0" w:color="auto"/>
            </w:tcBorders>
            <w:vAlign w:val="center"/>
          </w:tcPr>
          <w:p w14:paraId="53D2C8DD" w14:textId="77777777" w:rsidR="00ED2CA2" w:rsidRDefault="00D362E4">
            <w:pPr>
              <w:pStyle w:val="afffffffffa"/>
            </w:pPr>
            <w:r>
              <w:rPr>
                <w:szCs w:val="18"/>
              </w:rPr>
              <w:t>19.0</w:t>
            </w:r>
          </w:p>
        </w:tc>
        <w:tc>
          <w:tcPr>
            <w:tcW w:w="927" w:type="dxa"/>
            <w:tcBorders>
              <w:top w:val="single" w:sz="12" w:space="0" w:color="auto"/>
            </w:tcBorders>
          </w:tcPr>
          <w:p w14:paraId="5870A5BE" w14:textId="77777777" w:rsidR="00ED2CA2" w:rsidRDefault="00D362E4">
            <w:pPr>
              <w:spacing w:line="240" w:lineRule="auto"/>
              <w:jc w:val="center"/>
              <w:rPr>
                <w:sz w:val="18"/>
                <w:szCs w:val="18"/>
              </w:rPr>
            </w:pPr>
            <w:r>
              <w:rPr>
                <w:sz w:val="18"/>
                <w:szCs w:val="18"/>
              </w:rPr>
              <w:t>15.0</w:t>
            </w:r>
          </w:p>
          <w:p w14:paraId="74935F0F" w14:textId="77777777" w:rsidR="00ED2CA2" w:rsidRDefault="00D362E4">
            <w:pPr>
              <w:spacing w:line="240" w:lineRule="auto"/>
              <w:jc w:val="center"/>
              <w:rPr>
                <w:sz w:val="18"/>
                <w:szCs w:val="18"/>
              </w:rPr>
            </w:pPr>
            <w:r>
              <w:rPr>
                <w:sz w:val="18"/>
                <w:szCs w:val="18"/>
              </w:rPr>
              <w:t>16.0</w:t>
            </w:r>
          </w:p>
          <w:p w14:paraId="54B2B803" w14:textId="77777777" w:rsidR="00ED2CA2" w:rsidRDefault="00D362E4">
            <w:pPr>
              <w:pStyle w:val="afffffffffa"/>
            </w:pPr>
            <w:r>
              <w:rPr>
                <w:szCs w:val="18"/>
              </w:rPr>
              <w:t>17.0</w:t>
            </w:r>
          </w:p>
        </w:tc>
        <w:tc>
          <w:tcPr>
            <w:tcW w:w="928" w:type="dxa"/>
            <w:tcBorders>
              <w:top w:val="single" w:sz="12" w:space="0" w:color="auto"/>
            </w:tcBorders>
          </w:tcPr>
          <w:p w14:paraId="674A24C7" w14:textId="77777777" w:rsidR="00ED2CA2" w:rsidRDefault="00D362E4">
            <w:pPr>
              <w:spacing w:line="240" w:lineRule="auto"/>
              <w:jc w:val="center"/>
              <w:rPr>
                <w:sz w:val="18"/>
                <w:szCs w:val="18"/>
              </w:rPr>
            </w:pPr>
            <w:r>
              <w:rPr>
                <w:sz w:val="18"/>
                <w:szCs w:val="18"/>
              </w:rPr>
              <w:t>18.0</w:t>
            </w:r>
          </w:p>
          <w:p w14:paraId="2271D065" w14:textId="77777777" w:rsidR="00ED2CA2" w:rsidRDefault="00D362E4">
            <w:pPr>
              <w:spacing w:line="240" w:lineRule="auto"/>
              <w:jc w:val="center"/>
              <w:rPr>
                <w:sz w:val="18"/>
                <w:szCs w:val="18"/>
              </w:rPr>
            </w:pPr>
            <w:r>
              <w:rPr>
                <w:sz w:val="18"/>
                <w:szCs w:val="18"/>
              </w:rPr>
              <w:t>18.5</w:t>
            </w:r>
          </w:p>
          <w:p w14:paraId="03546DF7" w14:textId="77777777" w:rsidR="00ED2CA2" w:rsidRDefault="00D362E4">
            <w:pPr>
              <w:pStyle w:val="afffffffffa"/>
            </w:pPr>
            <w:r>
              <w:rPr>
                <w:szCs w:val="18"/>
              </w:rPr>
              <w:t>19.0</w:t>
            </w:r>
          </w:p>
        </w:tc>
        <w:tc>
          <w:tcPr>
            <w:tcW w:w="905" w:type="dxa"/>
            <w:tcBorders>
              <w:top w:val="single" w:sz="12" w:space="0" w:color="auto"/>
            </w:tcBorders>
            <w:vAlign w:val="center"/>
          </w:tcPr>
          <w:p w14:paraId="590B43D8" w14:textId="77777777" w:rsidR="00ED2CA2" w:rsidRDefault="00D362E4">
            <w:pPr>
              <w:pStyle w:val="afffffffffa"/>
            </w:pPr>
            <w:r>
              <w:rPr>
                <w:rFonts w:hint="eastAsia"/>
              </w:rPr>
              <w:t>50</w:t>
            </w:r>
          </w:p>
          <w:p w14:paraId="20368845" w14:textId="77777777" w:rsidR="00ED2CA2" w:rsidRDefault="00D362E4">
            <w:pPr>
              <w:pStyle w:val="afffffffffa"/>
            </w:pPr>
            <w:r>
              <w:rPr>
                <w:rFonts w:hint="eastAsia"/>
              </w:rPr>
              <w:t>60</w:t>
            </w:r>
          </w:p>
          <w:p w14:paraId="67167E87" w14:textId="77777777" w:rsidR="00ED2CA2" w:rsidRDefault="00D362E4">
            <w:pPr>
              <w:pStyle w:val="afffffffffa"/>
            </w:pPr>
            <w:r>
              <w:rPr>
                <w:rFonts w:hint="eastAsia"/>
              </w:rPr>
              <w:t>70</w:t>
            </w:r>
          </w:p>
        </w:tc>
        <w:tc>
          <w:tcPr>
            <w:tcW w:w="905" w:type="dxa"/>
            <w:tcBorders>
              <w:top w:val="single" w:sz="12" w:space="0" w:color="auto"/>
            </w:tcBorders>
            <w:vAlign w:val="center"/>
          </w:tcPr>
          <w:p w14:paraId="6500FB79" w14:textId="77777777" w:rsidR="00ED2CA2" w:rsidRDefault="00D362E4">
            <w:pPr>
              <w:pStyle w:val="afffffffffa"/>
            </w:pPr>
            <w:r>
              <w:rPr>
                <w:rFonts w:hint="eastAsia"/>
              </w:rPr>
              <w:t>3</w:t>
            </w:r>
          </w:p>
          <w:p w14:paraId="71BC4984" w14:textId="77777777" w:rsidR="00ED2CA2" w:rsidRDefault="00D362E4">
            <w:pPr>
              <w:pStyle w:val="afffffffffa"/>
            </w:pPr>
            <w:r>
              <w:rPr>
                <w:rFonts w:hint="eastAsia"/>
              </w:rPr>
              <w:t>10</w:t>
            </w:r>
          </w:p>
          <w:p w14:paraId="5F5D30C2" w14:textId="77777777" w:rsidR="00ED2CA2" w:rsidRDefault="00D362E4">
            <w:pPr>
              <w:pStyle w:val="afffffffffa"/>
            </w:pPr>
            <w:r>
              <w:rPr>
                <w:rFonts w:hint="eastAsia"/>
              </w:rPr>
              <w:t>-</w:t>
            </w:r>
          </w:p>
        </w:tc>
        <w:tc>
          <w:tcPr>
            <w:tcW w:w="905" w:type="dxa"/>
            <w:vMerge w:val="restart"/>
            <w:tcBorders>
              <w:top w:val="single" w:sz="12" w:space="0" w:color="auto"/>
            </w:tcBorders>
            <w:vAlign w:val="center"/>
          </w:tcPr>
          <w:p w14:paraId="15245A38" w14:textId="77777777" w:rsidR="00ED2CA2" w:rsidRDefault="00D362E4">
            <w:pPr>
              <w:pStyle w:val="afffffffffa"/>
            </w:pPr>
            <w:r>
              <w:rPr>
                <w:szCs w:val="18"/>
              </w:rPr>
              <w:t>20</w:t>
            </w:r>
            <w:r>
              <w:rPr>
                <w:szCs w:val="18"/>
              </w:rPr>
              <w:t>±</w:t>
            </w:r>
            <w:r>
              <w:rPr>
                <w:szCs w:val="18"/>
              </w:rPr>
              <w:t>5</w:t>
            </w:r>
          </w:p>
        </w:tc>
      </w:tr>
      <w:tr w:rsidR="00ED2CA2" w14:paraId="73742840" w14:textId="77777777">
        <w:trPr>
          <w:jc w:val="center"/>
        </w:trPr>
        <w:tc>
          <w:tcPr>
            <w:tcW w:w="1018" w:type="dxa"/>
            <w:shd w:val="clear" w:color="auto" w:fill="auto"/>
            <w:vAlign w:val="center"/>
          </w:tcPr>
          <w:p w14:paraId="2D444089" w14:textId="77777777" w:rsidR="00ED2CA2" w:rsidRDefault="00D362E4">
            <w:pPr>
              <w:pStyle w:val="afffffffffffb"/>
              <w:widowControl w:val="0"/>
              <w:ind w:firstLineChars="0" w:firstLine="0"/>
              <w:jc w:val="center"/>
              <w:rPr>
                <w:rFonts w:hAnsi="宋体"/>
                <w:sz w:val="18"/>
                <w:szCs w:val="18"/>
              </w:rPr>
            </w:pPr>
            <w:r>
              <w:rPr>
                <w:rFonts w:hAnsi="宋体"/>
                <w:sz w:val="18"/>
                <w:szCs w:val="18"/>
              </w:rPr>
              <w:t>13.1</w:t>
            </w:r>
            <w:r>
              <w:rPr>
                <w:rFonts w:ascii="Times New Roman"/>
                <w:sz w:val="18"/>
                <w:szCs w:val="18"/>
              </w:rPr>
              <w:t>~</w:t>
            </w:r>
            <w:r>
              <w:rPr>
                <w:rFonts w:hAnsi="宋体"/>
                <w:sz w:val="18"/>
                <w:szCs w:val="18"/>
              </w:rPr>
              <w:t>14.4</w:t>
            </w:r>
          </w:p>
          <w:p w14:paraId="2E6C8B82" w14:textId="77777777" w:rsidR="00ED2CA2" w:rsidRDefault="00D362E4">
            <w:pPr>
              <w:pStyle w:val="afffffffffa"/>
            </w:pPr>
            <w:r>
              <w:rPr>
                <w:rFonts w:hAnsi="宋体" w:hint="eastAsia"/>
                <w:szCs w:val="18"/>
              </w:rPr>
              <w:t>（</w:t>
            </w:r>
            <w:r>
              <w:rPr>
                <w:rFonts w:hAnsi="宋体"/>
                <w:szCs w:val="18"/>
              </w:rPr>
              <w:t>41</w:t>
            </w:r>
            <w:r>
              <w:rPr>
                <w:rFonts w:ascii="Times New Roman"/>
                <w:szCs w:val="18"/>
              </w:rPr>
              <w:t>~</w:t>
            </w:r>
            <w:r>
              <w:rPr>
                <w:rFonts w:hAnsi="宋体"/>
                <w:szCs w:val="18"/>
              </w:rPr>
              <w:t>45</w:t>
            </w:r>
            <w:r>
              <w:rPr>
                <w:rFonts w:hAnsi="宋体" w:hint="eastAsia"/>
                <w:szCs w:val="18"/>
              </w:rPr>
              <w:t>）</w:t>
            </w:r>
          </w:p>
        </w:tc>
        <w:tc>
          <w:tcPr>
            <w:tcW w:w="925" w:type="dxa"/>
            <w:shd w:val="clear" w:color="auto" w:fill="auto"/>
          </w:tcPr>
          <w:p w14:paraId="1530B57F" w14:textId="77777777" w:rsidR="00ED2CA2" w:rsidRDefault="00D362E4">
            <w:pPr>
              <w:spacing w:line="240" w:lineRule="auto"/>
              <w:jc w:val="center"/>
              <w:rPr>
                <w:rFonts w:ascii="Times New Roman"/>
                <w:sz w:val="18"/>
                <w:szCs w:val="18"/>
              </w:rPr>
            </w:pPr>
            <w:r>
              <w:rPr>
                <w:rFonts w:hint="eastAsia"/>
                <w:sz w:val="18"/>
                <w:szCs w:val="18"/>
              </w:rPr>
              <w:t>优</w:t>
            </w:r>
          </w:p>
          <w:p w14:paraId="08AF969E" w14:textId="77777777" w:rsidR="00ED2CA2" w:rsidRDefault="00D362E4">
            <w:pPr>
              <w:spacing w:line="240" w:lineRule="auto"/>
              <w:jc w:val="center"/>
              <w:rPr>
                <w:sz w:val="18"/>
                <w:szCs w:val="18"/>
              </w:rPr>
            </w:pPr>
            <w:r>
              <w:rPr>
                <w:rFonts w:hint="eastAsia"/>
                <w:sz w:val="18"/>
                <w:szCs w:val="18"/>
              </w:rPr>
              <w:t>一</w:t>
            </w:r>
          </w:p>
          <w:p w14:paraId="5331D7D4" w14:textId="77777777" w:rsidR="00ED2CA2" w:rsidRDefault="00D362E4">
            <w:pPr>
              <w:pStyle w:val="afffffffffa"/>
            </w:pPr>
            <w:r>
              <w:rPr>
                <w:rFonts w:hint="eastAsia"/>
                <w:szCs w:val="18"/>
              </w:rPr>
              <w:t>二</w:t>
            </w:r>
          </w:p>
        </w:tc>
        <w:tc>
          <w:tcPr>
            <w:tcW w:w="925" w:type="dxa"/>
            <w:shd w:val="clear" w:color="auto" w:fill="auto"/>
            <w:vAlign w:val="center"/>
          </w:tcPr>
          <w:p w14:paraId="3A31D534" w14:textId="77777777" w:rsidR="00ED2CA2" w:rsidRDefault="00D362E4">
            <w:pPr>
              <w:spacing w:line="240" w:lineRule="auto"/>
              <w:jc w:val="center"/>
              <w:rPr>
                <w:sz w:val="18"/>
                <w:szCs w:val="18"/>
              </w:rPr>
            </w:pPr>
            <w:r>
              <w:rPr>
                <w:sz w:val="18"/>
                <w:szCs w:val="18"/>
              </w:rPr>
              <w:t>±2.0</w:t>
            </w:r>
          </w:p>
          <w:p w14:paraId="24CD0907" w14:textId="77777777" w:rsidR="00ED2CA2" w:rsidRDefault="00D362E4">
            <w:pPr>
              <w:spacing w:line="240" w:lineRule="auto"/>
              <w:jc w:val="center"/>
              <w:rPr>
                <w:sz w:val="18"/>
                <w:szCs w:val="18"/>
              </w:rPr>
            </w:pPr>
            <w:r>
              <w:rPr>
                <w:sz w:val="18"/>
                <w:szCs w:val="18"/>
              </w:rPr>
              <w:t>±2.5</w:t>
            </w:r>
          </w:p>
          <w:p w14:paraId="68E022EA" w14:textId="77777777" w:rsidR="00ED2CA2" w:rsidRDefault="00D362E4">
            <w:pPr>
              <w:pStyle w:val="afffffffffa"/>
            </w:pPr>
            <w:r>
              <w:rPr>
                <w:szCs w:val="18"/>
              </w:rPr>
              <w:t>±</w:t>
            </w:r>
            <w:r>
              <w:rPr>
                <w:szCs w:val="18"/>
              </w:rPr>
              <w:t>3.0</w:t>
            </w:r>
          </w:p>
        </w:tc>
        <w:tc>
          <w:tcPr>
            <w:tcW w:w="927" w:type="dxa"/>
            <w:shd w:val="clear" w:color="auto" w:fill="auto"/>
          </w:tcPr>
          <w:p w14:paraId="79A84EE2" w14:textId="77777777" w:rsidR="00ED2CA2" w:rsidRDefault="00D362E4">
            <w:pPr>
              <w:spacing w:line="240" w:lineRule="auto"/>
              <w:jc w:val="center"/>
              <w:rPr>
                <w:sz w:val="18"/>
                <w:szCs w:val="18"/>
              </w:rPr>
            </w:pPr>
            <w:r>
              <w:rPr>
                <w:sz w:val="18"/>
                <w:szCs w:val="18"/>
              </w:rPr>
              <w:t>2.0</w:t>
            </w:r>
          </w:p>
          <w:p w14:paraId="48E7392D" w14:textId="77777777" w:rsidR="00ED2CA2" w:rsidRDefault="00D362E4">
            <w:pPr>
              <w:spacing w:line="240" w:lineRule="auto"/>
              <w:jc w:val="center"/>
              <w:rPr>
                <w:sz w:val="18"/>
                <w:szCs w:val="18"/>
              </w:rPr>
            </w:pPr>
            <w:r>
              <w:rPr>
                <w:sz w:val="18"/>
                <w:szCs w:val="18"/>
              </w:rPr>
              <w:t>3.0</w:t>
            </w:r>
          </w:p>
          <w:p w14:paraId="69893D99" w14:textId="77777777" w:rsidR="00ED2CA2" w:rsidRDefault="00D362E4">
            <w:pPr>
              <w:pStyle w:val="afffffffffa"/>
            </w:pPr>
            <w:r>
              <w:rPr>
                <w:szCs w:val="18"/>
              </w:rPr>
              <w:t>4.0</w:t>
            </w:r>
          </w:p>
        </w:tc>
        <w:tc>
          <w:tcPr>
            <w:tcW w:w="984" w:type="dxa"/>
            <w:vAlign w:val="center"/>
          </w:tcPr>
          <w:p w14:paraId="510D1702" w14:textId="77777777" w:rsidR="00ED2CA2" w:rsidRDefault="00D362E4">
            <w:pPr>
              <w:pStyle w:val="afffffffffa"/>
            </w:pPr>
            <w:r>
              <w:rPr>
                <w:szCs w:val="18"/>
              </w:rPr>
              <w:t>19.0</w:t>
            </w:r>
          </w:p>
        </w:tc>
        <w:tc>
          <w:tcPr>
            <w:tcW w:w="927" w:type="dxa"/>
          </w:tcPr>
          <w:p w14:paraId="7E388E4D" w14:textId="77777777" w:rsidR="00ED2CA2" w:rsidRDefault="00D362E4">
            <w:pPr>
              <w:spacing w:line="240" w:lineRule="auto"/>
              <w:jc w:val="center"/>
              <w:rPr>
                <w:sz w:val="18"/>
                <w:szCs w:val="18"/>
              </w:rPr>
            </w:pPr>
            <w:r>
              <w:rPr>
                <w:sz w:val="18"/>
                <w:szCs w:val="18"/>
              </w:rPr>
              <w:t>14.0</w:t>
            </w:r>
          </w:p>
          <w:p w14:paraId="5AB8135C" w14:textId="77777777" w:rsidR="00ED2CA2" w:rsidRDefault="00D362E4">
            <w:pPr>
              <w:spacing w:line="240" w:lineRule="auto"/>
              <w:jc w:val="center"/>
              <w:rPr>
                <w:sz w:val="18"/>
                <w:szCs w:val="18"/>
              </w:rPr>
            </w:pPr>
            <w:r>
              <w:rPr>
                <w:sz w:val="18"/>
                <w:szCs w:val="18"/>
              </w:rPr>
              <w:t>15.0</w:t>
            </w:r>
          </w:p>
          <w:p w14:paraId="62CBA622" w14:textId="77777777" w:rsidR="00ED2CA2" w:rsidRDefault="00D362E4">
            <w:pPr>
              <w:pStyle w:val="afffffffffa"/>
            </w:pPr>
            <w:r>
              <w:rPr>
                <w:szCs w:val="18"/>
              </w:rPr>
              <w:t>16.0</w:t>
            </w:r>
          </w:p>
        </w:tc>
        <w:tc>
          <w:tcPr>
            <w:tcW w:w="928" w:type="dxa"/>
            <w:vAlign w:val="center"/>
          </w:tcPr>
          <w:p w14:paraId="39B14DE7" w14:textId="77777777" w:rsidR="00ED2CA2" w:rsidRDefault="00D362E4">
            <w:pPr>
              <w:spacing w:line="240" w:lineRule="auto"/>
              <w:jc w:val="center"/>
              <w:rPr>
                <w:sz w:val="18"/>
                <w:szCs w:val="18"/>
              </w:rPr>
            </w:pPr>
            <w:r>
              <w:rPr>
                <w:sz w:val="18"/>
                <w:szCs w:val="18"/>
              </w:rPr>
              <w:t>16.5</w:t>
            </w:r>
          </w:p>
          <w:p w14:paraId="620671CE" w14:textId="77777777" w:rsidR="00ED2CA2" w:rsidRDefault="00D362E4">
            <w:pPr>
              <w:spacing w:line="240" w:lineRule="auto"/>
              <w:jc w:val="center"/>
              <w:rPr>
                <w:sz w:val="18"/>
                <w:szCs w:val="18"/>
              </w:rPr>
            </w:pPr>
            <w:r>
              <w:rPr>
                <w:sz w:val="18"/>
                <w:szCs w:val="18"/>
              </w:rPr>
              <w:t>17.0</w:t>
            </w:r>
          </w:p>
          <w:p w14:paraId="2C48D257" w14:textId="77777777" w:rsidR="00ED2CA2" w:rsidRDefault="00D362E4">
            <w:pPr>
              <w:pStyle w:val="afffffffffa"/>
            </w:pPr>
            <w:r>
              <w:rPr>
                <w:szCs w:val="18"/>
              </w:rPr>
              <w:t>17.5</w:t>
            </w:r>
          </w:p>
        </w:tc>
        <w:tc>
          <w:tcPr>
            <w:tcW w:w="905" w:type="dxa"/>
          </w:tcPr>
          <w:p w14:paraId="00BA19AB" w14:textId="77777777" w:rsidR="00ED2CA2" w:rsidRDefault="00D362E4">
            <w:pPr>
              <w:pStyle w:val="afffffffffa"/>
            </w:pPr>
            <w:r>
              <w:rPr>
                <w:rFonts w:hint="eastAsia"/>
              </w:rPr>
              <w:t>40</w:t>
            </w:r>
          </w:p>
          <w:p w14:paraId="7E776239" w14:textId="77777777" w:rsidR="00ED2CA2" w:rsidRDefault="00D362E4">
            <w:pPr>
              <w:pStyle w:val="afffffffffa"/>
            </w:pPr>
            <w:r>
              <w:rPr>
                <w:rFonts w:hint="eastAsia"/>
              </w:rPr>
              <w:t>50</w:t>
            </w:r>
          </w:p>
          <w:p w14:paraId="4500323F" w14:textId="77777777" w:rsidR="00ED2CA2" w:rsidRDefault="00D362E4">
            <w:pPr>
              <w:pStyle w:val="afffffffffa"/>
            </w:pPr>
            <w:r>
              <w:rPr>
                <w:rFonts w:hint="eastAsia"/>
              </w:rPr>
              <w:t>60</w:t>
            </w:r>
          </w:p>
        </w:tc>
        <w:tc>
          <w:tcPr>
            <w:tcW w:w="905" w:type="dxa"/>
          </w:tcPr>
          <w:p w14:paraId="339484E9" w14:textId="77777777" w:rsidR="00ED2CA2" w:rsidRDefault="00D362E4">
            <w:pPr>
              <w:pStyle w:val="afffffffffa"/>
            </w:pPr>
            <w:r>
              <w:rPr>
                <w:rFonts w:hint="eastAsia"/>
              </w:rPr>
              <w:t>3</w:t>
            </w:r>
          </w:p>
          <w:p w14:paraId="63BBB94E" w14:textId="77777777" w:rsidR="00ED2CA2" w:rsidRDefault="00D362E4">
            <w:pPr>
              <w:pStyle w:val="afffffffffa"/>
            </w:pPr>
            <w:r>
              <w:rPr>
                <w:rFonts w:hint="eastAsia"/>
              </w:rPr>
              <w:t>10</w:t>
            </w:r>
          </w:p>
          <w:p w14:paraId="33C0DD4C" w14:textId="77777777" w:rsidR="00ED2CA2" w:rsidRDefault="00D362E4">
            <w:pPr>
              <w:pStyle w:val="afffffffffa"/>
            </w:pPr>
            <w:r>
              <w:rPr>
                <w:rFonts w:hint="eastAsia"/>
              </w:rPr>
              <w:t>-</w:t>
            </w:r>
          </w:p>
        </w:tc>
        <w:tc>
          <w:tcPr>
            <w:tcW w:w="905" w:type="dxa"/>
            <w:vMerge/>
          </w:tcPr>
          <w:p w14:paraId="08F67F09" w14:textId="77777777" w:rsidR="00ED2CA2" w:rsidRDefault="00ED2CA2">
            <w:pPr>
              <w:pStyle w:val="afffffffffa"/>
            </w:pPr>
          </w:p>
        </w:tc>
      </w:tr>
      <w:tr w:rsidR="00ED2CA2" w14:paraId="389BEB27" w14:textId="77777777">
        <w:trPr>
          <w:jc w:val="center"/>
        </w:trPr>
        <w:tc>
          <w:tcPr>
            <w:tcW w:w="1018" w:type="dxa"/>
            <w:shd w:val="clear" w:color="auto" w:fill="auto"/>
            <w:vAlign w:val="center"/>
          </w:tcPr>
          <w:p w14:paraId="4A3910FE" w14:textId="77777777" w:rsidR="00ED2CA2" w:rsidRDefault="00D362E4">
            <w:pPr>
              <w:pStyle w:val="afffffffffffb"/>
              <w:widowControl w:val="0"/>
              <w:ind w:firstLineChars="0" w:firstLine="0"/>
              <w:jc w:val="center"/>
              <w:rPr>
                <w:rFonts w:hAnsi="宋体"/>
                <w:sz w:val="18"/>
                <w:szCs w:val="18"/>
              </w:rPr>
            </w:pPr>
            <w:r>
              <w:rPr>
                <w:rFonts w:hAnsi="宋体"/>
                <w:sz w:val="18"/>
                <w:szCs w:val="18"/>
              </w:rPr>
              <w:t>14.8</w:t>
            </w:r>
            <w:r>
              <w:rPr>
                <w:rFonts w:ascii="Times New Roman"/>
                <w:sz w:val="18"/>
                <w:szCs w:val="18"/>
              </w:rPr>
              <w:t>~</w:t>
            </w:r>
            <w:r>
              <w:rPr>
                <w:rFonts w:hAnsi="宋体"/>
                <w:sz w:val="18"/>
                <w:szCs w:val="18"/>
              </w:rPr>
              <w:t>16.4</w:t>
            </w:r>
          </w:p>
          <w:p w14:paraId="0A4DAFED" w14:textId="77777777" w:rsidR="00ED2CA2" w:rsidRDefault="00D362E4">
            <w:pPr>
              <w:pStyle w:val="afffffffffa"/>
            </w:pPr>
            <w:r>
              <w:rPr>
                <w:rFonts w:hAnsi="宋体" w:hint="eastAsia"/>
                <w:szCs w:val="18"/>
              </w:rPr>
              <w:t>（</w:t>
            </w:r>
            <w:r>
              <w:rPr>
                <w:rFonts w:hAnsi="宋体"/>
                <w:szCs w:val="18"/>
              </w:rPr>
              <w:t>36</w:t>
            </w:r>
            <w:r>
              <w:rPr>
                <w:rFonts w:ascii="Times New Roman"/>
                <w:szCs w:val="18"/>
              </w:rPr>
              <w:t>~</w:t>
            </w:r>
            <w:r>
              <w:rPr>
                <w:rFonts w:hAnsi="宋体"/>
                <w:szCs w:val="18"/>
              </w:rPr>
              <w:t>40</w:t>
            </w:r>
            <w:r>
              <w:rPr>
                <w:rFonts w:hAnsi="宋体" w:hint="eastAsia"/>
                <w:szCs w:val="18"/>
              </w:rPr>
              <w:t>）</w:t>
            </w:r>
          </w:p>
        </w:tc>
        <w:tc>
          <w:tcPr>
            <w:tcW w:w="925" w:type="dxa"/>
            <w:shd w:val="clear" w:color="auto" w:fill="auto"/>
          </w:tcPr>
          <w:p w14:paraId="6162CDCB" w14:textId="77777777" w:rsidR="00ED2CA2" w:rsidRDefault="00D362E4">
            <w:pPr>
              <w:spacing w:line="240" w:lineRule="auto"/>
              <w:jc w:val="center"/>
              <w:rPr>
                <w:sz w:val="18"/>
                <w:szCs w:val="18"/>
              </w:rPr>
            </w:pPr>
            <w:r>
              <w:rPr>
                <w:rFonts w:hint="eastAsia"/>
                <w:sz w:val="18"/>
                <w:szCs w:val="18"/>
              </w:rPr>
              <w:t>优</w:t>
            </w:r>
          </w:p>
          <w:p w14:paraId="267DD584" w14:textId="77777777" w:rsidR="00ED2CA2" w:rsidRDefault="00D362E4">
            <w:pPr>
              <w:spacing w:line="240" w:lineRule="auto"/>
              <w:jc w:val="center"/>
              <w:rPr>
                <w:sz w:val="18"/>
                <w:szCs w:val="18"/>
              </w:rPr>
            </w:pPr>
            <w:r>
              <w:rPr>
                <w:rFonts w:hint="eastAsia"/>
                <w:sz w:val="18"/>
                <w:szCs w:val="18"/>
              </w:rPr>
              <w:t>一</w:t>
            </w:r>
          </w:p>
          <w:p w14:paraId="4474EA97" w14:textId="77777777" w:rsidR="00ED2CA2" w:rsidRDefault="00D362E4">
            <w:pPr>
              <w:pStyle w:val="afffffffffa"/>
            </w:pPr>
            <w:r>
              <w:rPr>
                <w:rFonts w:hint="eastAsia"/>
                <w:szCs w:val="18"/>
              </w:rPr>
              <w:t>二</w:t>
            </w:r>
          </w:p>
        </w:tc>
        <w:tc>
          <w:tcPr>
            <w:tcW w:w="925" w:type="dxa"/>
            <w:shd w:val="clear" w:color="auto" w:fill="auto"/>
            <w:vAlign w:val="center"/>
          </w:tcPr>
          <w:p w14:paraId="54588130" w14:textId="77777777" w:rsidR="00ED2CA2" w:rsidRDefault="00D362E4">
            <w:pPr>
              <w:spacing w:line="240" w:lineRule="auto"/>
              <w:jc w:val="center"/>
              <w:rPr>
                <w:sz w:val="18"/>
                <w:szCs w:val="18"/>
              </w:rPr>
            </w:pPr>
            <w:r>
              <w:rPr>
                <w:sz w:val="18"/>
                <w:szCs w:val="18"/>
              </w:rPr>
              <w:t>±2.0</w:t>
            </w:r>
          </w:p>
          <w:p w14:paraId="62610293" w14:textId="77777777" w:rsidR="00ED2CA2" w:rsidRDefault="00D362E4">
            <w:pPr>
              <w:spacing w:line="240" w:lineRule="auto"/>
              <w:jc w:val="center"/>
              <w:rPr>
                <w:sz w:val="18"/>
                <w:szCs w:val="18"/>
              </w:rPr>
            </w:pPr>
            <w:r>
              <w:rPr>
                <w:sz w:val="18"/>
                <w:szCs w:val="18"/>
              </w:rPr>
              <w:t>±2.5</w:t>
            </w:r>
          </w:p>
          <w:p w14:paraId="3EACB012" w14:textId="77777777" w:rsidR="00ED2CA2" w:rsidRDefault="00D362E4">
            <w:pPr>
              <w:pStyle w:val="afffffffffa"/>
            </w:pPr>
            <w:r>
              <w:rPr>
                <w:szCs w:val="18"/>
              </w:rPr>
              <w:t>±</w:t>
            </w:r>
            <w:r>
              <w:rPr>
                <w:szCs w:val="18"/>
              </w:rPr>
              <w:t>3.0</w:t>
            </w:r>
          </w:p>
        </w:tc>
        <w:tc>
          <w:tcPr>
            <w:tcW w:w="927" w:type="dxa"/>
            <w:shd w:val="clear" w:color="auto" w:fill="auto"/>
          </w:tcPr>
          <w:p w14:paraId="01EB873F" w14:textId="77777777" w:rsidR="00ED2CA2" w:rsidRDefault="00D362E4">
            <w:pPr>
              <w:spacing w:line="240" w:lineRule="auto"/>
              <w:jc w:val="center"/>
              <w:rPr>
                <w:sz w:val="18"/>
                <w:szCs w:val="18"/>
              </w:rPr>
            </w:pPr>
            <w:r>
              <w:rPr>
                <w:sz w:val="18"/>
                <w:szCs w:val="18"/>
              </w:rPr>
              <w:t>2.0</w:t>
            </w:r>
          </w:p>
          <w:p w14:paraId="43B03428" w14:textId="77777777" w:rsidR="00ED2CA2" w:rsidRDefault="00D362E4">
            <w:pPr>
              <w:spacing w:line="240" w:lineRule="auto"/>
              <w:jc w:val="center"/>
              <w:rPr>
                <w:sz w:val="18"/>
                <w:szCs w:val="18"/>
              </w:rPr>
            </w:pPr>
            <w:r>
              <w:rPr>
                <w:sz w:val="18"/>
                <w:szCs w:val="18"/>
              </w:rPr>
              <w:t>3.0</w:t>
            </w:r>
          </w:p>
          <w:p w14:paraId="59CDCC2E" w14:textId="77777777" w:rsidR="00ED2CA2" w:rsidRDefault="00D362E4">
            <w:pPr>
              <w:pStyle w:val="afffffffffa"/>
            </w:pPr>
            <w:r>
              <w:rPr>
                <w:szCs w:val="18"/>
              </w:rPr>
              <w:t>4.0</w:t>
            </w:r>
          </w:p>
        </w:tc>
        <w:tc>
          <w:tcPr>
            <w:tcW w:w="984" w:type="dxa"/>
            <w:vAlign w:val="center"/>
          </w:tcPr>
          <w:p w14:paraId="471EF5E6" w14:textId="77777777" w:rsidR="00ED2CA2" w:rsidRDefault="00D362E4">
            <w:pPr>
              <w:pStyle w:val="afffffffffa"/>
            </w:pPr>
            <w:r>
              <w:rPr>
                <w:szCs w:val="18"/>
              </w:rPr>
              <w:t>19.5</w:t>
            </w:r>
          </w:p>
        </w:tc>
        <w:tc>
          <w:tcPr>
            <w:tcW w:w="927" w:type="dxa"/>
          </w:tcPr>
          <w:p w14:paraId="09CC55B2" w14:textId="77777777" w:rsidR="00ED2CA2" w:rsidRDefault="00D362E4">
            <w:pPr>
              <w:spacing w:line="240" w:lineRule="auto"/>
              <w:jc w:val="center"/>
              <w:rPr>
                <w:sz w:val="18"/>
                <w:szCs w:val="18"/>
              </w:rPr>
            </w:pPr>
            <w:r>
              <w:rPr>
                <w:sz w:val="18"/>
                <w:szCs w:val="18"/>
              </w:rPr>
              <w:t>14.0</w:t>
            </w:r>
          </w:p>
          <w:p w14:paraId="7F0038AB" w14:textId="77777777" w:rsidR="00ED2CA2" w:rsidRDefault="00D362E4">
            <w:pPr>
              <w:spacing w:line="240" w:lineRule="auto"/>
              <w:jc w:val="center"/>
              <w:rPr>
                <w:sz w:val="18"/>
                <w:szCs w:val="18"/>
              </w:rPr>
            </w:pPr>
            <w:r>
              <w:rPr>
                <w:sz w:val="18"/>
                <w:szCs w:val="18"/>
              </w:rPr>
              <w:t>15.0</w:t>
            </w:r>
          </w:p>
          <w:p w14:paraId="468B025D" w14:textId="77777777" w:rsidR="00ED2CA2" w:rsidRDefault="00D362E4">
            <w:pPr>
              <w:pStyle w:val="afffffffffa"/>
            </w:pPr>
            <w:r>
              <w:rPr>
                <w:szCs w:val="18"/>
              </w:rPr>
              <w:t>16.0</w:t>
            </w:r>
          </w:p>
        </w:tc>
        <w:tc>
          <w:tcPr>
            <w:tcW w:w="928" w:type="dxa"/>
            <w:vAlign w:val="center"/>
          </w:tcPr>
          <w:p w14:paraId="5DE68891" w14:textId="77777777" w:rsidR="00ED2CA2" w:rsidRDefault="00D362E4">
            <w:pPr>
              <w:spacing w:line="240" w:lineRule="auto"/>
              <w:jc w:val="center"/>
              <w:rPr>
                <w:sz w:val="18"/>
                <w:szCs w:val="18"/>
              </w:rPr>
            </w:pPr>
            <w:r>
              <w:rPr>
                <w:sz w:val="18"/>
                <w:szCs w:val="18"/>
              </w:rPr>
              <w:t>16.0</w:t>
            </w:r>
          </w:p>
          <w:p w14:paraId="70121A42" w14:textId="77777777" w:rsidR="00ED2CA2" w:rsidRDefault="00D362E4">
            <w:pPr>
              <w:spacing w:line="240" w:lineRule="auto"/>
              <w:jc w:val="center"/>
              <w:rPr>
                <w:sz w:val="18"/>
                <w:szCs w:val="18"/>
              </w:rPr>
            </w:pPr>
            <w:r>
              <w:rPr>
                <w:sz w:val="18"/>
                <w:szCs w:val="18"/>
              </w:rPr>
              <w:t>17.0</w:t>
            </w:r>
          </w:p>
          <w:p w14:paraId="01865249" w14:textId="77777777" w:rsidR="00ED2CA2" w:rsidRDefault="00D362E4">
            <w:pPr>
              <w:pStyle w:val="afffffffffa"/>
            </w:pPr>
            <w:r>
              <w:rPr>
                <w:szCs w:val="18"/>
              </w:rPr>
              <w:t>18.0</w:t>
            </w:r>
          </w:p>
        </w:tc>
        <w:tc>
          <w:tcPr>
            <w:tcW w:w="905" w:type="dxa"/>
          </w:tcPr>
          <w:p w14:paraId="190F7B2F" w14:textId="77777777" w:rsidR="00ED2CA2" w:rsidRDefault="00D362E4">
            <w:pPr>
              <w:pStyle w:val="afffffffffa"/>
            </w:pPr>
            <w:r>
              <w:rPr>
                <w:rFonts w:hint="eastAsia"/>
              </w:rPr>
              <w:t>30</w:t>
            </w:r>
          </w:p>
          <w:p w14:paraId="01F58A8D" w14:textId="77777777" w:rsidR="00ED2CA2" w:rsidRDefault="00D362E4">
            <w:pPr>
              <w:pStyle w:val="afffffffffa"/>
            </w:pPr>
            <w:r>
              <w:rPr>
                <w:rFonts w:hint="eastAsia"/>
              </w:rPr>
              <w:t>40</w:t>
            </w:r>
          </w:p>
          <w:p w14:paraId="43D10559" w14:textId="77777777" w:rsidR="00ED2CA2" w:rsidRDefault="00D362E4">
            <w:pPr>
              <w:pStyle w:val="afffffffffa"/>
            </w:pPr>
            <w:r>
              <w:rPr>
                <w:rFonts w:hint="eastAsia"/>
              </w:rPr>
              <w:t>50</w:t>
            </w:r>
          </w:p>
        </w:tc>
        <w:tc>
          <w:tcPr>
            <w:tcW w:w="905" w:type="dxa"/>
          </w:tcPr>
          <w:p w14:paraId="44C6F96B" w14:textId="77777777" w:rsidR="00ED2CA2" w:rsidRDefault="00D362E4">
            <w:pPr>
              <w:pStyle w:val="afffffffffa"/>
            </w:pPr>
            <w:r>
              <w:rPr>
                <w:rFonts w:hint="eastAsia"/>
              </w:rPr>
              <w:t>3</w:t>
            </w:r>
          </w:p>
          <w:p w14:paraId="205B5B02" w14:textId="77777777" w:rsidR="00ED2CA2" w:rsidRDefault="00D362E4">
            <w:pPr>
              <w:pStyle w:val="afffffffffa"/>
            </w:pPr>
            <w:r>
              <w:rPr>
                <w:rFonts w:hint="eastAsia"/>
              </w:rPr>
              <w:t>10</w:t>
            </w:r>
          </w:p>
          <w:p w14:paraId="6BBF2D19" w14:textId="77777777" w:rsidR="00ED2CA2" w:rsidRDefault="00D362E4">
            <w:pPr>
              <w:pStyle w:val="afffffffffa"/>
            </w:pPr>
            <w:r>
              <w:rPr>
                <w:rFonts w:hint="eastAsia"/>
              </w:rPr>
              <w:t>-</w:t>
            </w:r>
          </w:p>
        </w:tc>
        <w:tc>
          <w:tcPr>
            <w:tcW w:w="905" w:type="dxa"/>
            <w:vMerge/>
          </w:tcPr>
          <w:p w14:paraId="2031FBF7" w14:textId="77777777" w:rsidR="00ED2CA2" w:rsidRDefault="00ED2CA2">
            <w:pPr>
              <w:pStyle w:val="afffffffffa"/>
            </w:pPr>
          </w:p>
        </w:tc>
      </w:tr>
      <w:tr w:rsidR="00ED2CA2" w14:paraId="42C04189" w14:textId="77777777">
        <w:trPr>
          <w:jc w:val="center"/>
        </w:trPr>
        <w:tc>
          <w:tcPr>
            <w:tcW w:w="1018" w:type="dxa"/>
            <w:shd w:val="clear" w:color="auto" w:fill="auto"/>
            <w:vAlign w:val="center"/>
          </w:tcPr>
          <w:p w14:paraId="50990864" w14:textId="77777777" w:rsidR="00ED2CA2" w:rsidRDefault="00D362E4">
            <w:pPr>
              <w:pStyle w:val="afffffffffffb"/>
              <w:widowControl w:val="0"/>
              <w:ind w:firstLineChars="0" w:firstLine="0"/>
              <w:jc w:val="center"/>
              <w:rPr>
                <w:rFonts w:hAnsi="宋体"/>
                <w:sz w:val="18"/>
                <w:szCs w:val="18"/>
              </w:rPr>
            </w:pPr>
            <w:r>
              <w:rPr>
                <w:rFonts w:hAnsi="宋体"/>
                <w:sz w:val="18"/>
                <w:szCs w:val="18"/>
              </w:rPr>
              <w:t>16.9</w:t>
            </w:r>
            <w:r>
              <w:rPr>
                <w:rFonts w:ascii="Times New Roman"/>
                <w:sz w:val="18"/>
                <w:szCs w:val="18"/>
              </w:rPr>
              <w:t>~</w:t>
            </w:r>
            <w:r>
              <w:rPr>
                <w:rFonts w:hAnsi="宋体"/>
                <w:sz w:val="18"/>
                <w:szCs w:val="18"/>
              </w:rPr>
              <w:t>19.0</w:t>
            </w:r>
          </w:p>
          <w:p w14:paraId="19E3BA46" w14:textId="77777777" w:rsidR="00ED2CA2" w:rsidRDefault="00D362E4">
            <w:pPr>
              <w:pStyle w:val="afffffffffa"/>
            </w:pPr>
            <w:r>
              <w:rPr>
                <w:rFonts w:hAnsi="宋体" w:hint="eastAsia"/>
                <w:szCs w:val="18"/>
              </w:rPr>
              <w:t>（</w:t>
            </w:r>
            <w:r>
              <w:rPr>
                <w:rFonts w:hAnsi="宋体"/>
                <w:szCs w:val="18"/>
              </w:rPr>
              <w:t>31</w:t>
            </w:r>
            <w:r>
              <w:rPr>
                <w:rFonts w:ascii="Times New Roman"/>
                <w:szCs w:val="18"/>
              </w:rPr>
              <w:t>~</w:t>
            </w:r>
            <w:r>
              <w:rPr>
                <w:rFonts w:hAnsi="宋体"/>
                <w:szCs w:val="18"/>
              </w:rPr>
              <w:t>35</w:t>
            </w:r>
            <w:r>
              <w:rPr>
                <w:rFonts w:hAnsi="宋体" w:hint="eastAsia"/>
                <w:szCs w:val="18"/>
              </w:rPr>
              <w:t>）</w:t>
            </w:r>
          </w:p>
        </w:tc>
        <w:tc>
          <w:tcPr>
            <w:tcW w:w="925" w:type="dxa"/>
            <w:shd w:val="clear" w:color="auto" w:fill="auto"/>
          </w:tcPr>
          <w:p w14:paraId="506DD004" w14:textId="77777777" w:rsidR="00ED2CA2" w:rsidRDefault="00D362E4">
            <w:pPr>
              <w:spacing w:line="240" w:lineRule="auto"/>
              <w:jc w:val="center"/>
              <w:rPr>
                <w:rFonts w:ascii="Times New Roman"/>
                <w:sz w:val="18"/>
                <w:szCs w:val="18"/>
              </w:rPr>
            </w:pPr>
            <w:r>
              <w:rPr>
                <w:rFonts w:hint="eastAsia"/>
                <w:sz w:val="18"/>
                <w:szCs w:val="18"/>
              </w:rPr>
              <w:t>优</w:t>
            </w:r>
          </w:p>
          <w:p w14:paraId="1FD21953" w14:textId="77777777" w:rsidR="00ED2CA2" w:rsidRDefault="00D362E4">
            <w:pPr>
              <w:spacing w:line="240" w:lineRule="auto"/>
              <w:jc w:val="center"/>
              <w:rPr>
                <w:sz w:val="18"/>
                <w:szCs w:val="18"/>
              </w:rPr>
            </w:pPr>
            <w:r>
              <w:rPr>
                <w:rFonts w:hint="eastAsia"/>
                <w:sz w:val="18"/>
                <w:szCs w:val="18"/>
              </w:rPr>
              <w:t>一</w:t>
            </w:r>
          </w:p>
          <w:p w14:paraId="5A223FE5" w14:textId="77777777" w:rsidR="00ED2CA2" w:rsidRDefault="00D362E4">
            <w:pPr>
              <w:pStyle w:val="afffffffffa"/>
            </w:pPr>
            <w:r>
              <w:rPr>
                <w:rFonts w:hint="eastAsia"/>
                <w:szCs w:val="18"/>
              </w:rPr>
              <w:t>二</w:t>
            </w:r>
          </w:p>
        </w:tc>
        <w:tc>
          <w:tcPr>
            <w:tcW w:w="925" w:type="dxa"/>
            <w:shd w:val="clear" w:color="auto" w:fill="auto"/>
            <w:vAlign w:val="center"/>
          </w:tcPr>
          <w:p w14:paraId="6EFA1D9D" w14:textId="77777777" w:rsidR="00ED2CA2" w:rsidRDefault="00D362E4">
            <w:pPr>
              <w:spacing w:line="240" w:lineRule="auto"/>
              <w:jc w:val="center"/>
              <w:rPr>
                <w:sz w:val="18"/>
                <w:szCs w:val="18"/>
              </w:rPr>
            </w:pPr>
            <w:r>
              <w:rPr>
                <w:sz w:val="18"/>
                <w:szCs w:val="18"/>
              </w:rPr>
              <w:t>±2.0</w:t>
            </w:r>
          </w:p>
          <w:p w14:paraId="0C4EFFAF" w14:textId="77777777" w:rsidR="00ED2CA2" w:rsidRDefault="00D362E4">
            <w:pPr>
              <w:spacing w:line="240" w:lineRule="auto"/>
              <w:jc w:val="center"/>
              <w:rPr>
                <w:sz w:val="18"/>
                <w:szCs w:val="18"/>
              </w:rPr>
            </w:pPr>
            <w:r>
              <w:rPr>
                <w:sz w:val="18"/>
                <w:szCs w:val="18"/>
              </w:rPr>
              <w:t>±2.5</w:t>
            </w:r>
          </w:p>
          <w:p w14:paraId="4DB38290" w14:textId="77777777" w:rsidR="00ED2CA2" w:rsidRDefault="00D362E4">
            <w:pPr>
              <w:pStyle w:val="afffffffffa"/>
            </w:pPr>
            <w:r>
              <w:rPr>
                <w:szCs w:val="18"/>
              </w:rPr>
              <w:t>±</w:t>
            </w:r>
            <w:r>
              <w:rPr>
                <w:szCs w:val="18"/>
              </w:rPr>
              <w:t>3.0</w:t>
            </w:r>
          </w:p>
        </w:tc>
        <w:tc>
          <w:tcPr>
            <w:tcW w:w="927" w:type="dxa"/>
            <w:shd w:val="clear" w:color="auto" w:fill="auto"/>
          </w:tcPr>
          <w:p w14:paraId="7AA4ABAB" w14:textId="77777777" w:rsidR="00ED2CA2" w:rsidRDefault="00D362E4">
            <w:pPr>
              <w:spacing w:line="240" w:lineRule="auto"/>
              <w:jc w:val="center"/>
              <w:rPr>
                <w:sz w:val="18"/>
                <w:szCs w:val="18"/>
              </w:rPr>
            </w:pPr>
            <w:r>
              <w:rPr>
                <w:sz w:val="18"/>
                <w:szCs w:val="18"/>
              </w:rPr>
              <w:t>2.0</w:t>
            </w:r>
          </w:p>
          <w:p w14:paraId="1A5ACBC4" w14:textId="77777777" w:rsidR="00ED2CA2" w:rsidRDefault="00D362E4">
            <w:pPr>
              <w:spacing w:line="240" w:lineRule="auto"/>
              <w:jc w:val="center"/>
              <w:rPr>
                <w:sz w:val="18"/>
                <w:szCs w:val="18"/>
              </w:rPr>
            </w:pPr>
            <w:r>
              <w:rPr>
                <w:sz w:val="18"/>
                <w:szCs w:val="18"/>
              </w:rPr>
              <w:t>3.0</w:t>
            </w:r>
          </w:p>
          <w:p w14:paraId="2847CF6F" w14:textId="77777777" w:rsidR="00ED2CA2" w:rsidRDefault="00D362E4">
            <w:pPr>
              <w:pStyle w:val="afffffffffa"/>
            </w:pPr>
            <w:r>
              <w:rPr>
                <w:szCs w:val="18"/>
              </w:rPr>
              <w:t>4.0</w:t>
            </w:r>
          </w:p>
        </w:tc>
        <w:tc>
          <w:tcPr>
            <w:tcW w:w="984" w:type="dxa"/>
            <w:vAlign w:val="center"/>
          </w:tcPr>
          <w:p w14:paraId="65ED95C3" w14:textId="77777777" w:rsidR="00ED2CA2" w:rsidRDefault="00D362E4">
            <w:pPr>
              <w:pStyle w:val="afffffffffa"/>
            </w:pPr>
            <w:r>
              <w:rPr>
                <w:szCs w:val="18"/>
              </w:rPr>
              <w:t>19.5</w:t>
            </w:r>
          </w:p>
        </w:tc>
        <w:tc>
          <w:tcPr>
            <w:tcW w:w="927" w:type="dxa"/>
          </w:tcPr>
          <w:p w14:paraId="66973BC5" w14:textId="77777777" w:rsidR="00ED2CA2" w:rsidRDefault="00D362E4">
            <w:pPr>
              <w:spacing w:line="240" w:lineRule="auto"/>
              <w:jc w:val="center"/>
              <w:rPr>
                <w:sz w:val="18"/>
                <w:szCs w:val="18"/>
              </w:rPr>
            </w:pPr>
            <w:r>
              <w:rPr>
                <w:sz w:val="18"/>
                <w:szCs w:val="18"/>
              </w:rPr>
              <w:t>13.0</w:t>
            </w:r>
          </w:p>
          <w:p w14:paraId="52DCDDEA" w14:textId="77777777" w:rsidR="00ED2CA2" w:rsidRDefault="00D362E4">
            <w:pPr>
              <w:spacing w:line="240" w:lineRule="auto"/>
              <w:jc w:val="center"/>
              <w:rPr>
                <w:sz w:val="18"/>
                <w:szCs w:val="18"/>
              </w:rPr>
            </w:pPr>
            <w:r>
              <w:rPr>
                <w:sz w:val="18"/>
                <w:szCs w:val="18"/>
              </w:rPr>
              <w:t>14.0</w:t>
            </w:r>
          </w:p>
          <w:p w14:paraId="7E3A42AE" w14:textId="77777777" w:rsidR="00ED2CA2" w:rsidRDefault="00D362E4">
            <w:pPr>
              <w:pStyle w:val="afffffffffa"/>
            </w:pPr>
            <w:r>
              <w:rPr>
                <w:szCs w:val="18"/>
              </w:rPr>
              <w:t>15.0</w:t>
            </w:r>
          </w:p>
        </w:tc>
        <w:tc>
          <w:tcPr>
            <w:tcW w:w="928" w:type="dxa"/>
            <w:vAlign w:val="center"/>
          </w:tcPr>
          <w:p w14:paraId="1C1D03E6" w14:textId="77777777" w:rsidR="00ED2CA2" w:rsidRDefault="00D362E4">
            <w:pPr>
              <w:spacing w:line="240" w:lineRule="auto"/>
              <w:jc w:val="center"/>
              <w:rPr>
                <w:sz w:val="18"/>
                <w:szCs w:val="18"/>
              </w:rPr>
            </w:pPr>
            <w:r>
              <w:rPr>
                <w:sz w:val="18"/>
                <w:szCs w:val="18"/>
              </w:rPr>
              <w:t>15.5</w:t>
            </w:r>
          </w:p>
          <w:p w14:paraId="202B5D9B" w14:textId="77777777" w:rsidR="00ED2CA2" w:rsidRDefault="00D362E4">
            <w:pPr>
              <w:spacing w:line="240" w:lineRule="auto"/>
              <w:jc w:val="center"/>
              <w:rPr>
                <w:sz w:val="18"/>
                <w:szCs w:val="18"/>
              </w:rPr>
            </w:pPr>
            <w:r>
              <w:rPr>
                <w:sz w:val="18"/>
                <w:szCs w:val="18"/>
              </w:rPr>
              <w:t>16.0</w:t>
            </w:r>
          </w:p>
          <w:p w14:paraId="3AB2CEFD" w14:textId="77777777" w:rsidR="00ED2CA2" w:rsidRDefault="00D362E4">
            <w:pPr>
              <w:pStyle w:val="afffffffffa"/>
            </w:pPr>
            <w:r>
              <w:rPr>
                <w:szCs w:val="18"/>
              </w:rPr>
              <w:t>16.5</w:t>
            </w:r>
          </w:p>
        </w:tc>
        <w:tc>
          <w:tcPr>
            <w:tcW w:w="905" w:type="dxa"/>
          </w:tcPr>
          <w:p w14:paraId="78BB84EA" w14:textId="77777777" w:rsidR="00ED2CA2" w:rsidRDefault="00D362E4">
            <w:pPr>
              <w:pStyle w:val="afffffffffa"/>
            </w:pPr>
            <w:r>
              <w:rPr>
                <w:rFonts w:hint="eastAsia"/>
              </w:rPr>
              <w:t>25</w:t>
            </w:r>
          </w:p>
          <w:p w14:paraId="4CE71060" w14:textId="77777777" w:rsidR="00ED2CA2" w:rsidRDefault="00D362E4">
            <w:pPr>
              <w:pStyle w:val="afffffffffa"/>
            </w:pPr>
            <w:r>
              <w:rPr>
                <w:rFonts w:hint="eastAsia"/>
              </w:rPr>
              <w:t>35</w:t>
            </w:r>
          </w:p>
          <w:p w14:paraId="576C0705" w14:textId="77777777" w:rsidR="00ED2CA2" w:rsidRDefault="00D362E4">
            <w:pPr>
              <w:pStyle w:val="afffffffffa"/>
            </w:pPr>
            <w:r>
              <w:rPr>
                <w:rFonts w:hint="eastAsia"/>
              </w:rPr>
              <w:t>50</w:t>
            </w:r>
          </w:p>
        </w:tc>
        <w:tc>
          <w:tcPr>
            <w:tcW w:w="905" w:type="dxa"/>
          </w:tcPr>
          <w:p w14:paraId="665623FB" w14:textId="77777777" w:rsidR="00ED2CA2" w:rsidRDefault="00D362E4">
            <w:pPr>
              <w:pStyle w:val="afffffffffa"/>
            </w:pPr>
            <w:r>
              <w:rPr>
                <w:rFonts w:hint="eastAsia"/>
              </w:rPr>
              <w:t>3</w:t>
            </w:r>
          </w:p>
          <w:p w14:paraId="11AF33DF" w14:textId="77777777" w:rsidR="00ED2CA2" w:rsidRDefault="00D362E4">
            <w:pPr>
              <w:pStyle w:val="afffffffffa"/>
            </w:pPr>
            <w:r>
              <w:rPr>
                <w:rFonts w:hint="eastAsia"/>
              </w:rPr>
              <w:t>10</w:t>
            </w:r>
          </w:p>
          <w:p w14:paraId="0965A3C5" w14:textId="77777777" w:rsidR="00ED2CA2" w:rsidRDefault="00D362E4">
            <w:pPr>
              <w:pStyle w:val="afffffffffa"/>
            </w:pPr>
            <w:r>
              <w:rPr>
                <w:rFonts w:hint="eastAsia"/>
              </w:rPr>
              <w:t>-</w:t>
            </w:r>
          </w:p>
        </w:tc>
        <w:tc>
          <w:tcPr>
            <w:tcW w:w="905" w:type="dxa"/>
            <w:vMerge/>
          </w:tcPr>
          <w:p w14:paraId="1B48610F" w14:textId="77777777" w:rsidR="00ED2CA2" w:rsidRDefault="00ED2CA2">
            <w:pPr>
              <w:pStyle w:val="afffffffffa"/>
            </w:pPr>
          </w:p>
        </w:tc>
      </w:tr>
      <w:tr w:rsidR="00ED2CA2" w14:paraId="6FF1F323" w14:textId="77777777">
        <w:trPr>
          <w:jc w:val="center"/>
        </w:trPr>
        <w:tc>
          <w:tcPr>
            <w:tcW w:w="1018" w:type="dxa"/>
            <w:shd w:val="clear" w:color="auto" w:fill="auto"/>
            <w:vAlign w:val="center"/>
          </w:tcPr>
          <w:p w14:paraId="649EEA60" w14:textId="77777777" w:rsidR="00ED2CA2" w:rsidRDefault="00D362E4">
            <w:pPr>
              <w:spacing w:line="240" w:lineRule="auto"/>
              <w:jc w:val="center"/>
              <w:rPr>
                <w:rFonts w:ascii="宋体" w:hAnsi="宋体"/>
                <w:sz w:val="18"/>
                <w:szCs w:val="18"/>
              </w:rPr>
            </w:pPr>
            <w:r>
              <w:rPr>
                <w:rFonts w:ascii="宋体" w:hAnsi="宋体"/>
                <w:sz w:val="18"/>
                <w:szCs w:val="18"/>
              </w:rPr>
              <w:t>19.7</w:t>
            </w:r>
            <w:r>
              <w:rPr>
                <w:rFonts w:ascii="Times New Roman" w:hAnsi="Times New Roman"/>
                <w:sz w:val="18"/>
                <w:szCs w:val="18"/>
              </w:rPr>
              <w:t>~</w:t>
            </w:r>
            <w:r>
              <w:rPr>
                <w:rFonts w:ascii="宋体" w:hAnsi="宋体"/>
                <w:sz w:val="18"/>
                <w:szCs w:val="18"/>
              </w:rPr>
              <w:t>22.7</w:t>
            </w:r>
          </w:p>
          <w:p w14:paraId="3F925B43" w14:textId="77777777" w:rsidR="00ED2CA2" w:rsidRDefault="00D362E4">
            <w:pPr>
              <w:pStyle w:val="afffffffffa"/>
            </w:pPr>
            <w:r>
              <w:rPr>
                <w:rFonts w:hAnsi="宋体" w:hint="eastAsia"/>
                <w:szCs w:val="18"/>
              </w:rPr>
              <w:t>（</w:t>
            </w:r>
            <w:r>
              <w:rPr>
                <w:rFonts w:hAnsi="宋体"/>
                <w:szCs w:val="18"/>
              </w:rPr>
              <w:t>26</w:t>
            </w:r>
            <w:r>
              <w:rPr>
                <w:rFonts w:ascii="Times New Roman"/>
                <w:szCs w:val="18"/>
              </w:rPr>
              <w:t>~</w:t>
            </w:r>
            <w:r>
              <w:rPr>
                <w:rFonts w:hAnsi="宋体"/>
                <w:szCs w:val="18"/>
              </w:rPr>
              <w:t>30</w:t>
            </w:r>
            <w:r>
              <w:rPr>
                <w:rFonts w:hAnsi="宋体" w:hint="eastAsia"/>
                <w:szCs w:val="18"/>
              </w:rPr>
              <w:t>）</w:t>
            </w:r>
          </w:p>
        </w:tc>
        <w:tc>
          <w:tcPr>
            <w:tcW w:w="925" w:type="dxa"/>
            <w:shd w:val="clear" w:color="auto" w:fill="auto"/>
          </w:tcPr>
          <w:p w14:paraId="6CC3F2E0" w14:textId="77777777" w:rsidR="00ED2CA2" w:rsidRDefault="00D362E4">
            <w:pPr>
              <w:spacing w:line="240" w:lineRule="auto"/>
              <w:jc w:val="center"/>
              <w:rPr>
                <w:sz w:val="18"/>
                <w:szCs w:val="18"/>
              </w:rPr>
            </w:pPr>
            <w:r>
              <w:rPr>
                <w:rFonts w:hint="eastAsia"/>
                <w:sz w:val="18"/>
                <w:szCs w:val="18"/>
              </w:rPr>
              <w:t>优</w:t>
            </w:r>
          </w:p>
          <w:p w14:paraId="34497DE7" w14:textId="77777777" w:rsidR="00ED2CA2" w:rsidRDefault="00D362E4">
            <w:pPr>
              <w:spacing w:line="240" w:lineRule="auto"/>
              <w:jc w:val="center"/>
              <w:rPr>
                <w:sz w:val="18"/>
                <w:szCs w:val="18"/>
              </w:rPr>
            </w:pPr>
            <w:r>
              <w:rPr>
                <w:rFonts w:hint="eastAsia"/>
                <w:sz w:val="18"/>
                <w:szCs w:val="18"/>
              </w:rPr>
              <w:t>一</w:t>
            </w:r>
          </w:p>
          <w:p w14:paraId="026FCA95" w14:textId="77777777" w:rsidR="00ED2CA2" w:rsidRDefault="00D362E4">
            <w:pPr>
              <w:pStyle w:val="afffffffffa"/>
            </w:pPr>
            <w:r>
              <w:rPr>
                <w:rFonts w:hint="eastAsia"/>
                <w:szCs w:val="18"/>
              </w:rPr>
              <w:t>二</w:t>
            </w:r>
          </w:p>
        </w:tc>
        <w:tc>
          <w:tcPr>
            <w:tcW w:w="925" w:type="dxa"/>
            <w:shd w:val="clear" w:color="auto" w:fill="auto"/>
            <w:vAlign w:val="center"/>
          </w:tcPr>
          <w:p w14:paraId="15BB6A6F" w14:textId="77777777" w:rsidR="00ED2CA2" w:rsidRDefault="00D362E4">
            <w:pPr>
              <w:spacing w:line="240" w:lineRule="auto"/>
              <w:jc w:val="center"/>
              <w:rPr>
                <w:sz w:val="18"/>
                <w:szCs w:val="18"/>
              </w:rPr>
            </w:pPr>
            <w:r>
              <w:rPr>
                <w:sz w:val="18"/>
                <w:szCs w:val="18"/>
              </w:rPr>
              <w:t>±2.0</w:t>
            </w:r>
          </w:p>
          <w:p w14:paraId="51EECF8F" w14:textId="77777777" w:rsidR="00ED2CA2" w:rsidRDefault="00D362E4">
            <w:pPr>
              <w:spacing w:line="240" w:lineRule="auto"/>
              <w:jc w:val="center"/>
              <w:rPr>
                <w:sz w:val="18"/>
                <w:szCs w:val="18"/>
              </w:rPr>
            </w:pPr>
            <w:r>
              <w:rPr>
                <w:sz w:val="18"/>
                <w:szCs w:val="18"/>
              </w:rPr>
              <w:t>±2.5</w:t>
            </w:r>
          </w:p>
          <w:p w14:paraId="519D8A5F" w14:textId="77777777" w:rsidR="00ED2CA2" w:rsidRDefault="00D362E4">
            <w:pPr>
              <w:pStyle w:val="afffffffffa"/>
            </w:pPr>
            <w:r>
              <w:rPr>
                <w:szCs w:val="18"/>
              </w:rPr>
              <w:t>±</w:t>
            </w:r>
            <w:r>
              <w:rPr>
                <w:szCs w:val="18"/>
              </w:rPr>
              <w:t>3.0</w:t>
            </w:r>
          </w:p>
        </w:tc>
        <w:tc>
          <w:tcPr>
            <w:tcW w:w="927" w:type="dxa"/>
            <w:shd w:val="clear" w:color="auto" w:fill="auto"/>
          </w:tcPr>
          <w:p w14:paraId="23D24E28" w14:textId="77777777" w:rsidR="00ED2CA2" w:rsidRDefault="00D362E4">
            <w:pPr>
              <w:spacing w:line="240" w:lineRule="auto"/>
              <w:jc w:val="center"/>
              <w:rPr>
                <w:sz w:val="18"/>
                <w:szCs w:val="18"/>
              </w:rPr>
            </w:pPr>
            <w:r>
              <w:rPr>
                <w:sz w:val="18"/>
                <w:szCs w:val="18"/>
              </w:rPr>
              <w:t>2.0</w:t>
            </w:r>
          </w:p>
          <w:p w14:paraId="560D20BB" w14:textId="77777777" w:rsidR="00ED2CA2" w:rsidRDefault="00D362E4">
            <w:pPr>
              <w:spacing w:line="240" w:lineRule="auto"/>
              <w:jc w:val="center"/>
              <w:rPr>
                <w:sz w:val="18"/>
                <w:szCs w:val="18"/>
              </w:rPr>
            </w:pPr>
            <w:r>
              <w:rPr>
                <w:sz w:val="18"/>
                <w:szCs w:val="18"/>
              </w:rPr>
              <w:t>3.0</w:t>
            </w:r>
          </w:p>
          <w:p w14:paraId="50AD9BB8" w14:textId="77777777" w:rsidR="00ED2CA2" w:rsidRDefault="00D362E4">
            <w:pPr>
              <w:pStyle w:val="afffffffffa"/>
            </w:pPr>
            <w:r>
              <w:rPr>
                <w:szCs w:val="18"/>
              </w:rPr>
              <w:t>4.0</w:t>
            </w:r>
          </w:p>
        </w:tc>
        <w:tc>
          <w:tcPr>
            <w:tcW w:w="984" w:type="dxa"/>
            <w:vAlign w:val="center"/>
          </w:tcPr>
          <w:p w14:paraId="2F3BD05D" w14:textId="77777777" w:rsidR="00ED2CA2" w:rsidRDefault="00D362E4">
            <w:pPr>
              <w:pStyle w:val="afffffffffa"/>
            </w:pPr>
            <w:r>
              <w:rPr>
                <w:szCs w:val="18"/>
              </w:rPr>
              <w:t>20.0</w:t>
            </w:r>
          </w:p>
        </w:tc>
        <w:tc>
          <w:tcPr>
            <w:tcW w:w="927" w:type="dxa"/>
          </w:tcPr>
          <w:p w14:paraId="24B5568E" w14:textId="77777777" w:rsidR="00ED2CA2" w:rsidRDefault="00D362E4">
            <w:pPr>
              <w:spacing w:line="240" w:lineRule="auto"/>
              <w:jc w:val="center"/>
              <w:rPr>
                <w:sz w:val="18"/>
                <w:szCs w:val="18"/>
              </w:rPr>
            </w:pPr>
            <w:r>
              <w:rPr>
                <w:sz w:val="18"/>
                <w:szCs w:val="18"/>
              </w:rPr>
              <w:t>13.0</w:t>
            </w:r>
          </w:p>
          <w:p w14:paraId="5BC64619" w14:textId="77777777" w:rsidR="00ED2CA2" w:rsidRDefault="00D362E4">
            <w:pPr>
              <w:spacing w:line="240" w:lineRule="auto"/>
              <w:jc w:val="center"/>
              <w:rPr>
                <w:sz w:val="18"/>
                <w:szCs w:val="18"/>
              </w:rPr>
            </w:pPr>
            <w:r>
              <w:rPr>
                <w:sz w:val="18"/>
                <w:szCs w:val="18"/>
              </w:rPr>
              <w:t>14.0</w:t>
            </w:r>
          </w:p>
          <w:p w14:paraId="607C15FB" w14:textId="77777777" w:rsidR="00ED2CA2" w:rsidRDefault="00D362E4">
            <w:pPr>
              <w:pStyle w:val="afffffffffa"/>
            </w:pPr>
            <w:r>
              <w:rPr>
                <w:szCs w:val="18"/>
              </w:rPr>
              <w:t>15.0</w:t>
            </w:r>
          </w:p>
        </w:tc>
        <w:tc>
          <w:tcPr>
            <w:tcW w:w="928" w:type="dxa"/>
          </w:tcPr>
          <w:p w14:paraId="1364236A" w14:textId="77777777" w:rsidR="00ED2CA2" w:rsidRDefault="00D362E4">
            <w:pPr>
              <w:spacing w:line="240" w:lineRule="auto"/>
              <w:jc w:val="center"/>
              <w:rPr>
                <w:sz w:val="18"/>
                <w:szCs w:val="18"/>
              </w:rPr>
            </w:pPr>
            <w:r>
              <w:rPr>
                <w:sz w:val="18"/>
                <w:szCs w:val="18"/>
              </w:rPr>
              <w:t>13.0</w:t>
            </w:r>
          </w:p>
          <w:p w14:paraId="03AF5C33" w14:textId="77777777" w:rsidR="00ED2CA2" w:rsidRDefault="00D362E4">
            <w:pPr>
              <w:spacing w:line="240" w:lineRule="auto"/>
              <w:jc w:val="center"/>
              <w:rPr>
                <w:sz w:val="18"/>
                <w:szCs w:val="18"/>
              </w:rPr>
            </w:pPr>
            <w:r>
              <w:rPr>
                <w:sz w:val="18"/>
                <w:szCs w:val="18"/>
              </w:rPr>
              <w:t>14.0</w:t>
            </w:r>
          </w:p>
          <w:p w14:paraId="7970B6F6" w14:textId="77777777" w:rsidR="00ED2CA2" w:rsidRDefault="00D362E4">
            <w:pPr>
              <w:pStyle w:val="afffffffffa"/>
            </w:pPr>
            <w:r>
              <w:rPr>
                <w:szCs w:val="18"/>
              </w:rPr>
              <w:t>15.0</w:t>
            </w:r>
          </w:p>
        </w:tc>
        <w:tc>
          <w:tcPr>
            <w:tcW w:w="905" w:type="dxa"/>
          </w:tcPr>
          <w:p w14:paraId="74280289" w14:textId="77777777" w:rsidR="00ED2CA2" w:rsidRDefault="00D362E4">
            <w:pPr>
              <w:pStyle w:val="afffffffffa"/>
            </w:pPr>
            <w:r>
              <w:rPr>
                <w:rFonts w:hint="eastAsia"/>
              </w:rPr>
              <w:t>20</w:t>
            </w:r>
          </w:p>
          <w:p w14:paraId="3DF635AF" w14:textId="77777777" w:rsidR="00ED2CA2" w:rsidRDefault="00D362E4">
            <w:pPr>
              <w:pStyle w:val="afffffffffa"/>
            </w:pPr>
            <w:r>
              <w:rPr>
                <w:rFonts w:hint="eastAsia"/>
              </w:rPr>
              <w:t>30</w:t>
            </w:r>
          </w:p>
          <w:p w14:paraId="2976546A" w14:textId="77777777" w:rsidR="00ED2CA2" w:rsidRDefault="00D362E4">
            <w:pPr>
              <w:pStyle w:val="afffffffffa"/>
            </w:pPr>
            <w:r>
              <w:rPr>
                <w:rFonts w:hint="eastAsia"/>
              </w:rPr>
              <w:t>40</w:t>
            </w:r>
          </w:p>
        </w:tc>
        <w:tc>
          <w:tcPr>
            <w:tcW w:w="905" w:type="dxa"/>
          </w:tcPr>
          <w:p w14:paraId="3B91382E" w14:textId="77777777" w:rsidR="00ED2CA2" w:rsidRDefault="00D362E4">
            <w:pPr>
              <w:pStyle w:val="afffffffffa"/>
            </w:pPr>
            <w:r>
              <w:rPr>
                <w:rFonts w:hint="eastAsia"/>
              </w:rPr>
              <w:t>3</w:t>
            </w:r>
          </w:p>
          <w:p w14:paraId="4D25161A" w14:textId="77777777" w:rsidR="00ED2CA2" w:rsidRDefault="00D362E4">
            <w:pPr>
              <w:pStyle w:val="afffffffffa"/>
            </w:pPr>
            <w:r>
              <w:rPr>
                <w:rFonts w:hint="eastAsia"/>
              </w:rPr>
              <w:t>10</w:t>
            </w:r>
          </w:p>
          <w:p w14:paraId="22CDB1AC" w14:textId="77777777" w:rsidR="00ED2CA2" w:rsidRDefault="00D362E4">
            <w:pPr>
              <w:pStyle w:val="afffffffffa"/>
            </w:pPr>
            <w:r>
              <w:rPr>
                <w:rFonts w:hint="eastAsia"/>
              </w:rPr>
              <w:t>-</w:t>
            </w:r>
          </w:p>
        </w:tc>
        <w:tc>
          <w:tcPr>
            <w:tcW w:w="905" w:type="dxa"/>
            <w:vMerge/>
          </w:tcPr>
          <w:p w14:paraId="4825DF3D" w14:textId="77777777" w:rsidR="00ED2CA2" w:rsidRDefault="00ED2CA2">
            <w:pPr>
              <w:pStyle w:val="afffffffffa"/>
            </w:pPr>
          </w:p>
        </w:tc>
      </w:tr>
      <w:tr w:rsidR="00ED2CA2" w14:paraId="7215B259" w14:textId="77777777">
        <w:trPr>
          <w:jc w:val="center"/>
        </w:trPr>
        <w:tc>
          <w:tcPr>
            <w:tcW w:w="1018" w:type="dxa"/>
            <w:shd w:val="clear" w:color="auto" w:fill="auto"/>
            <w:vAlign w:val="center"/>
          </w:tcPr>
          <w:p w14:paraId="30096699" w14:textId="77777777" w:rsidR="00ED2CA2" w:rsidRDefault="00D362E4">
            <w:pPr>
              <w:spacing w:line="240" w:lineRule="auto"/>
              <w:jc w:val="center"/>
              <w:rPr>
                <w:rFonts w:ascii="宋体" w:hAnsi="宋体"/>
                <w:sz w:val="18"/>
                <w:szCs w:val="18"/>
              </w:rPr>
            </w:pPr>
            <w:r>
              <w:rPr>
                <w:rFonts w:ascii="宋体" w:hAnsi="宋体"/>
                <w:sz w:val="18"/>
                <w:szCs w:val="18"/>
              </w:rPr>
              <w:t>23.6</w:t>
            </w:r>
            <w:r>
              <w:rPr>
                <w:rFonts w:ascii="Times New Roman" w:hAnsi="Times New Roman"/>
                <w:sz w:val="18"/>
                <w:szCs w:val="18"/>
              </w:rPr>
              <w:t>~</w:t>
            </w:r>
            <w:r>
              <w:rPr>
                <w:rFonts w:ascii="宋体" w:hAnsi="宋体"/>
                <w:sz w:val="18"/>
                <w:szCs w:val="18"/>
              </w:rPr>
              <w:t>28.1</w:t>
            </w:r>
          </w:p>
          <w:p w14:paraId="73B1D02C" w14:textId="77777777" w:rsidR="00ED2CA2" w:rsidRDefault="00D362E4">
            <w:pPr>
              <w:pStyle w:val="afffffffffa"/>
            </w:pPr>
            <w:r>
              <w:rPr>
                <w:rFonts w:hAnsi="宋体" w:hint="eastAsia"/>
                <w:szCs w:val="18"/>
              </w:rPr>
              <w:t>（</w:t>
            </w:r>
            <w:r>
              <w:rPr>
                <w:rFonts w:hAnsi="宋体"/>
                <w:szCs w:val="18"/>
              </w:rPr>
              <w:t>21</w:t>
            </w:r>
            <w:r>
              <w:rPr>
                <w:rFonts w:ascii="Times New Roman"/>
                <w:szCs w:val="18"/>
              </w:rPr>
              <w:t>~</w:t>
            </w:r>
            <w:r>
              <w:rPr>
                <w:rFonts w:hAnsi="宋体"/>
                <w:szCs w:val="18"/>
              </w:rPr>
              <w:t>25</w:t>
            </w:r>
            <w:r>
              <w:rPr>
                <w:rFonts w:hAnsi="宋体" w:hint="eastAsia"/>
                <w:szCs w:val="18"/>
              </w:rPr>
              <w:t>）</w:t>
            </w:r>
          </w:p>
        </w:tc>
        <w:tc>
          <w:tcPr>
            <w:tcW w:w="925" w:type="dxa"/>
            <w:shd w:val="clear" w:color="auto" w:fill="auto"/>
          </w:tcPr>
          <w:p w14:paraId="078C2AF6" w14:textId="77777777" w:rsidR="00ED2CA2" w:rsidRDefault="00D362E4">
            <w:pPr>
              <w:spacing w:line="240" w:lineRule="auto"/>
              <w:jc w:val="center"/>
              <w:rPr>
                <w:sz w:val="18"/>
                <w:szCs w:val="18"/>
              </w:rPr>
            </w:pPr>
            <w:r>
              <w:rPr>
                <w:rFonts w:hint="eastAsia"/>
                <w:sz w:val="18"/>
                <w:szCs w:val="18"/>
              </w:rPr>
              <w:t>优</w:t>
            </w:r>
          </w:p>
          <w:p w14:paraId="2758E653" w14:textId="77777777" w:rsidR="00ED2CA2" w:rsidRDefault="00D362E4">
            <w:pPr>
              <w:spacing w:line="240" w:lineRule="auto"/>
              <w:jc w:val="center"/>
              <w:rPr>
                <w:sz w:val="18"/>
                <w:szCs w:val="18"/>
              </w:rPr>
            </w:pPr>
            <w:r>
              <w:rPr>
                <w:rFonts w:hint="eastAsia"/>
                <w:sz w:val="18"/>
                <w:szCs w:val="18"/>
              </w:rPr>
              <w:t>一</w:t>
            </w:r>
          </w:p>
          <w:p w14:paraId="1888D885" w14:textId="77777777" w:rsidR="00ED2CA2" w:rsidRDefault="00D362E4">
            <w:pPr>
              <w:pStyle w:val="afffffffffa"/>
            </w:pPr>
            <w:r>
              <w:rPr>
                <w:rFonts w:hint="eastAsia"/>
                <w:szCs w:val="18"/>
              </w:rPr>
              <w:t>二</w:t>
            </w:r>
          </w:p>
        </w:tc>
        <w:tc>
          <w:tcPr>
            <w:tcW w:w="925" w:type="dxa"/>
            <w:shd w:val="clear" w:color="auto" w:fill="auto"/>
            <w:vAlign w:val="center"/>
          </w:tcPr>
          <w:p w14:paraId="54E71C0A" w14:textId="77777777" w:rsidR="00ED2CA2" w:rsidRDefault="00D362E4">
            <w:pPr>
              <w:spacing w:line="240" w:lineRule="auto"/>
              <w:jc w:val="center"/>
              <w:rPr>
                <w:sz w:val="18"/>
                <w:szCs w:val="18"/>
              </w:rPr>
            </w:pPr>
            <w:r>
              <w:rPr>
                <w:sz w:val="18"/>
                <w:szCs w:val="18"/>
              </w:rPr>
              <w:t>±2.0</w:t>
            </w:r>
          </w:p>
          <w:p w14:paraId="412B8E8A" w14:textId="77777777" w:rsidR="00ED2CA2" w:rsidRDefault="00D362E4">
            <w:pPr>
              <w:spacing w:line="240" w:lineRule="auto"/>
              <w:jc w:val="center"/>
              <w:rPr>
                <w:sz w:val="18"/>
                <w:szCs w:val="18"/>
              </w:rPr>
            </w:pPr>
            <w:r>
              <w:rPr>
                <w:sz w:val="18"/>
                <w:szCs w:val="18"/>
              </w:rPr>
              <w:t>±2.5</w:t>
            </w:r>
          </w:p>
          <w:p w14:paraId="3F0814FB" w14:textId="77777777" w:rsidR="00ED2CA2" w:rsidRDefault="00D362E4">
            <w:pPr>
              <w:pStyle w:val="afffffffffa"/>
            </w:pPr>
            <w:r>
              <w:rPr>
                <w:szCs w:val="18"/>
              </w:rPr>
              <w:t>±</w:t>
            </w:r>
            <w:r>
              <w:rPr>
                <w:szCs w:val="18"/>
              </w:rPr>
              <w:t>3.0</w:t>
            </w:r>
          </w:p>
        </w:tc>
        <w:tc>
          <w:tcPr>
            <w:tcW w:w="927" w:type="dxa"/>
            <w:shd w:val="clear" w:color="auto" w:fill="auto"/>
          </w:tcPr>
          <w:p w14:paraId="3419BAA6" w14:textId="77777777" w:rsidR="00ED2CA2" w:rsidRDefault="00D362E4">
            <w:pPr>
              <w:spacing w:line="240" w:lineRule="auto"/>
              <w:jc w:val="center"/>
              <w:rPr>
                <w:sz w:val="18"/>
                <w:szCs w:val="18"/>
              </w:rPr>
            </w:pPr>
            <w:r>
              <w:rPr>
                <w:sz w:val="18"/>
                <w:szCs w:val="18"/>
              </w:rPr>
              <w:t>2.0</w:t>
            </w:r>
          </w:p>
          <w:p w14:paraId="5A1A477F" w14:textId="77777777" w:rsidR="00ED2CA2" w:rsidRDefault="00D362E4">
            <w:pPr>
              <w:spacing w:line="240" w:lineRule="auto"/>
              <w:jc w:val="center"/>
              <w:rPr>
                <w:sz w:val="18"/>
                <w:szCs w:val="18"/>
              </w:rPr>
            </w:pPr>
            <w:r>
              <w:rPr>
                <w:sz w:val="18"/>
                <w:szCs w:val="18"/>
              </w:rPr>
              <w:t>3.0</w:t>
            </w:r>
          </w:p>
          <w:p w14:paraId="3D35C122" w14:textId="77777777" w:rsidR="00ED2CA2" w:rsidRDefault="00D362E4">
            <w:pPr>
              <w:pStyle w:val="afffffffffa"/>
            </w:pPr>
            <w:r>
              <w:rPr>
                <w:szCs w:val="18"/>
              </w:rPr>
              <w:t>4.0</w:t>
            </w:r>
          </w:p>
        </w:tc>
        <w:tc>
          <w:tcPr>
            <w:tcW w:w="984" w:type="dxa"/>
            <w:vAlign w:val="center"/>
          </w:tcPr>
          <w:p w14:paraId="523F01B4" w14:textId="77777777" w:rsidR="00ED2CA2" w:rsidRDefault="00D362E4">
            <w:pPr>
              <w:pStyle w:val="afffffffffa"/>
            </w:pPr>
            <w:r>
              <w:rPr>
                <w:szCs w:val="18"/>
              </w:rPr>
              <w:t>20.0</w:t>
            </w:r>
          </w:p>
        </w:tc>
        <w:tc>
          <w:tcPr>
            <w:tcW w:w="927" w:type="dxa"/>
          </w:tcPr>
          <w:p w14:paraId="563133C0" w14:textId="77777777" w:rsidR="00ED2CA2" w:rsidRDefault="00D362E4">
            <w:pPr>
              <w:spacing w:line="240" w:lineRule="auto"/>
              <w:jc w:val="center"/>
              <w:rPr>
                <w:sz w:val="18"/>
                <w:szCs w:val="18"/>
              </w:rPr>
            </w:pPr>
            <w:r>
              <w:rPr>
                <w:sz w:val="18"/>
                <w:szCs w:val="18"/>
              </w:rPr>
              <w:t>13.0</w:t>
            </w:r>
          </w:p>
          <w:p w14:paraId="389B3307" w14:textId="77777777" w:rsidR="00ED2CA2" w:rsidRDefault="00D362E4">
            <w:pPr>
              <w:spacing w:line="240" w:lineRule="auto"/>
              <w:jc w:val="center"/>
              <w:rPr>
                <w:sz w:val="18"/>
                <w:szCs w:val="18"/>
              </w:rPr>
            </w:pPr>
            <w:r>
              <w:rPr>
                <w:sz w:val="18"/>
                <w:szCs w:val="18"/>
              </w:rPr>
              <w:t>14.0</w:t>
            </w:r>
          </w:p>
          <w:p w14:paraId="35016B0F" w14:textId="77777777" w:rsidR="00ED2CA2" w:rsidRDefault="00D362E4">
            <w:pPr>
              <w:pStyle w:val="afffffffffa"/>
            </w:pPr>
            <w:r>
              <w:rPr>
                <w:szCs w:val="18"/>
              </w:rPr>
              <w:t>15.0</w:t>
            </w:r>
          </w:p>
        </w:tc>
        <w:tc>
          <w:tcPr>
            <w:tcW w:w="928" w:type="dxa"/>
          </w:tcPr>
          <w:p w14:paraId="1274FE49" w14:textId="77777777" w:rsidR="00ED2CA2" w:rsidRDefault="00D362E4">
            <w:pPr>
              <w:spacing w:line="240" w:lineRule="auto"/>
              <w:jc w:val="center"/>
              <w:rPr>
                <w:sz w:val="18"/>
                <w:szCs w:val="18"/>
              </w:rPr>
            </w:pPr>
            <w:r>
              <w:rPr>
                <w:sz w:val="18"/>
                <w:szCs w:val="18"/>
              </w:rPr>
              <w:t>12.5</w:t>
            </w:r>
          </w:p>
          <w:p w14:paraId="2D4BF636" w14:textId="77777777" w:rsidR="00ED2CA2" w:rsidRDefault="00D362E4">
            <w:pPr>
              <w:spacing w:line="240" w:lineRule="auto"/>
              <w:jc w:val="center"/>
              <w:rPr>
                <w:sz w:val="18"/>
                <w:szCs w:val="18"/>
              </w:rPr>
            </w:pPr>
            <w:r>
              <w:rPr>
                <w:sz w:val="18"/>
                <w:szCs w:val="18"/>
              </w:rPr>
              <w:t>13.5</w:t>
            </w:r>
          </w:p>
          <w:p w14:paraId="5631383A" w14:textId="77777777" w:rsidR="00ED2CA2" w:rsidRDefault="00D362E4">
            <w:pPr>
              <w:pStyle w:val="afffffffffa"/>
            </w:pPr>
            <w:r>
              <w:rPr>
                <w:szCs w:val="18"/>
              </w:rPr>
              <w:t>14.5</w:t>
            </w:r>
          </w:p>
        </w:tc>
        <w:tc>
          <w:tcPr>
            <w:tcW w:w="905" w:type="dxa"/>
          </w:tcPr>
          <w:p w14:paraId="3946F544" w14:textId="77777777" w:rsidR="00ED2CA2" w:rsidRDefault="00D362E4">
            <w:pPr>
              <w:pStyle w:val="afffffffffa"/>
            </w:pPr>
            <w:r>
              <w:rPr>
                <w:rFonts w:hint="eastAsia"/>
              </w:rPr>
              <w:t>15</w:t>
            </w:r>
          </w:p>
          <w:p w14:paraId="723C16A1" w14:textId="77777777" w:rsidR="00ED2CA2" w:rsidRDefault="00D362E4">
            <w:pPr>
              <w:pStyle w:val="afffffffffa"/>
            </w:pPr>
            <w:r>
              <w:rPr>
                <w:rFonts w:hint="eastAsia"/>
              </w:rPr>
              <w:t>25</w:t>
            </w:r>
          </w:p>
          <w:p w14:paraId="063D1208" w14:textId="77777777" w:rsidR="00ED2CA2" w:rsidRDefault="00D362E4">
            <w:pPr>
              <w:pStyle w:val="afffffffffa"/>
            </w:pPr>
            <w:r>
              <w:rPr>
                <w:rFonts w:hint="eastAsia"/>
              </w:rPr>
              <w:t>35</w:t>
            </w:r>
          </w:p>
        </w:tc>
        <w:tc>
          <w:tcPr>
            <w:tcW w:w="905" w:type="dxa"/>
          </w:tcPr>
          <w:p w14:paraId="6FE973FA" w14:textId="77777777" w:rsidR="00ED2CA2" w:rsidRDefault="00D362E4">
            <w:pPr>
              <w:pStyle w:val="afffffffffa"/>
            </w:pPr>
            <w:r>
              <w:rPr>
                <w:rFonts w:hint="eastAsia"/>
              </w:rPr>
              <w:t>3</w:t>
            </w:r>
          </w:p>
          <w:p w14:paraId="6A132B10" w14:textId="77777777" w:rsidR="00ED2CA2" w:rsidRDefault="00D362E4">
            <w:pPr>
              <w:pStyle w:val="afffffffffa"/>
            </w:pPr>
            <w:r>
              <w:rPr>
                <w:rFonts w:hint="eastAsia"/>
              </w:rPr>
              <w:t>10</w:t>
            </w:r>
          </w:p>
          <w:p w14:paraId="7C67FEB8" w14:textId="77777777" w:rsidR="00ED2CA2" w:rsidRDefault="00D362E4">
            <w:pPr>
              <w:pStyle w:val="afffffffffa"/>
            </w:pPr>
            <w:r>
              <w:rPr>
                <w:rFonts w:hint="eastAsia"/>
              </w:rPr>
              <w:t>-</w:t>
            </w:r>
          </w:p>
        </w:tc>
        <w:tc>
          <w:tcPr>
            <w:tcW w:w="905" w:type="dxa"/>
            <w:vMerge/>
          </w:tcPr>
          <w:p w14:paraId="3CA3C6FD" w14:textId="77777777" w:rsidR="00ED2CA2" w:rsidRDefault="00ED2CA2">
            <w:pPr>
              <w:pStyle w:val="afffffffffa"/>
            </w:pPr>
          </w:p>
        </w:tc>
      </w:tr>
      <w:tr w:rsidR="00ED2CA2" w14:paraId="4EB58712" w14:textId="77777777">
        <w:trPr>
          <w:jc w:val="center"/>
        </w:trPr>
        <w:tc>
          <w:tcPr>
            <w:tcW w:w="1018" w:type="dxa"/>
            <w:shd w:val="clear" w:color="auto" w:fill="auto"/>
            <w:vAlign w:val="center"/>
          </w:tcPr>
          <w:p w14:paraId="4567E363" w14:textId="77777777" w:rsidR="00ED2CA2" w:rsidRDefault="00D362E4">
            <w:pPr>
              <w:spacing w:line="240" w:lineRule="auto"/>
              <w:jc w:val="center"/>
              <w:rPr>
                <w:rFonts w:ascii="宋体" w:hAnsi="宋体"/>
                <w:sz w:val="18"/>
                <w:szCs w:val="18"/>
              </w:rPr>
            </w:pPr>
            <w:r>
              <w:rPr>
                <w:rFonts w:ascii="宋体" w:hAnsi="宋体"/>
                <w:sz w:val="18"/>
                <w:szCs w:val="18"/>
              </w:rPr>
              <w:t>29.5</w:t>
            </w:r>
            <w:r>
              <w:rPr>
                <w:rFonts w:ascii="Times New Roman" w:hAnsi="Times New Roman"/>
                <w:sz w:val="18"/>
                <w:szCs w:val="18"/>
              </w:rPr>
              <w:t>~</w:t>
            </w:r>
            <w:r>
              <w:rPr>
                <w:rFonts w:ascii="宋体" w:hAnsi="宋体"/>
                <w:sz w:val="18"/>
                <w:szCs w:val="18"/>
              </w:rPr>
              <w:t>36.9</w:t>
            </w:r>
          </w:p>
          <w:p w14:paraId="3D8B2BE6" w14:textId="77777777" w:rsidR="00ED2CA2" w:rsidRDefault="00D362E4">
            <w:pPr>
              <w:pStyle w:val="afffffffffa"/>
            </w:pPr>
            <w:r>
              <w:rPr>
                <w:rFonts w:hAnsi="宋体" w:hint="eastAsia"/>
                <w:szCs w:val="18"/>
              </w:rPr>
              <w:t>（</w:t>
            </w:r>
            <w:r>
              <w:rPr>
                <w:rFonts w:hAnsi="宋体"/>
                <w:szCs w:val="18"/>
              </w:rPr>
              <w:t>16</w:t>
            </w:r>
            <w:r>
              <w:rPr>
                <w:rFonts w:ascii="Times New Roman"/>
                <w:szCs w:val="18"/>
              </w:rPr>
              <w:t>~</w:t>
            </w:r>
            <w:r>
              <w:rPr>
                <w:rFonts w:hAnsi="宋体"/>
                <w:szCs w:val="18"/>
              </w:rPr>
              <w:t>20</w:t>
            </w:r>
            <w:r>
              <w:rPr>
                <w:rFonts w:hAnsi="宋体" w:hint="eastAsia"/>
                <w:szCs w:val="18"/>
              </w:rPr>
              <w:t>）</w:t>
            </w:r>
          </w:p>
        </w:tc>
        <w:tc>
          <w:tcPr>
            <w:tcW w:w="925" w:type="dxa"/>
            <w:shd w:val="clear" w:color="auto" w:fill="auto"/>
          </w:tcPr>
          <w:p w14:paraId="1F1FF5B7" w14:textId="77777777" w:rsidR="00ED2CA2" w:rsidRDefault="00D362E4">
            <w:pPr>
              <w:spacing w:line="240" w:lineRule="auto"/>
              <w:jc w:val="center"/>
              <w:rPr>
                <w:sz w:val="18"/>
                <w:szCs w:val="18"/>
              </w:rPr>
            </w:pPr>
            <w:r>
              <w:rPr>
                <w:rFonts w:hint="eastAsia"/>
                <w:sz w:val="18"/>
                <w:szCs w:val="18"/>
              </w:rPr>
              <w:t>优</w:t>
            </w:r>
          </w:p>
          <w:p w14:paraId="28223B2F" w14:textId="77777777" w:rsidR="00ED2CA2" w:rsidRDefault="00D362E4">
            <w:pPr>
              <w:spacing w:line="240" w:lineRule="auto"/>
              <w:jc w:val="center"/>
              <w:rPr>
                <w:sz w:val="18"/>
                <w:szCs w:val="18"/>
              </w:rPr>
            </w:pPr>
            <w:r>
              <w:rPr>
                <w:rFonts w:hint="eastAsia"/>
                <w:sz w:val="18"/>
                <w:szCs w:val="18"/>
              </w:rPr>
              <w:t>一</w:t>
            </w:r>
          </w:p>
          <w:p w14:paraId="44453B69" w14:textId="77777777" w:rsidR="00ED2CA2" w:rsidRDefault="00D362E4">
            <w:pPr>
              <w:pStyle w:val="afffffffffa"/>
            </w:pPr>
            <w:r>
              <w:rPr>
                <w:rFonts w:hint="eastAsia"/>
                <w:szCs w:val="18"/>
              </w:rPr>
              <w:t>二</w:t>
            </w:r>
          </w:p>
        </w:tc>
        <w:tc>
          <w:tcPr>
            <w:tcW w:w="925" w:type="dxa"/>
            <w:shd w:val="clear" w:color="auto" w:fill="auto"/>
            <w:vAlign w:val="center"/>
          </w:tcPr>
          <w:p w14:paraId="2F0513F8" w14:textId="77777777" w:rsidR="00ED2CA2" w:rsidRDefault="00D362E4">
            <w:pPr>
              <w:spacing w:line="240" w:lineRule="auto"/>
              <w:jc w:val="center"/>
              <w:rPr>
                <w:sz w:val="18"/>
                <w:szCs w:val="18"/>
              </w:rPr>
            </w:pPr>
            <w:r>
              <w:rPr>
                <w:sz w:val="18"/>
                <w:szCs w:val="18"/>
              </w:rPr>
              <w:t>±2.0</w:t>
            </w:r>
          </w:p>
          <w:p w14:paraId="70DBEF5A" w14:textId="77777777" w:rsidR="00ED2CA2" w:rsidRDefault="00D362E4">
            <w:pPr>
              <w:spacing w:line="240" w:lineRule="auto"/>
              <w:jc w:val="center"/>
              <w:rPr>
                <w:sz w:val="18"/>
                <w:szCs w:val="18"/>
              </w:rPr>
            </w:pPr>
            <w:r>
              <w:rPr>
                <w:sz w:val="18"/>
                <w:szCs w:val="18"/>
              </w:rPr>
              <w:t>±2.5</w:t>
            </w:r>
          </w:p>
          <w:p w14:paraId="407A3CDE" w14:textId="77777777" w:rsidR="00ED2CA2" w:rsidRDefault="00D362E4">
            <w:pPr>
              <w:pStyle w:val="afffffffffa"/>
            </w:pPr>
            <w:r>
              <w:rPr>
                <w:szCs w:val="18"/>
              </w:rPr>
              <w:t>±</w:t>
            </w:r>
            <w:r>
              <w:rPr>
                <w:szCs w:val="18"/>
              </w:rPr>
              <w:t>3.0</w:t>
            </w:r>
          </w:p>
        </w:tc>
        <w:tc>
          <w:tcPr>
            <w:tcW w:w="927" w:type="dxa"/>
            <w:shd w:val="clear" w:color="auto" w:fill="auto"/>
          </w:tcPr>
          <w:p w14:paraId="2C7DDD27" w14:textId="77777777" w:rsidR="00ED2CA2" w:rsidRDefault="00D362E4">
            <w:pPr>
              <w:spacing w:line="240" w:lineRule="auto"/>
              <w:jc w:val="center"/>
              <w:rPr>
                <w:sz w:val="18"/>
                <w:szCs w:val="18"/>
              </w:rPr>
            </w:pPr>
            <w:r>
              <w:rPr>
                <w:sz w:val="18"/>
                <w:szCs w:val="18"/>
              </w:rPr>
              <w:t>2.0</w:t>
            </w:r>
          </w:p>
          <w:p w14:paraId="7399E619" w14:textId="77777777" w:rsidR="00ED2CA2" w:rsidRDefault="00D362E4">
            <w:pPr>
              <w:spacing w:line="240" w:lineRule="auto"/>
              <w:jc w:val="center"/>
              <w:rPr>
                <w:sz w:val="18"/>
                <w:szCs w:val="18"/>
              </w:rPr>
            </w:pPr>
            <w:r>
              <w:rPr>
                <w:sz w:val="18"/>
                <w:szCs w:val="18"/>
              </w:rPr>
              <w:t>3.0</w:t>
            </w:r>
          </w:p>
          <w:p w14:paraId="721D517A" w14:textId="77777777" w:rsidR="00ED2CA2" w:rsidRDefault="00D362E4">
            <w:pPr>
              <w:pStyle w:val="afffffffffa"/>
            </w:pPr>
            <w:r>
              <w:rPr>
                <w:szCs w:val="18"/>
              </w:rPr>
              <w:t>4.0</w:t>
            </w:r>
          </w:p>
        </w:tc>
        <w:tc>
          <w:tcPr>
            <w:tcW w:w="984" w:type="dxa"/>
            <w:vAlign w:val="center"/>
          </w:tcPr>
          <w:p w14:paraId="69CBB406" w14:textId="77777777" w:rsidR="00ED2CA2" w:rsidRDefault="00D362E4">
            <w:pPr>
              <w:pStyle w:val="afffffffffa"/>
            </w:pPr>
            <w:r>
              <w:rPr>
                <w:szCs w:val="18"/>
              </w:rPr>
              <w:t>20.0</w:t>
            </w:r>
          </w:p>
        </w:tc>
        <w:tc>
          <w:tcPr>
            <w:tcW w:w="927" w:type="dxa"/>
          </w:tcPr>
          <w:p w14:paraId="46C62A03" w14:textId="77777777" w:rsidR="00ED2CA2" w:rsidRDefault="00D362E4">
            <w:pPr>
              <w:spacing w:line="240" w:lineRule="auto"/>
              <w:jc w:val="center"/>
              <w:rPr>
                <w:sz w:val="18"/>
                <w:szCs w:val="18"/>
              </w:rPr>
            </w:pPr>
            <w:r>
              <w:rPr>
                <w:sz w:val="18"/>
                <w:szCs w:val="18"/>
              </w:rPr>
              <w:t>13.0</w:t>
            </w:r>
          </w:p>
          <w:p w14:paraId="3B469B25" w14:textId="77777777" w:rsidR="00ED2CA2" w:rsidRDefault="00D362E4">
            <w:pPr>
              <w:spacing w:line="240" w:lineRule="auto"/>
              <w:jc w:val="center"/>
              <w:rPr>
                <w:sz w:val="18"/>
                <w:szCs w:val="18"/>
              </w:rPr>
            </w:pPr>
            <w:r>
              <w:rPr>
                <w:sz w:val="18"/>
                <w:szCs w:val="18"/>
              </w:rPr>
              <w:t>14.0</w:t>
            </w:r>
          </w:p>
          <w:p w14:paraId="1EBA9D0E" w14:textId="77777777" w:rsidR="00ED2CA2" w:rsidRDefault="00D362E4">
            <w:pPr>
              <w:pStyle w:val="afffffffffa"/>
            </w:pPr>
            <w:r>
              <w:rPr>
                <w:szCs w:val="18"/>
              </w:rPr>
              <w:t>15.0</w:t>
            </w:r>
          </w:p>
        </w:tc>
        <w:tc>
          <w:tcPr>
            <w:tcW w:w="928" w:type="dxa"/>
          </w:tcPr>
          <w:p w14:paraId="7827E7EA" w14:textId="77777777" w:rsidR="00ED2CA2" w:rsidRDefault="00D362E4">
            <w:pPr>
              <w:spacing w:line="240" w:lineRule="auto"/>
              <w:jc w:val="center"/>
              <w:rPr>
                <w:sz w:val="18"/>
                <w:szCs w:val="18"/>
              </w:rPr>
            </w:pPr>
            <w:r>
              <w:rPr>
                <w:sz w:val="18"/>
                <w:szCs w:val="18"/>
              </w:rPr>
              <w:t>12.0</w:t>
            </w:r>
          </w:p>
          <w:p w14:paraId="2DF9074D" w14:textId="77777777" w:rsidR="00ED2CA2" w:rsidRDefault="00D362E4">
            <w:pPr>
              <w:spacing w:line="240" w:lineRule="auto"/>
              <w:jc w:val="center"/>
              <w:rPr>
                <w:sz w:val="18"/>
                <w:szCs w:val="18"/>
              </w:rPr>
            </w:pPr>
            <w:r>
              <w:rPr>
                <w:sz w:val="18"/>
                <w:szCs w:val="18"/>
              </w:rPr>
              <w:t>13.0</w:t>
            </w:r>
          </w:p>
          <w:p w14:paraId="4599E239" w14:textId="77777777" w:rsidR="00ED2CA2" w:rsidRDefault="00D362E4">
            <w:pPr>
              <w:pStyle w:val="afffffffffa"/>
            </w:pPr>
            <w:r>
              <w:rPr>
                <w:szCs w:val="18"/>
              </w:rPr>
              <w:t>14.0</w:t>
            </w:r>
          </w:p>
        </w:tc>
        <w:tc>
          <w:tcPr>
            <w:tcW w:w="905" w:type="dxa"/>
          </w:tcPr>
          <w:p w14:paraId="3B8888F6" w14:textId="77777777" w:rsidR="00ED2CA2" w:rsidRDefault="00D362E4">
            <w:pPr>
              <w:pStyle w:val="afffffffffa"/>
            </w:pPr>
            <w:r>
              <w:rPr>
                <w:rFonts w:hint="eastAsia"/>
              </w:rPr>
              <w:t>10</w:t>
            </w:r>
          </w:p>
          <w:p w14:paraId="7FFB208D" w14:textId="77777777" w:rsidR="00ED2CA2" w:rsidRDefault="00D362E4">
            <w:pPr>
              <w:pStyle w:val="afffffffffa"/>
            </w:pPr>
            <w:r>
              <w:rPr>
                <w:rFonts w:hint="eastAsia"/>
              </w:rPr>
              <w:t>20</w:t>
            </w:r>
          </w:p>
          <w:p w14:paraId="601CC399" w14:textId="77777777" w:rsidR="00ED2CA2" w:rsidRDefault="00D362E4">
            <w:pPr>
              <w:pStyle w:val="afffffffffa"/>
            </w:pPr>
            <w:r>
              <w:rPr>
                <w:rFonts w:hint="eastAsia"/>
              </w:rPr>
              <w:t>30</w:t>
            </w:r>
          </w:p>
        </w:tc>
        <w:tc>
          <w:tcPr>
            <w:tcW w:w="905" w:type="dxa"/>
          </w:tcPr>
          <w:p w14:paraId="4A88A085" w14:textId="77777777" w:rsidR="00ED2CA2" w:rsidRDefault="00D362E4">
            <w:pPr>
              <w:pStyle w:val="afffffffffa"/>
            </w:pPr>
            <w:r>
              <w:rPr>
                <w:rFonts w:hint="eastAsia"/>
              </w:rPr>
              <w:t>3</w:t>
            </w:r>
          </w:p>
          <w:p w14:paraId="7682E348" w14:textId="77777777" w:rsidR="00ED2CA2" w:rsidRDefault="00D362E4">
            <w:pPr>
              <w:pStyle w:val="afffffffffa"/>
            </w:pPr>
            <w:r>
              <w:rPr>
                <w:rFonts w:hint="eastAsia"/>
              </w:rPr>
              <w:t>10</w:t>
            </w:r>
          </w:p>
          <w:p w14:paraId="1656409D" w14:textId="77777777" w:rsidR="00ED2CA2" w:rsidRDefault="00D362E4">
            <w:pPr>
              <w:pStyle w:val="afffffffffa"/>
            </w:pPr>
            <w:r>
              <w:rPr>
                <w:rFonts w:hint="eastAsia"/>
              </w:rPr>
              <w:t>-</w:t>
            </w:r>
          </w:p>
        </w:tc>
        <w:tc>
          <w:tcPr>
            <w:tcW w:w="905" w:type="dxa"/>
            <w:vMerge/>
          </w:tcPr>
          <w:p w14:paraId="05F97977" w14:textId="77777777" w:rsidR="00ED2CA2" w:rsidRDefault="00ED2CA2">
            <w:pPr>
              <w:pStyle w:val="afffffffffa"/>
            </w:pPr>
          </w:p>
        </w:tc>
      </w:tr>
    </w:tbl>
    <w:p w14:paraId="4B8F9552" w14:textId="77777777" w:rsidR="00ED2CA2" w:rsidRDefault="00D362E4">
      <w:pPr>
        <w:pStyle w:val="aff3"/>
        <w:spacing w:before="120" w:after="120"/>
        <w:rPr>
          <w:szCs w:val="22"/>
        </w:rPr>
      </w:pPr>
      <w:r>
        <w:rPr>
          <w:rFonts w:hint="eastAsia"/>
          <w:szCs w:val="22"/>
        </w:rPr>
        <w:t>喷气涡流纺疏松柔软纱的技术要求（粘胶纤维系列）</w:t>
      </w:r>
    </w:p>
    <w:tbl>
      <w:tblPr>
        <w:tblW w:w="4941"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133"/>
        <w:gridCol w:w="740"/>
        <w:gridCol w:w="934"/>
        <w:gridCol w:w="934"/>
        <w:gridCol w:w="1054"/>
        <w:gridCol w:w="936"/>
        <w:gridCol w:w="934"/>
        <w:gridCol w:w="936"/>
        <w:gridCol w:w="927"/>
        <w:gridCol w:w="929"/>
      </w:tblGrid>
      <w:tr w:rsidR="00ED2CA2" w:rsidRPr="00997C31" w14:paraId="1A313739" w14:textId="77777777" w:rsidTr="00997C31">
        <w:trPr>
          <w:trHeight w:val="943"/>
          <w:jc w:val="center"/>
        </w:trPr>
        <w:tc>
          <w:tcPr>
            <w:tcW w:w="599" w:type="pct"/>
            <w:tcBorders>
              <w:top w:val="single" w:sz="12" w:space="0" w:color="auto"/>
              <w:left w:val="single" w:sz="8" w:space="0" w:color="auto"/>
              <w:bottom w:val="single" w:sz="12" w:space="0" w:color="auto"/>
              <w:right w:val="single" w:sz="4" w:space="0" w:color="auto"/>
            </w:tcBorders>
            <w:vAlign w:val="center"/>
          </w:tcPr>
          <w:p w14:paraId="5E60417B" w14:textId="77777777" w:rsidR="00ED2CA2" w:rsidRDefault="00D362E4">
            <w:pPr>
              <w:spacing w:line="240" w:lineRule="auto"/>
              <w:jc w:val="center"/>
              <w:rPr>
                <w:sz w:val="18"/>
                <w:szCs w:val="18"/>
              </w:rPr>
            </w:pPr>
            <w:r>
              <w:rPr>
                <w:rFonts w:hint="eastAsia"/>
                <w:sz w:val="18"/>
                <w:szCs w:val="18"/>
              </w:rPr>
              <w:t>公称线密度</w:t>
            </w:r>
          </w:p>
          <w:p w14:paraId="2DBCEB98" w14:textId="77777777" w:rsidR="00ED2CA2" w:rsidRDefault="00D362E4">
            <w:pPr>
              <w:spacing w:line="240" w:lineRule="auto"/>
              <w:jc w:val="center"/>
              <w:rPr>
                <w:sz w:val="18"/>
                <w:szCs w:val="18"/>
              </w:rPr>
            </w:pPr>
            <w:r>
              <w:rPr>
                <w:rFonts w:hint="eastAsia"/>
                <w:sz w:val="18"/>
                <w:szCs w:val="18"/>
              </w:rPr>
              <w:t>/</w:t>
            </w:r>
            <w:r>
              <w:rPr>
                <w:sz w:val="18"/>
                <w:szCs w:val="18"/>
              </w:rPr>
              <w:t>tex</w:t>
            </w:r>
          </w:p>
        </w:tc>
        <w:tc>
          <w:tcPr>
            <w:tcW w:w="391" w:type="pct"/>
            <w:tcBorders>
              <w:top w:val="single" w:sz="12" w:space="0" w:color="auto"/>
              <w:left w:val="single" w:sz="4" w:space="0" w:color="auto"/>
              <w:bottom w:val="single" w:sz="12" w:space="0" w:color="auto"/>
              <w:right w:val="single" w:sz="4" w:space="0" w:color="auto"/>
            </w:tcBorders>
            <w:vAlign w:val="center"/>
          </w:tcPr>
          <w:p w14:paraId="43A6ECE0" w14:textId="77777777" w:rsidR="00ED2CA2" w:rsidRDefault="00D362E4">
            <w:pPr>
              <w:pStyle w:val="afffffffffffb"/>
              <w:widowControl w:val="0"/>
              <w:ind w:firstLineChars="0" w:firstLine="0"/>
              <w:jc w:val="center"/>
              <w:rPr>
                <w:rFonts w:ascii="Times New Roman"/>
                <w:sz w:val="18"/>
                <w:szCs w:val="18"/>
              </w:rPr>
            </w:pPr>
            <w:r>
              <w:rPr>
                <w:rFonts w:ascii="Times New Roman" w:hint="eastAsia"/>
                <w:sz w:val="18"/>
                <w:szCs w:val="18"/>
              </w:rPr>
              <w:t>等级</w:t>
            </w:r>
          </w:p>
        </w:tc>
        <w:tc>
          <w:tcPr>
            <w:tcW w:w="494" w:type="pct"/>
            <w:tcBorders>
              <w:top w:val="single" w:sz="12" w:space="0" w:color="auto"/>
              <w:left w:val="single" w:sz="4" w:space="0" w:color="auto"/>
              <w:bottom w:val="single" w:sz="12" w:space="0" w:color="auto"/>
              <w:right w:val="single" w:sz="4" w:space="0" w:color="auto"/>
            </w:tcBorders>
            <w:vAlign w:val="center"/>
          </w:tcPr>
          <w:p w14:paraId="75DA323A" w14:textId="77777777" w:rsidR="00ED2CA2" w:rsidRDefault="00D362E4">
            <w:pPr>
              <w:spacing w:line="240" w:lineRule="auto"/>
              <w:jc w:val="center"/>
              <w:rPr>
                <w:rFonts w:ascii="Times New Roman"/>
                <w:sz w:val="18"/>
                <w:szCs w:val="18"/>
              </w:rPr>
            </w:pPr>
            <w:r>
              <w:rPr>
                <w:rFonts w:hint="eastAsia"/>
                <w:sz w:val="18"/>
                <w:szCs w:val="18"/>
              </w:rPr>
              <w:t>线密度偏差率</w:t>
            </w:r>
            <w:r>
              <w:rPr>
                <w:sz w:val="18"/>
                <w:szCs w:val="18"/>
              </w:rPr>
              <w:t>/%</w:t>
            </w:r>
          </w:p>
        </w:tc>
        <w:tc>
          <w:tcPr>
            <w:tcW w:w="494" w:type="pct"/>
            <w:tcBorders>
              <w:top w:val="single" w:sz="12" w:space="0" w:color="auto"/>
              <w:left w:val="single" w:sz="4" w:space="0" w:color="auto"/>
              <w:bottom w:val="single" w:sz="12" w:space="0" w:color="auto"/>
              <w:right w:val="single" w:sz="4" w:space="0" w:color="auto"/>
            </w:tcBorders>
            <w:vAlign w:val="center"/>
          </w:tcPr>
          <w:p w14:paraId="4EC5C7A4" w14:textId="77777777" w:rsidR="00ED2CA2" w:rsidRDefault="00D362E4">
            <w:pPr>
              <w:pStyle w:val="afffffffffffb"/>
              <w:widowControl w:val="0"/>
              <w:ind w:firstLineChars="0" w:firstLine="0"/>
              <w:jc w:val="center"/>
              <w:rPr>
                <w:rFonts w:ascii="Times New Roman"/>
                <w:sz w:val="18"/>
                <w:szCs w:val="18"/>
              </w:rPr>
            </w:pPr>
            <w:r>
              <w:rPr>
                <w:rFonts w:ascii="Times New Roman" w:hint="eastAsia"/>
                <w:sz w:val="18"/>
                <w:szCs w:val="18"/>
              </w:rPr>
              <w:t>线密度变异系数</w:t>
            </w:r>
            <w:r>
              <w:rPr>
                <w:rFonts w:ascii="Times New Roman"/>
                <w:sz w:val="18"/>
                <w:szCs w:val="18"/>
              </w:rPr>
              <w:t>/%</w:t>
            </w:r>
          </w:p>
          <w:p w14:paraId="1488C010" w14:textId="77777777" w:rsidR="00ED2CA2" w:rsidRDefault="00D362E4">
            <w:pPr>
              <w:pStyle w:val="afffffffffffb"/>
              <w:widowControl w:val="0"/>
              <w:ind w:firstLineChars="0" w:firstLine="0"/>
              <w:jc w:val="center"/>
              <w:rPr>
                <w:rFonts w:ascii="Times New Roman"/>
                <w:sz w:val="18"/>
                <w:szCs w:val="18"/>
              </w:rPr>
            </w:pPr>
            <w:r>
              <w:rPr>
                <w:sz w:val="18"/>
                <w:szCs w:val="18"/>
              </w:rPr>
              <w:t>≤</w:t>
            </w:r>
          </w:p>
        </w:tc>
        <w:tc>
          <w:tcPr>
            <w:tcW w:w="557" w:type="pct"/>
            <w:tcBorders>
              <w:top w:val="single" w:sz="12" w:space="0" w:color="auto"/>
              <w:left w:val="single" w:sz="4" w:space="0" w:color="auto"/>
              <w:bottom w:val="single" w:sz="12" w:space="0" w:color="auto"/>
              <w:right w:val="single" w:sz="4" w:space="0" w:color="auto"/>
            </w:tcBorders>
            <w:vAlign w:val="center"/>
          </w:tcPr>
          <w:p w14:paraId="5D3CE55A" w14:textId="77777777" w:rsidR="00ED2CA2" w:rsidRDefault="00D362E4">
            <w:pPr>
              <w:pStyle w:val="afffffffffffb"/>
              <w:widowControl w:val="0"/>
              <w:ind w:firstLineChars="0" w:firstLine="0"/>
              <w:jc w:val="center"/>
              <w:rPr>
                <w:rFonts w:ascii="Times New Roman"/>
                <w:sz w:val="18"/>
                <w:szCs w:val="18"/>
              </w:rPr>
            </w:pPr>
            <w:r>
              <w:rPr>
                <w:rFonts w:ascii="Times New Roman" w:hint="eastAsia"/>
                <w:sz w:val="18"/>
                <w:szCs w:val="18"/>
              </w:rPr>
              <w:t>单纱断裂强度</w:t>
            </w:r>
            <w:r>
              <w:rPr>
                <w:sz w:val="18"/>
                <w:szCs w:val="18"/>
              </w:rPr>
              <w:t>/(cN/tex)</w:t>
            </w:r>
          </w:p>
          <w:p w14:paraId="043788BD" w14:textId="77777777" w:rsidR="00ED2CA2" w:rsidRDefault="00D362E4">
            <w:pPr>
              <w:pStyle w:val="afffffffffffb"/>
              <w:widowControl w:val="0"/>
              <w:ind w:firstLineChars="0" w:firstLine="0"/>
              <w:jc w:val="center"/>
              <w:rPr>
                <w:rFonts w:ascii="Times New Roman"/>
                <w:sz w:val="18"/>
                <w:szCs w:val="18"/>
              </w:rPr>
            </w:pPr>
            <w:r>
              <w:rPr>
                <w:sz w:val="18"/>
                <w:szCs w:val="18"/>
              </w:rPr>
              <w:t>≥</w:t>
            </w:r>
          </w:p>
        </w:tc>
        <w:tc>
          <w:tcPr>
            <w:tcW w:w="495" w:type="pct"/>
            <w:tcBorders>
              <w:top w:val="single" w:sz="12" w:space="0" w:color="auto"/>
              <w:left w:val="single" w:sz="4" w:space="0" w:color="auto"/>
              <w:bottom w:val="single" w:sz="12" w:space="0" w:color="auto"/>
              <w:right w:val="single" w:sz="4" w:space="0" w:color="auto"/>
            </w:tcBorders>
            <w:vAlign w:val="center"/>
          </w:tcPr>
          <w:p w14:paraId="6185625F" w14:textId="77777777" w:rsidR="00ED2CA2" w:rsidRDefault="00D362E4">
            <w:pPr>
              <w:pStyle w:val="afffffffffffb"/>
              <w:widowControl w:val="0"/>
              <w:ind w:firstLineChars="0" w:firstLine="0"/>
              <w:jc w:val="center"/>
              <w:rPr>
                <w:rFonts w:ascii="Times New Roman"/>
                <w:sz w:val="18"/>
                <w:szCs w:val="18"/>
              </w:rPr>
            </w:pPr>
            <w:r>
              <w:rPr>
                <w:rFonts w:ascii="Times New Roman" w:hint="eastAsia"/>
                <w:sz w:val="18"/>
                <w:szCs w:val="18"/>
              </w:rPr>
              <w:t>单纱断裂强力变异系数</w:t>
            </w:r>
            <w:r>
              <w:rPr>
                <w:rFonts w:ascii="Times New Roman"/>
                <w:sz w:val="18"/>
                <w:szCs w:val="18"/>
              </w:rPr>
              <w:t>/%</w:t>
            </w:r>
          </w:p>
          <w:p w14:paraId="551BBAB1" w14:textId="77777777" w:rsidR="00ED2CA2" w:rsidRDefault="00D362E4">
            <w:pPr>
              <w:pStyle w:val="afffffffffffb"/>
              <w:widowControl w:val="0"/>
              <w:ind w:firstLineChars="0" w:firstLine="0"/>
              <w:jc w:val="center"/>
              <w:rPr>
                <w:rFonts w:ascii="Times New Roman"/>
                <w:sz w:val="18"/>
                <w:szCs w:val="18"/>
              </w:rPr>
            </w:pPr>
            <w:r>
              <w:rPr>
                <w:sz w:val="18"/>
                <w:szCs w:val="18"/>
              </w:rPr>
              <w:t>≤</w:t>
            </w:r>
          </w:p>
        </w:tc>
        <w:tc>
          <w:tcPr>
            <w:tcW w:w="494" w:type="pct"/>
            <w:tcBorders>
              <w:top w:val="single" w:sz="12" w:space="0" w:color="auto"/>
              <w:left w:val="single" w:sz="4" w:space="0" w:color="auto"/>
              <w:bottom w:val="single" w:sz="12" w:space="0" w:color="auto"/>
              <w:right w:val="single" w:sz="4" w:space="0" w:color="auto"/>
            </w:tcBorders>
            <w:vAlign w:val="center"/>
          </w:tcPr>
          <w:p w14:paraId="23D5EC86" w14:textId="77777777" w:rsidR="00ED2CA2" w:rsidRDefault="00D362E4">
            <w:pPr>
              <w:spacing w:line="240" w:lineRule="auto"/>
              <w:jc w:val="center"/>
              <w:rPr>
                <w:sz w:val="18"/>
                <w:szCs w:val="18"/>
              </w:rPr>
            </w:pPr>
            <w:r>
              <w:rPr>
                <w:rFonts w:hint="eastAsia"/>
                <w:sz w:val="18"/>
                <w:szCs w:val="18"/>
              </w:rPr>
              <w:t>条干均匀度变异系数</w:t>
            </w:r>
            <w:r>
              <w:rPr>
                <w:sz w:val="18"/>
                <w:szCs w:val="18"/>
              </w:rPr>
              <w:t>/%</w:t>
            </w:r>
          </w:p>
          <w:p w14:paraId="60DF8A73" w14:textId="77777777" w:rsidR="00ED2CA2" w:rsidRDefault="00D362E4">
            <w:pPr>
              <w:spacing w:line="240" w:lineRule="auto"/>
              <w:jc w:val="center"/>
              <w:rPr>
                <w:sz w:val="18"/>
                <w:szCs w:val="18"/>
              </w:rPr>
            </w:pPr>
            <w:r>
              <w:rPr>
                <w:sz w:val="18"/>
                <w:szCs w:val="18"/>
              </w:rPr>
              <w:t>≤</w:t>
            </w:r>
          </w:p>
        </w:tc>
        <w:tc>
          <w:tcPr>
            <w:tcW w:w="495" w:type="pct"/>
            <w:tcBorders>
              <w:top w:val="single" w:sz="12" w:space="0" w:color="auto"/>
              <w:left w:val="single" w:sz="4" w:space="0" w:color="auto"/>
              <w:bottom w:val="single" w:sz="12" w:space="0" w:color="auto"/>
              <w:right w:val="single" w:sz="8" w:space="0" w:color="auto"/>
            </w:tcBorders>
            <w:vAlign w:val="center"/>
          </w:tcPr>
          <w:p w14:paraId="7ACF3956" w14:textId="77777777" w:rsidR="00ED2CA2" w:rsidRDefault="00D362E4">
            <w:pPr>
              <w:pStyle w:val="afffffffffffc"/>
              <w:jc w:val="center"/>
              <w:rPr>
                <w:rFonts w:hAnsi="宋体"/>
                <w:sz w:val="18"/>
                <w:szCs w:val="18"/>
              </w:rPr>
            </w:pPr>
            <w:r>
              <w:rPr>
                <w:rFonts w:hAnsi="宋体" w:hint="eastAsia"/>
                <w:sz w:val="18"/>
                <w:szCs w:val="18"/>
              </w:rPr>
              <w:t>千米棉结(+200%)/（个/</w:t>
            </w:r>
            <w:r>
              <w:rPr>
                <w:rFonts w:ascii="Times New Roman"/>
                <w:sz w:val="18"/>
                <w:szCs w:val="18"/>
              </w:rPr>
              <w:t>km</w:t>
            </w:r>
            <w:r>
              <w:rPr>
                <w:rFonts w:hAnsi="宋体" w:hint="eastAsia"/>
                <w:sz w:val="18"/>
                <w:szCs w:val="18"/>
              </w:rPr>
              <w:t xml:space="preserve">） </w:t>
            </w:r>
            <w:r>
              <w:rPr>
                <w:rFonts w:hAnsi="宋体"/>
                <w:sz w:val="18"/>
                <w:szCs w:val="18"/>
              </w:rPr>
              <w:t xml:space="preserve"> </w:t>
            </w:r>
            <w:r>
              <w:rPr>
                <w:rFonts w:hAnsi="宋体" w:hint="eastAsia"/>
                <w:sz w:val="18"/>
                <w:szCs w:val="18"/>
              </w:rPr>
              <w:t>≤</w:t>
            </w:r>
          </w:p>
        </w:tc>
        <w:tc>
          <w:tcPr>
            <w:tcW w:w="490" w:type="pct"/>
            <w:tcBorders>
              <w:top w:val="single" w:sz="12" w:space="0" w:color="auto"/>
              <w:left w:val="single" w:sz="4" w:space="0" w:color="auto"/>
              <w:bottom w:val="single" w:sz="12" w:space="0" w:color="auto"/>
              <w:right w:val="single" w:sz="8" w:space="0" w:color="auto"/>
            </w:tcBorders>
            <w:vAlign w:val="center"/>
          </w:tcPr>
          <w:p w14:paraId="7AD79718" w14:textId="77777777" w:rsidR="00ED2CA2" w:rsidRDefault="00D362E4">
            <w:pPr>
              <w:pStyle w:val="afffffffffffc"/>
              <w:jc w:val="center"/>
              <w:rPr>
                <w:rFonts w:hAnsi="宋体"/>
                <w:sz w:val="18"/>
                <w:szCs w:val="18"/>
              </w:rPr>
            </w:pPr>
            <w:r>
              <w:rPr>
                <w:rFonts w:hAnsi="宋体" w:hint="eastAsia"/>
                <w:sz w:val="18"/>
                <w:szCs w:val="18"/>
              </w:rPr>
              <w:t>十万米纱疵/（个/10</w:t>
            </w:r>
            <w:r>
              <w:rPr>
                <w:rFonts w:hAnsi="宋体" w:hint="eastAsia"/>
                <w:sz w:val="18"/>
                <w:szCs w:val="18"/>
                <w:vertAlign w:val="superscript"/>
              </w:rPr>
              <w:t>5</w:t>
            </w:r>
            <w:r>
              <w:rPr>
                <w:rFonts w:ascii="Times New Roman"/>
                <w:sz w:val="18"/>
                <w:szCs w:val="18"/>
              </w:rPr>
              <w:t>m</w:t>
            </w:r>
            <w:r>
              <w:rPr>
                <w:rFonts w:hAnsi="宋体" w:hint="eastAsia"/>
                <w:sz w:val="18"/>
                <w:szCs w:val="18"/>
              </w:rPr>
              <w:t>）</w:t>
            </w:r>
          </w:p>
          <w:p w14:paraId="3BCC617D" w14:textId="77777777" w:rsidR="00ED2CA2" w:rsidRDefault="00D362E4">
            <w:pPr>
              <w:pStyle w:val="afffffffffffc"/>
              <w:jc w:val="center"/>
              <w:rPr>
                <w:rFonts w:hAnsi="宋体"/>
                <w:sz w:val="18"/>
                <w:szCs w:val="18"/>
              </w:rPr>
            </w:pPr>
            <w:r>
              <w:rPr>
                <w:rFonts w:hAnsi="宋体" w:hint="eastAsia"/>
                <w:sz w:val="18"/>
                <w:szCs w:val="18"/>
              </w:rPr>
              <w:t>≤</w:t>
            </w:r>
          </w:p>
        </w:tc>
        <w:tc>
          <w:tcPr>
            <w:tcW w:w="491" w:type="pct"/>
            <w:tcBorders>
              <w:top w:val="single" w:sz="12" w:space="0" w:color="auto"/>
              <w:left w:val="single" w:sz="4" w:space="0" w:color="auto"/>
              <w:bottom w:val="single" w:sz="12" w:space="0" w:color="auto"/>
              <w:right w:val="single" w:sz="8" w:space="0" w:color="auto"/>
            </w:tcBorders>
          </w:tcPr>
          <w:p w14:paraId="2AC4D64C" w14:textId="77777777" w:rsidR="00ED2CA2" w:rsidRDefault="00ED2CA2">
            <w:pPr>
              <w:spacing w:line="240" w:lineRule="auto"/>
              <w:jc w:val="center"/>
              <w:rPr>
                <w:sz w:val="18"/>
                <w:szCs w:val="18"/>
              </w:rPr>
            </w:pPr>
          </w:p>
          <w:p w14:paraId="5C5DEBF0" w14:textId="77777777" w:rsidR="00ED2CA2" w:rsidRDefault="00D362E4">
            <w:pPr>
              <w:spacing w:line="240" w:lineRule="auto"/>
              <w:jc w:val="center"/>
              <w:rPr>
                <w:color w:val="FF0000"/>
                <w:sz w:val="18"/>
                <w:szCs w:val="18"/>
              </w:rPr>
            </w:pPr>
            <w:r>
              <w:rPr>
                <w:rFonts w:hint="eastAsia"/>
                <w:sz w:val="18"/>
                <w:szCs w:val="18"/>
              </w:rPr>
              <w:t>耐磨度</w:t>
            </w:r>
            <w:r>
              <w:rPr>
                <w:sz w:val="18"/>
                <w:szCs w:val="18"/>
              </w:rPr>
              <w:t>/</w:t>
            </w:r>
            <w:r>
              <w:rPr>
                <w:rFonts w:hint="eastAsia"/>
                <w:sz w:val="18"/>
                <w:szCs w:val="18"/>
              </w:rPr>
              <w:t>磨断次数（次）</w:t>
            </w:r>
          </w:p>
        </w:tc>
      </w:tr>
      <w:tr w:rsidR="00ED2CA2" w14:paraId="25AF85D0" w14:textId="77777777" w:rsidTr="00997C31">
        <w:trPr>
          <w:trHeight w:val="711"/>
          <w:jc w:val="center"/>
        </w:trPr>
        <w:tc>
          <w:tcPr>
            <w:tcW w:w="599" w:type="pct"/>
            <w:tcBorders>
              <w:top w:val="single" w:sz="12" w:space="0" w:color="auto"/>
              <w:left w:val="single" w:sz="8" w:space="0" w:color="auto"/>
              <w:bottom w:val="single" w:sz="4" w:space="0" w:color="auto"/>
              <w:right w:val="single" w:sz="4" w:space="0" w:color="auto"/>
            </w:tcBorders>
            <w:vAlign w:val="center"/>
          </w:tcPr>
          <w:p w14:paraId="6D2041CC" w14:textId="77777777" w:rsidR="00ED2CA2" w:rsidRDefault="00D362E4">
            <w:pPr>
              <w:spacing w:line="240" w:lineRule="auto"/>
              <w:jc w:val="center"/>
              <w:rPr>
                <w:sz w:val="18"/>
                <w:szCs w:val="18"/>
              </w:rPr>
            </w:pPr>
            <w:r>
              <w:rPr>
                <w:sz w:val="18"/>
                <w:szCs w:val="18"/>
              </w:rPr>
              <w:t>11.8</w:t>
            </w:r>
            <w:r>
              <w:rPr>
                <w:rFonts w:ascii="Times New Roman" w:hAnsi="Times New Roman"/>
                <w:sz w:val="18"/>
                <w:szCs w:val="18"/>
              </w:rPr>
              <w:t>~</w:t>
            </w:r>
            <w:r>
              <w:rPr>
                <w:sz w:val="18"/>
                <w:szCs w:val="18"/>
              </w:rPr>
              <w:t>12.8</w:t>
            </w:r>
          </w:p>
          <w:p w14:paraId="098922E1" w14:textId="77777777" w:rsidR="00ED2CA2" w:rsidRDefault="00D362E4">
            <w:pPr>
              <w:spacing w:line="240" w:lineRule="auto"/>
              <w:jc w:val="center"/>
              <w:rPr>
                <w:sz w:val="18"/>
                <w:szCs w:val="18"/>
              </w:rPr>
            </w:pPr>
            <w:r>
              <w:rPr>
                <w:rFonts w:hint="eastAsia"/>
                <w:sz w:val="18"/>
                <w:szCs w:val="18"/>
              </w:rPr>
              <w:t>（</w:t>
            </w:r>
            <w:r>
              <w:rPr>
                <w:sz w:val="18"/>
                <w:szCs w:val="18"/>
              </w:rPr>
              <w:t>50-46</w:t>
            </w:r>
            <w:r>
              <w:rPr>
                <w:rFonts w:hint="eastAsia"/>
                <w:sz w:val="18"/>
                <w:szCs w:val="18"/>
              </w:rPr>
              <w:t>）</w:t>
            </w:r>
          </w:p>
        </w:tc>
        <w:tc>
          <w:tcPr>
            <w:tcW w:w="391" w:type="pct"/>
            <w:tcBorders>
              <w:top w:val="single" w:sz="12" w:space="0" w:color="auto"/>
              <w:left w:val="single" w:sz="4" w:space="0" w:color="auto"/>
              <w:bottom w:val="single" w:sz="4" w:space="0" w:color="auto"/>
              <w:right w:val="single" w:sz="4" w:space="0" w:color="auto"/>
            </w:tcBorders>
          </w:tcPr>
          <w:p w14:paraId="6D0BB746" w14:textId="77777777" w:rsidR="00ED2CA2" w:rsidRDefault="00D362E4">
            <w:pPr>
              <w:spacing w:line="240" w:lineRule="auto"/>
              <w:jc w:val="center"/>
              <w:rPr>
                <w:sz w:val="18"/>
                <w:szCs w:val="18"/>
              </w:rPr>
            </w:pPr>
            <w:r>
              <w:rPr>
                <w:rFonts w:hint="eastAsia"/>
                <w:sz w:val="18"/>
                <w:szCs w:val="18"/>
              </w:rPr>
              <w:t>优</w:t>
            </w:r>
          </w:p>
          <w:p w14:paraId="7582F8B4" w14:textId="77777777" w:rsidR="00ED2CA2" w:rsidRDefault="00D362E4">
            <w:pPr>
              <w:spacing w:line="240" w:lineRule="auto"/>
              <w:jc w:val="center"/>
              <w:rPr>
                <w:sz w:val="18"/>
                <w:szCs w:val="18"/>
              </w:rPr>
            </w:pPr>
            <w:r>
              <w:rPr>
                <w:rFonts w:hint="eastAsia"/>
                <w:sz w:val="18"/>
                <w:szCs w:val="18"/>
              </w:rPr>
              <w:t>一</w:t>
            </w:r>
          </w:p>
          <w:p w14:paraId="3C8C1065" w14:textId="77777777" w:rsidR="00ED2CA2" w:rsidRDefault="00D362E4">
            <w:pPr>
              <w:spacing w:line="240" w:lineRule="auto"/>
              <w:jc w:val="center"/>
              <w:rPr>
                <w:sz w:val="18"/>
                <w:szCs w:val="18"/>
              </w:rPr>
            </w:pPr>
            <w:r>
              <w:rPr>
                <w:rFonts w:hint="eastAsia"/>
                <w:sz w:val="18"/>
                <w:szCs w:val="18"/>
              </w:rPr>
              <w:t>二</w:t>
            </w:r>
          </w:p>
        </w:tc>
        <w:tc>
          <w:tcPr>
            <w:tcW w:w="494" w:type="pct"/>
            <w:tcBorders>
              <w:top w:val="single" w:sz="12" w:space="0" w:color="auto"/>
              <w:left w:val="single" w:sz="4" w:space="0" w:color="auto"/>
              <w:bottom w:val="single" w:sz="4" w:space="0" w:color="auto"/>
              <w:right w:val="single" w:sz="4" w:space="0" w:color="auto"/>
            </w:tcBorders>
            <w:vAlign w:val="center"/>
          </w:tcPr>
          <w:p w14:paraId="645DC808" w14:textId="77777777" w:rsidR="00ED2CA2" w:rsidRDefault="00D362E4">
            <w:pPr>
              <w:spacing w:line="240" w:lineRule="auto"/>
              <w:jc w:val="center"/>
              <w:rPr>
                <w:sz w:val="18"/>
                <w:szCs w:val="18"/>
              </w:rPr>
            </w:pPr>
            <w:r>
              <w:rPr>
                <w:sz w:val="18"/>
                <w:szCs w:val="18"/>
              </w:rPr>
              <w:t>±2.0</w:t>
            </w:r>
          </w:p>
          <w:p w14:paraId="7CCFD6D6" w14:textId="77777777" w:rsidR="00ED2CA2" w:rsidRDefault="00D362E4">
            <w:pPr>
              <w:spacing w:line="240" w:lineRule="auto"/>
              <w:jc w:val="center"/>
              <w:rPr>
                <w:sz w:val="18"/>
                <w:szCs w:val="18"/>
              </w:rPr>
            </w:pPr>
            <w:r>
              <w:rPr>
                <w:sz w:val="18"/>
                <w:szCs w:val="18"/>
              </w:rPr>
              <w:t>±2.5</w:t>
            </w:r>
          </w:p>
          <w:p w14:paraId="4C71BA37" w14:textId="77777777" w:rsidR="00ED2CA2" w:rsidRDefault="00D362E4">
            <w:pPr>
              <w:spacing w:line="240" w:lineRule="auto"/>
              <w:jc w:val="center"/>
              <w:rPr>
                <w:sz w:val="18"/>
                <w:szCs w:val="18"/>
              </w:rPr>
            </w:pPr>
            <w:r>
              <w:rPr>
                <w:sz w:val="18"/>
                <w:szCs w:val="18"/>
              </w:rPr>
              <w:t>±3.0</w:t>
            </w:r>
          </w:p>
        </w:tc>
        <w:tc>
          <w:tcPr>
            <w:tcW w:w="494" w:type="pct"/>
            <w:tcBorders>
              <w:top w:val="single" w:sz="12" w:space="0" w:color="auto"/>
              <w:left w:val="single" w:sz="4" w:space="0" w:color="auto"/>
              <w:bottom w:val="single" w:sz="4" w:space="0" w:color="auto"/>
              <w:right w:val="single" w:sz="4" w:space="0" w:color="auto"/>
            </w:tcBorders>
          </w:tcPr>
          <w:p w14:paraId="4201AE2A" w14:textId="77777777" w:rsidR="00ED2CA2" w:rsidRDefault="00D362E4">
            <w:pPr>
              <w:spacing w:line="240" w:lineRule="auto"/>
              <w:jc w:val="center"/>
              <w:rPr>
                <w:sz w:val="18"/>
                <w:szCs w:val="18"/>
              </w:rPr>
            </w:pPr>
            <w:r>
              <w:rPr>
                <w:sz w:val="18"/>
                <w:szCs w:val="18"/>
              </w:rPr>
              <w:t>2.0</w:t>
            </w:r>
          </w:p>
          <w:p w14:paraId="55836776" w14:textId="77777777" w:rsidR="00ED2CA2" w:rsidRDefault="00D362E4">
            <w:pPr>
              <w:spacing w:line="240" w:lineRule="auto"/>
              <w:jc w:val="center"/>
              <w:rPr>
                <w:sz w:val="18"/>
                <w:szCs w:val="18"/>
              </w:rPr>
            </w:pPr>
            <w:r>
              <w:rPr>
                <w:sz w:val="18"/>
                <w:szCs w:val="18"/>
              </w:rPr>
              <w:t>3.0</w:t>
            </w:r>
          </w:p>
          <w:p w14:paraId="2D24EA6B" w14:textId="77777777" w:rsidR="00ED2CA2" w:rsidRDefault="00D362E4">
            <w:pPr>
              <w:spacing w:line="240" w:lineRule="auto"/>
              <w:jc w:val="center"/>
              <w:rPr>
                <w:sz w:val="18"/>
                <w:szCs w:val="18"/>
              </w:rPr>
            </w:pPr>
            <w:r>
              <w:rPr>
                <w:sz w:val="18"/>
                <w:szCs w:val="18"/>
              </w:rPr>
              <w:t>4.0</w:t>
            </w:r>
          </w:p>
        </w:tc>
        <w:tc>
          <w:tcPr>
            <w:tcW w:w="557" w:type="pct"/>
            <w:tcBorders>
              <w:top w:val="single" w:sz="12" w:space="0" w:color="auto"/>
              <w:left w:val="single" w:sz="4" w:space="0" w:color="auto"/>
              <w:bottom w:val="single" w:sz="4" w:space="0" w:color="auto"/>
              <w:right w:val="single" w:sz="4" w:space="0" w:color="auto"/>
            </w:tcBorders>
            <w:vAlign w:val="center"/>
          </w:tcPr>
          <w:p w14:paraId="7C41C875" w14:textId="77777777" w:rsidR="00ED2CA2" w:rsidRDefault="00D362E4">
            <w:pPr>
              <w:spacing w:line="240" w:lineRule="auto"/>
              <w:jc w:val="center"/>
              <w:rPr>
                <w:sz w:val="18"/>
                <w:szCs w:val="18"/>
              </w:rPr>
            </w:pPr>
            <w:r>
              <w:rPr>
                <w:sz w:val="18"/>
                <w:szCs w:val="18"/>
              </w:rPr>
              <w:t>15.0</w:t>
            </w:r>
          </w:p>
        </w:tc>
        <w:tc>
          <w:tcPr>
            <w:tcW w:w="495" w:type="pct"/>
            <w:tcBorders>
              <w:top w:val="single" w:sz="12" w:space="0" w:color="auto"/>
              <w:left w:val="single" w:sz="4" w:space="0" w:color="auto"/>
              <w:bottom w:val="single" w:sz="4" w:space="0" w:color="auto"/>
              <w:right w:val="single" w:sz="4" w:space="0" w:color="auto"/>
            </w:tcBorders>
          </w:tcPr>
          <w:p w14:paraId="02B43C8D" w14:textId="77777777" w:rsidR="00ED2CA2" w:rsidRDefault="00D362E4">
            <w:pPr>
              <w:spacing w:line="240" w:lineRule="auto"/>
              <w:jc w:val="center"/>
              <w:rPr>
                <w:sz w:val="18"/>
                <w:szCs w:val="18"/>
              </w:rPr>
            </w:pPr>
            <w:r>
              <w:rPr>
                <w:sz w:val="18"/>
                <w:szCs w:val="18"/>
              </w:rPr>
              <w:t>15.0</w:t>
            </w:r>
          </w:p>
          <w:p w14:paraId="57838D11" w14:textId="77777777" w:rsidR="00ED2CA2" w:rsidRDefault="00D362E4">
            <w:pPr>
              <w:spacing w:line="240" w:lineRule="auto"/>
              <w:jc w:val="center"/>
              <w:rPr>
                <w:sz w:val="18"/>
                <w:szCs w:val="18"/>
              </w:rPr>
            </w:pPr>
            <w:r>
              <w:rPr>
                <w:sz w:val="18"/>
                <w:szCs w:val="18"/>
              </w:rPr>
              <w:t>16.0</w:t>
            </w:r>
          </w:p>
          <w:p w14:paraId="6CC7A695" w14:textId="77777777" w:rsidR="00ED2CA2" w:rsidRDefault="00D362E4">
            <w:pPr>
              <w:spacing w:line="240" w:lineRule="auto"/>
              <w:jc w:val="center"/>
              <w:rPr>
                <w:sz w:val="18"/>
                <w:szCs w:val="18"/>
              </w:rPr>
            </w:pPr>
            <w:r>
              <w:rPr>
                <w:sz w:val="18"/>
                <w:szCs w:val="18"/>
              </w:rPr>
              <w:t>17.0</w:t>
            </w:r>
          </w:p>
        </w:tc>
        <w:tc>
          <w:tcPr>
            <w:tcW w:w="494" w:type="pct"/>
            <w:tcBorders>
              <w:top w:val="single" w:sz="12" w:space="0" w:color="auto"/>
              <w:left w:val="single" w:sz="4" w:space="0" w:color="auto"/>
              <w:bottom w:val="single" w:sz="4" w:space="0" w:color="auto"/>
              <w:right w:val="single" w:sz="4" w:space="0" w:color="auto"/>
            </w:tcBorders>
          </w:tcPr>
          <w:p w14:paraId="424E9811" w14:textId="77777777" w:rsidR="00ED2CA2" w:rsidRDefault="00D362E4">
            <w:pPr>
              <w:spacing w:line="240" w:lineRule="auto"/>
              <w:jc w:val="center"/>
              <w:rPr>
                <w:sz w:val="18"/>
                <w:szCs w:val="18"/>
              </w:rPr>
            </w:pPr>
            <w:r>
              <w:rPr>
                <w:sz w:val="18"/>
                <w:szCs w:val="18"/>
              </w:rPr>
              <w:t>18.0</w:t>
            </w:r>
          </w:p>
          <w:p w14:paraId="5C2C9A6B" w14:textId="77777777" w:rsidR="00ED2CA2" w:rsidRDefault="00D362E4">
            <w:pPr>
              <w:spacing w:line="240" w:lineRule="auto"/>
              <w:jc w:val="center"/>
              <w:rPr>
                <w:sz w:val="18"/>
                <w:szCs w:val="18"/>
              </w:rPr>
            </w:pPr>
            <w:r>
              <w:rPr>
                <w:sz w:val="18"/>
                <w:szCs w:val="18"/>
              </w:rPr>
              <w:t>18.5</w:t>
            </w:r>
          </w:p>
          <w:p w14:paraId="362CD755" w14:textId="77777777" w:rsidR="00ED2CA2" w:rsidRDefault="00D362E4">
            <w:pPr>
              <w:spacing w:line="240" w:lineRule="auto"/>
              <w:jc w:val="center"/>
              <w:rPr>
                <w:sz w:val="18"/>
                <w:szCs w:val="18"/>
              </w:rPr>
            </w:pPr>
            <w:r>
              <w:rPr>
                <w:sz w:val="18"/>
                <w:szCs w:val="18"/>
              </w:rPr>
              <w:t>19.0</w:t>
            </w:r>
          </w:p>
        </w:tc>
        <w:tc>
          <w:tcPr>
            <w:tcW w:w="495" w:type="pct"/>
            <w:tcBorders>
              <w:top w:val="single" w:sz="12" w:space="0" w:color="auto"/>
              <w:left w:val="single" w:sz="4" w:space="0" w:color="auto"/>
              <w:right w:val="single" w:sz="8" w:space="0" w:color="auto"/>
            </w:tcBorders>
            <w:vAlign w:val="center"/>
          </w:tcPr>
          <w:p w14:paraId="714DB743" w14:textId="77777777" w:rsidR="00ED2CA2" w:rsidRDefault="00D362E4">
            <w:pPr>
              <w:pStyle w:val="afffffffffa"/>
            </w:pPr>
            <w:r>
              <w:rPr>
                <w:rFonts w:hint="eastAsia"/>
              </w:rPr>
              <w:t>50</w:t>
            </w:r>
          </w:p>
          <w:p w14:paraId="4D7C67F2" w14:textId="77777777" w:rsidR="00ED2CA2" w:rsidRDefault="00D362E4">
            <w:pPr>
              <w:pStyle w:val="afffffffffa"/>
            </w:pPr>
            <w:r>
              <w:rPr>
                <w:rFonts w:hint="eastAsia"/>
              </w:rPr>
              <w:t>60</w:t>
            </w:r>
          </w:p>
          <w:p w14:paraId="38AC8A41" w14:textId="77777777" w:rsidR="00ED2CA2" w:rsidRDefault="00D362E4">
            <w:pPr>
              <w:pStyle w:val="afffffffffa"/>
            </w:pPr>
            <w:r>
              <w:rPr>
                <w:rFonts w:hint="eastAsia"/>
              </w:rPr>
              <w:t>70</w:t>
            </w:r>
          </w:p>
        </w:tc>
        <w:tc>
          <w:tcPr>
            <w:tcW w:w="490" w:type="pct"/>
            <w:tcBorders>
              <w:top w:val="single" w:sz="12" w:space="0" w:color="auto"/>
              <w:left w:val="single" w:sz="4" w:space="0" w:color="auto"/>
              <w:right w:val="single" w:sz="8" w:space="0" w:color="auto"/>
            </w:tcBorders>
            <w:vAlign w:val="center"/>
          </w:tcPr>
          <w:p w14:paraId="4E40A333" w14:textId="77777777" w:rsidR="00ED2CA2" w:rsidRDefault="00D362E4">
            <w:pPr>
              <w:pStyle w:val="afffffffffa"/>
            </w:pPr>
            <w:r>
              <w:rPr>
                <w:rFonts w:hint="eastAsia"/>
              </w:rPr>
              <w:t>3</w:t>
            </w:r>
          </w:p>
          <w:p w14:paraId="20C1AF39" w14:textId="77777777" w:rsidR="00ED2CA2" w:rsidRDefault="00D362E4">
            <w:pPr>
              <w:pStyle w:val="afffffffffa"/>
            </w:pPr>
            <w:r>
              <w:rPr>
                <w:rFonts w:hint="eastAsia"/>
              </w:rPr>
              <w:t>10</w:t>
            </w:r>
          </w:p>
          <w:p w14:paraId="416BF36D" w14:textId="77777777" w:rsidR="00ED2CA2" w:rsidRDefault="00D362E4">
            <w:pPr>
              <w:spacing w:line="240" w:lineRule="auto"/>
              <w:jc w:val="center"/>
              <w:rPr>
                <w:sz w:val="18"/>
                <w:szCs w:val="18"/>
              </w:rPr>
            </w:pPr>
            <w:r>
              <w:rPr>
                <w:rFonts w:hint="eastAsia"/>
              </w:rPr>
              <w:t>-</w:t>
            </w:r>
          </w:p>
        </w:tc>
        <w:tc>
          <w:tcPr>
            <w:tcW w:w="491" w:type="pct"/>
            <w:vMerge w:val="restart"/>
            <w:tcBorders>
              <w:top w:val="single" w:sz="12" w:space="0" w:color="auto"/>
              <w:left w:val="single" w:sz="4" w:space="0" w:color="auto"/>
              <w:right w:val="single" w:sz="8" w:space="0" w:color="auto"/>
            </w:tcBorders>
            <w:vAlign w:val="center"/>
          </w:tcPr>
          <w:p w14:paraId="65666EA4" w14:textId="77777777" w:rsidR="00ED2CA2" w:rsidRDefault="00D362E4">
            <w:pPr>
              <w:spacing w:line="240" w:lineRule="auto"/>
              <w:jc w:val="center"/>
              <w:rPr>
                <w:sz w:val="18"/>
                <w:szCs w:val="18"/>
              </w:rPr>
            </w:pPr>
            <w:r>
              <w:rPr>
                <w:sz w:val="18"/>
                <w:szCs w:val="18"/>
              </w:rPr>
              <w:t>20±5</w:t>
            </w:r>
          </w:p>
        </w:tc>
      </w:tr>
      <w:tr w:rsidR="00ED2CA2" w14:paraId="4A103046" w14:textId="77777777" w:rsidTr="00997C31">
        <w:trPr>
          <w:trHeight w:val="711"/>
          <w:jc w:val="center"/>
        </w:trPr>
        <w:tc>
          <w:tcPr>
            <w:tcW w:w="599" w:type="pct"/>
            <w:tcBorders>
              <w:top w:val="single" w:sz="8" w:space="0" w:color="auto"/>
              <w:left w:val="single" w:sz="8" w:space="0" w:color="auto"/>
              <w:bottom w:val="single" w:sz="4" w:space="0" w:color="auto"/>
              <w:right w:val="single" w:sz="4" w:space="0" w:color="auto"/>
            </w:tcBorders>
            <w:vAlign w:val="center"/>
          </w:tcPr>
          <w:p w14:paraId="59AD362E" w14:textId="77777777" w:rsidR="00ED2CA2" w:rsidRDefault="00D362E4">
            <w:pPr>
              <w:pStyle w:val="afffffffffffb"/>
              <w:widowControl w:val="0"/>
              <w:ind w:firstLineChars="0" w:firstLine="0"/>
              <w:jc w:val="center"/>
              <w:rPr>
                <w:rFonts w:ascii="Times New Roman"/>
                <w:sz w:val="18"/>
                <w:szCs w:val="18"/>
              </w:rPr>
            </w:pPr>
            <w:r>
              <w:rPr>
                <w:rFonts w:ascii="Times New Roman"/>
                <w:sz w:val="18"/>
                <w:szCs w:val="18"/>
              </w:rPr>
              <w:t>13.1~14.4</w:t>
            </w:r>
          </w:p>
          <w:p w14:paraId="650476B3" w14:textId="77777777" w:rsidR="00ED2CA2" w:rsidRDefault="00D362E4">
            <w:pPr>
              <w:spacing w:line="240" w:lineRule="auto"/>
              <w:jc w:val="center"/>
              <w:rPr>
                <w:sz w:val="18"/>
                <w:szCs w:val="18"/>
              </w:rPr>
            </w:pPr>
            <w:r>
              <w:rPr>
                <w:rFonts w:ascii="Times New Roman" w:hint="eastAsia"/>
                <w:sz w:val="18"/>
                <w:szCs w:val="18"/>
              </w:rPr>
              <w:t>（</w:t>
            </w:r>
            <w:r>
              <w:rPr>
                <w:rFonts w:ascii="Times New Roman"/>
                <w:sz w:val="18"/>
                <w:szCs w:val="18"/>
              </w:rPr>
              <w:t>45</w:t>
            </w:r>
            <w:r>
              <w:rPr>
                <w:rFonts w:ascii="Times New Roman" w:hAnsi="Times New Roman"/>
                <w:sz w:val="18"/>
                <w:szCs w:val="18"/>
              </w:rPr>
              <w:t>~</w:t>
            </w:r>
            <w:r>
              <w:rPr>
                <w:rFonts w:ascii="Times New Roman"/>
                <w:sz w:val="18"/>
                <w:szCs w:val="18"/>
              </w:rPr>
              <w:t>41</w:t>
            </w:r>
            <w:r>
              <w:rPr>
                <w:rFonts w:ascii="Times New Roman" w:hint="eastAsia"/>
                <w:sz w:val="18"/>
                <w:szCs w:val="18"/>
              </w:rPr>
              <w:t>）</w:t>
            </w:r>
          </w:p>
        </w:tc>
        <w:tc>
          <w:tcPr>
            <w:tcW w:w="391" w:type="pct"/>
            <w:tcBorders>
              <w:top w:val="single" w:sz="8" w:space="0" w:color="auto"/>
              <w:left w:val="single" w:sz="4" w:space="0" w:color="auto"/>
              <w:bottom w:val="single" w:sz="4" w:space="0" w:color="auto"/>
              <w:right w:val="single" w:sz="4" w:space="0" w:color="auto"/>
            </w:tcBorders>
          </w:tcPr>
          <w:p w14:paraId="774A91C2" w14:textId="77777777" w:rsidR="00ED2CA2" w:rsidRDefault="00D362E4">
            <w:pPr>
              <w:spacing w:line="240" w:lineRule="auto"/>
              <w:jc w:val="center"/>
              <w:rPr>
                <w:rFonts w:ascii="Times New Roman"/>
                <w:sz w:val="18"/>
                <w:szCs w:val="18"/>
              </w:rPr>
            </w:pPr>
            <w:r>
              <w:rPr>
                <w:rFonts w:hint="eastAsia"/>
                <w:sz w:val="18"/>
                <w:szCs w:val="18"/>
              </w:rPr>
              <w:t>优</w:t>
            </w:r>
          </w:p>
          <w:p w14:paraId="02C6AC6D" w14:textId="77777777" w:rsidR="00ED2CA2" w:rsidRDefault="00D362E4">
            <w:pPr>
              <w:spacing w:line="240" w:lineRule="auto"/>
              <w:jc w:val="center"/>
              <w:rPr>
                <w:sz w:val="18"/>
                <w:szCs w:val="18"/>
              </w:rPr>
            </w:pPr>
            <w:r>
              <w:rPr>
                <w:rFonts w:hint="eastAsia"/>
                <w:sz w:val="18"/>
                <w:szCs w:val="18"/>
              </w:rPr>
              <w:t>一</w:t>
            </w:r>
          </w:p>
          <w:p w14:paraId="1AD18946" w14:textId="77777777" w:rsidR="00ED2CA2" w:rsidRDefault="00D362E4">
            <w:pPr>
              <w:spacing w:line="240" w:lineRule="auto"/>
              <w:jc w:val="center"/>
              <w:rPr>
                <w:sz w:val="18"/>
                <w:szCs w:val="18"/>
              </w:rPr>
            </w:pPr>
            <w:r>
              <w:rPr>
                <w:rFonts w:hint="eastAsia"/>
                <w:sz w:val="18"/>
                <w:szCs w:val="18"/>
              </w:rPr>
              <w:t>二</w:t>
            </w:r>
          </w:p>
        </w:tc>
        <w:tc>
          <w:tcPr>
            <w:tcW w:w="494" w:type="pct"/>
            <w:tcBorders>
              <w:top w:val="single" w:sz="8" w:space="0" w:color="auto"/>
              <w:left w:val="single" w:sz="4" w:space="0" w:color="auto"/>
              <w:bottom w:val="single" w:sz="4" w:space="0" w:color="auto"/>
              <w:right w:val="single" w:sz="4" w:space="0" w:color="auto"/>
            </w:tcBorders>
            <w:vAlign w:val="center"/>
          </w:tcPr>
          <w:p w14:paraId="738BF455" w14:textId="77777777" w:rsidR="00ED2CA2" w:rsidRDefault="00D362E4">
            <w:pPr>
              <w:spacing w:line="240" w:lineRule="auto"/>
              <w:jc w:val="center"/>
              <w:rPr>
                <w:sz w:val="18"/>
                <w:szCs w:val="18"/>
              </w:rPr>
            </w:pPr>
            <w:r>
              <w:rPr>
                <w:sz w:val="18"/>
                <w:szCs w:val="18"/>
              </w:rPr>
              <w:t>±2.0</w:t>
            </w:r>
          </w:p>
          <w:p w14:paraId="5B2950AC" w14:textId="77777777" w:rsidR="00ED2CA2" w:rsidRDefault="00D362E4">
            <w:pPr>
              <w:spacing w:line="240" w:lineRule="auto"/>
              <w:jc w:val="center"/>
              <w:rPr>
                <w:sz w:val="18"/>
                <w:szCs w:val="18"/>
              </w:rPr>
            </w:pPr>
            <w:r>
              <w:rPr>
                <w:sz w:val="18"/>
                <w:szCs w:val="18"/>
              </w:rPr>
              <w:t>±2.5</w:t>
            </w:r>
          </w:p>
          <w:p w14:paraId="5B08B09F" w14:textId="77777777" w:rsidR="00ED2CA2" w:rsidRDefault="00D362E4">
            <w:pPr>
              <w:spacing w:line="240" w:lineRule="auto"/>
              <w:jc w:val="center"/>
              <w:rPr>
                <w:sz w:val="18"/>
                <w:szCs w:val="18"/>
              </w:rPr>
            </w:pPr>
            <w:r>
              <w:rPr>
                <w:sz w:val="18"/>
                <w:szCs w:val="18"/>
              </w:rPr>
              <w:t>±3.0</w:t>
            </w:r>
          </w:p>
        </w:tc>
        <w:tc>
          <w:tcPr>
            <w:tcW w:w="494" w:type="pct"/>
            <w:tcBorders>
              <w:top w:val="single" w:sz="8" w:space="0" w:color="auto"/>
              <w:left w:val="single" w:sz="4" w:space="0" w:color="auto"/>
              <w:bottom w:val="single" w:sz="4" w:space="0" w:color="auto"/>
              <w:right w:val="single" w:sz="4" w:space="0" w:color="auto"/>
            </w:tcBorders>
          </w:tcPr>
          <w:p w14:paraId="776CB14E" w14:textId="77777777" w:rsidR="00ED2CA2" w:rsidRDefault="00D362E4">
            <w:pPr>
              <w:spacing w:line="240" w:lineRule="auto"/>
              <w:jc w:val="center"/>
              <w:rPr>
                <w:sz w:val="18"/>
                <w:szCs w:val="18"/>
              </w:rPr>
            </w:pPr>
            <w:r>
              <w:rPr>
                <w:sz w:val="18"/>
                <w:szCs w:val="18"/>
              </w:rPr>
              <w:t>2.0</w:t>
            </w:r>
          </w:p>
          <w:p w14:paraId="1FDAEC9B" w14:textId="77777777" w:rsidR="00ED2CA2" w:rsidRDefault="00D362E4">
            <w:pPr>
              <w:spacing w:line="240" w:lineRule="auto"/>
              <w:jc w:val="center"/>
              <w:rPr>
                <w:sz w:val="18"/>
                <w:szCs w:val="18"/>
              </w:rPr>
            </w:pPr>
            <w:r>
              <w:rPr>
                <w:sz w:val="18"/>
                <w:szCs w:val="18"/>
              </w:rPr>
              <w:t>3.0</w:t>
            </w:r>
          </w:p>
          <w:p w14:paraId="2CB3C61C" w14:textId="77777777" w:rsidR="00ED2CA2" w:rsidRDefault="00D362E4">
            <w:pPr>
              <w:spacing w:line="240" w:lineRule="auto"/>
              <w:jc w:val="center"/>
              <w:rPr>
                <w:sz w:val="18"/>
                <w:szCs w:val="18"/>
              </w:rPr>
            </w:pPr>
            <w:r>
              <w:rPr>
                <w:sz w:val="18"/>
                <w:szCs w:val="18"/>
              </w:rPr>
              <w:t>4.0</w:t>
            </w:r>
          </w:p>
        </w:tc>
        <w:tc>
          <w:tcPr>
            <w:tcW w:w="557" w:type="pct"/>
            <w:tcBorders>
              <w:top w:val="single" w:sz="8" w:space="0" w:color="auto"/>
              <w:left w:val="single" w:sz="4" w:space="0" w:color="auto"/>
              <w:bottom w:val="single" w:sz="4" w:space="0" w:color="auto"/>
              <w:right w:val="single" w:sz="4" w:space="0" w:color="auto"/>
            </w:tcBorders>
            <w:vAlign w:val="center"/>
          </w:tcPr>
          <w:p w14:paraId="07C3E4CF" w14:textId="77777777" w:rsidR="00ED2CA2" w:rsidRDefault="00D362E4">
            <w:pPr>
              <w:spacing w:line="240" w:lineRule="auto"/>
              <w:jc w:val="center"/>
              <w:rPr>
                <w:sz w:val="18"/>
                <w:szCs w:val="18"/>
              </w:rPr>
            </w:pPr>
            <w:r>
              <w:rPr>
                <w:sz w:val="18"/>
                <w:szCs w:val="18"/>
              </w:rPr>
              <w:t>15.0</w:t>
            </w:r>
          </w:p>
        </w:tc>
        <w:tc>
          <w:tcPr>
            <w:tcW w:w="495" w:type="pct"/>
            <w:tcBorders>
              <w:top w:val="single" w:sz="8" w:space="0" w:color="auto"/>
              <w:left w:val="single" w:sz="4" w:space="0" w:color="auto"/>
              <w:bottom w:val="single" w:sz="4" w:space="0" w:color="auto"/>
              <w:right w:val="single" w:sz="4" w:space="0" w:color="auto"/>
            </w:tcBorders>
          </w:tcPr>
          <w:p w14:paraId="012D9B5D" w14:textId="77777777" w:rsidR="00ED2CA2" w:rsidRDefault="00D362E4">
            <w:pPr>
              <w:spacing w:line="240" w:lineRule="auto"/>
              <w:jc w:val="center"/>
              <w:rPr>
                <w:sz w:val="18"/>
                <w:szCs w:val="18"/>
              </w:rPr>
            </w:pPr>
            <w:r>
              <w:rPr>
                <w:sz w:val="18"/>
                <w:szCs w:val="18"/>
              </w:rPr>
              <w:t>14.0</w:t>
            </w:r>
          </w:p>
          <w:p w14:paraId="4DAE012C" w14:textId="77777777" w:rsidR="00ED2CA2" w:rsidRDefault="00D362E4">
            <w:pPr>
              <w:spacing w:line="240" w:lineRule="auto"/>
              <w:jc w:val="center"/>
              <w:rPr>
                <w:sz w:val="18"/>
                <w:szCs w:val="18"/>
              </w:rPr>
            </w:pPr>
            <w:r>
              <w:rPr>
                <w:sz w:val="18"/>
                <w:szCs w:val="18"/>
              </w:rPr>
              <w:t>15.0</w:t>
            </w:r>
          </w:p>
          <w:p w14:paraId="276FCC47" w14:textId="77777777" w:rsidR="00ED2CA2" w:rsidRDefault="00D362E4">
            <w:pPr>
              <w:spacing w:line="240" w:lineRule="auto"/>
              <w:jc w:val="center"/>
              <w:rPr>
                <w:sz w:val="18"/>
                <w:szCs w:val="18"/>
              </w:rPr>
            </w:pPr>
            <w:r>
              <w:rPr>
                <w:sz w:val="18"/>
                <w:szCs w:val="18"/>
              </w:rPr>
              <w:t>16.0</w:t>
            </w:r>
          </w:p>
        </w:tc>
        <w:tc>
          <w:tcPr>
            <w:tcW w:w="494" w:type="pct"/>
            <w:tcBorders>
              <w:top w:val="single" w:sz="8" w:space="0" w:color="auto"/>
              <w:left w:val="single" w:sz="4" w:space="0" w:color="auto"/>
              <w:bottom w:val="single" w:sz="4" w:space="0" w:color="auto"/>
              <w:right w:val="single" w:sz="4" w:space="0" w:color="auto"/>
            </w:tcBorders>
            <w:vAlign w:val="center"/>
          </w:tcPr>
          <w:p w14:paraId="06FC9630" w14:textId="77777777" w:rsidR="00ED2CA2" w:rsidRDefault="00D362E4">
            <w:pPr>
              <w:spacing w:line="240" w:lineRule="auto"/>
              <w:jc w:val="center"/>
              <w:rPr>
                <w:sz w:val="18"/>
                <w:szCs w:val="18"/>
              </w:rPr>
            </w:pPr>
            <w:r>
              <w:rPr>
                <w:sz w:val="18"/>
                <w:szCs w:val="18"/>
              </w:rPr>
              <w:t>16.5</w:t>
            </w:r>
          </w:p>
          <w:p w14:paraId="231A7379" w14:textId="77777777" w:rsidR="00ED2CA2" w:rsidRDefault="00D362E4">
            <w:pPr>
              <w:spacing w:line="240" w:lineRule="auto"/>
              <w:jc w:val="center"/>
              <w:rPr>
                <w:sz w:val="18"/>
                <w:szCs w:val="18"/>
              </w:rPr>
            </w:pPr>
            <w:r>
              <w:rPr>
                <w:sz w:val="18"/>
                <w:szCs w:val="18"/>
              </w:rPr>
              <w:t>17.0</w:t>
            </w:r>
          </w:p>
          <w:p w14:paraId="48CCC019" w14:textId="77777777" w:rsidR="00ED2CA2" w:rsidRDefault="00D362E4">
            <w:pPr>
              <w:spacing w:line="240" w:lineRule="auto"/>
              <w:jc w:val="center"/>
              <w:rPr>
                <w:sz w:val="18"/>
                <w:szCs w:val="18"/>
              </w:rPr>
            </w:pPr>
            <w:r>
              <w:rPr>
                <w:sz w:val="18"/>
                <w:szCs w:val="18"/>
              </w:rPr>
              <w:t>17.5</w:t>
            </w:r>
          </w:p>
        </w:tc>
        <w:tc>
          <w:tcPr>
            <w:tcW w:w="495" w:type="pct"/>
            <w:tcBorders>
              <w:left w:val="single" w:sz="4" w:space="0" w:color="auto"/>
              <w:right w:val="single" w:sz="8" w:space="0" w:color="auto"/>
            </w:tcBorders>
          </w:tcPr>
          <w:p w14:paraId="71F2626F" w14:textId="77777777" w:rsidR="00ED2CA2" w:rsidRDefault="00D362E4">
            <w:pPr>
              <w:pStyle w:val="afffffffffa"/>
            </w:pPr>
            <w:r>
              <w:rPr>
                <w:rFonts w:hint="eastAsia"/>
              </w:rPr>
              <w:t>40</w:t>
            </w:r>
          </w:p>
          <w:p w14:paraId="7AB736FB" w14:textId="77777777" w:rsidR="00ED2CA2" w:rsidRDefault="00D362E4">
            <w:pPr>
              <w:pStyle w:val="afffffffffa"/>
            </w:pPr>
            <w:r>
              <w:rPr>
                <w:rFonts w:hint="eastAsia"/>
              </w:rPr>
              <w:t>50</w:t>
            </w:r>
          </w:p>
          <w:p w14:paraId="61C5225C" w14:textId="77777777" w:rsidR="00ED2CA2" w:rsidRDefault="00D362E4">
            <w:pPr>
              <w:pStyle w:val="afffffffffa"/>
            </w:pPr>
            <w:r>
              <w:rPr>
                <w:rFonts w:hint="eastAsia"/>
              </w:rPr>
              <w:t>60</w:t>
            </w:r>
          </w:p>
        </w:tc>
        <w:tc>
          <w:tcPr>
            <w:tcW w:w="490" w:type="pct"/>
            <w:tcBorders>
              <w:left w:val="single" w:sz="4" w:space="0" w:color="auto"/>
              <w:right w:val="single" w:sz="8" w:space="0" w:color="auto"/>
            </w:tcBorders>
          </w:tcPr>
          <w:p w14:paraId="62C401E8" w14:textId="77777777" w:rsidR="00ED2CA2" w:rsidRDefault="00D362E4">
            <w:pPr>
              <w:pStyle w:val="afffffffffa"/>
            </w:pPr>
            <w:r>
              <w:rPr>
                <w:rFonts w:hint="eastAsia"/>
              </w:rPr>
              <w:t>3</w:t>
            </w:r>
          </w:p>
          <w:p w14:paraId="1489FCFF" w14:textId="77777777" w:rsidR="00ED2CA2" w:rsidRDefault="00D362E4">
            <w:pPr>
              <w:pStyle w:val="afffffffffa"/>
            </w:pPr>
            <w:r>
              <w:rPr>
                <w:rFonts w:hint="eastAsia"/>
              </w:rPr>
              <w:t>10</w:t>
            </w:r>
          </w:p>
          <w:p w14:paraId="0CBB82B4" w14:textId="77777777" w:rsidR="00ED2CA2" w:rsidRDefault="00D362E4">
            <w:pPr>
              <w:spacing w:line="240" w:lineRule="auto"/>
              <w:jc w:val="center"/>
              <w:rPr>
                <w:sz w:val="18"/>
                <w:szCs w:val="18"/>
              </w:rPr>
            </w:pPr>
            <w:r>
              <w:rPr>
                <w:rFonts w:hint="eastAsia"/>
              </w:rPr>
              <w:t>-</w:t>
            </w:r>
          </w:p>
        </w:tc>
        <w:tc>
          <w:tcPr>
            <w:tcW w:w="491" w:type="pct"/>
            <w:vMerge/>
            <w:tcBorders>
              <w:left w:val="single" w:sz="4" w:space="0" w:color="auto"/>
              <w:right w:val="single" w:sz="8" w:space="0" w:color="auto"/>
            </w:tcBorders>
          </w:tcPr>
          <w:p w14:paraId="1091F27C" w14:textId="77777777" w:rsidR="00ED2CA2" w:rsidRDefault="00ED2CA2">
            <w:pPr>
              <w:spacing w:line="240" w:lineRule="auto"/>
              <w:jc w:val="center"/>
              <w:rPr>
                <w:sz w:val="18"/>
                <w:szCs w:val="18"/>
              </w:rPr>
            </w:pPr>
          </w:p>
        </w:tc>
      </w:tr>
      <w:tr w:rsidR="00ED2CA2" w14:paraId="28F61E8C" w14:textId="77777777" w:rsidTr="00997C31">
        <w:trPr>
          <w:trHeight w:val="711"/>
          <w:jc w:val="center"/>
        </w:trPr>
        <w:tc>
          <w:tcPr>
            <w:tcW w:w="599" w:type="pct"/>
            <w:tcBorders>
              <w:top w:val="single" w:sz="8" w:space="0" w:color="auto"/>
              <w:left w:val="single" w:sz="8" w:space="0" w:color="auto"/>
              <w:bottom w:val="single" w:sz="4" w:space="0" w:color="auto"/>
              <w:right w:val="single" w:sz="4" w:space="0" w:color="auto"/>
            </w:tcBorders>
            <w:vAlign w:val="center"/>
          </w:tcPr>
          <w:p w14:paraId="6A18D43B" w14:textId="77777777" w:rsidR="00ED2CA2" w:rsidRDefault="00D362E4">
            <w:pPr>
              <w:pStyle w:val="afffffffffffb"/>
              <w:widowControl w:val="0"/>
              <w:ind w:firstLineChars="0" w:firstLine="0"/>
              <w:jc w:val="center"/>
              <w:rPr>
                <w:rFonts w:ascii="Times New Roman"/>
                <w:sz w:val="18"/>
                <w:szCs w:val="18"/>
              </w:rPr>
            </w:pPr>
            <w:r>
              <w:rPr>
                <w:rFonts w:ascii="Times New Roman"/>
                <w:sz w:val="18"/>
                <w:szCs w:val="18"/>
              </w:rPr>
              <w:t>14.8~16.4</w:t>
            </w:r>
          </w:p>
          <w:p w14:paraId="5592BD5D" w14:textId="77777777" w:rsidR="00ED2CA2" w:rsidRDefault="00D362E4">
            <w:pPr>
              <w:spacing w:line="240" w:lineRule="auto"/>
              <w:jc w:val="center"/>
              <w:rPr>
                <w:sz w:val="18"/>
                <w:szCs w:val="18"/>
              </w:rPr>
            </w:pPr>
            <w:r>
              <w:rPr>
                <w:rFonts w:hint="eastAsia"/>
                <w:sz w:val="18"/>
                <w:szCs w:val="18"/>
              </w:rPr>
              <w:t>（</w:t>
            </w:r>
            <w:r>
              <w:rPr>
                <w:sz w:val="18"/>
                <w:szCs w:val="18"/>
              </w:rPr>
              <w:t>40</w:t>
            </w:r>
            <w:r>
              <w:rPr>
                <w:rFonts w:ascii="Times New Roman" w:hAnsi="Times New Roman"/>
                <w:sz w:val="18"/>
                <w:szCs w:val="18"/>
              </w:rPr>
              <w:t>~</w:t>
            </w:r>
            <w:r>
              <w:rPr>
                <w:sz w:val="18"/>
                <w:szCs w:val="18"/>
              </w:rPr>
              <w:t>36</w:t>
            </w:r>
            <w:r>
              <w:rPr>
                <w:rFonts w:hint="eastAsia"/>
                <w:sz w:val="18"/>
                <w:szCs w:val="18"/>
              </w:rPr>
              <w:t>）</w:t>
            </w:r>
          </w:p>
        </w:tc>
        <w:tc>
          <w:tcPr>
            <w:tcW w:w="391" w:type="pct"/>
            <w:tcBorders>
              <w:top w:val="single" w:sz="8" w:space="0" w:color="auto"/>
              <w:left w:val="single" w:sz="4" w:space="0" w:color="auto"/>
              <w:bottom w:val="single" w:sz="4" w:space="0" w:color="auto"/>
              <w:right w:val="single" w:sz="4" w:space="0" w:color="auto"/>
            </w:tcBorders>
          </w:tcPr>
          <w:p w14:paraId="79778222" w14:textId="77777777" w:rsidR="00ED2CA2" w:rsidRDefault="00D362E4">
            <w:pPr>
              <w:spacing w:line="240" w:lineRule="auto"/>
              <w:jc w:val="center"/>
              <w:rPr>
                <w:sz w:val="18"/>
                <w:szCs w:val="18"/>
              </w:rPr>
            </w:pPr>
            <w:r>
              <w:rPr>
                <w:rFonts w:hint="eastAsia"/>
                <w:sz w:val="18"/>
                <w:szCs w:val="18"/>
              </w:rPr>
              <w:t>优</w:t>
            </w:r>
          </w:p>
          <w:p w14:paraId="78C83B06" w14:textId="77777777" w:rsidR="00ED2CA2" w:rsidRDefault="00D362E4">
            <w:pPr>
              <w:spacing w:line="240" w:lineRule="auto"/>
              <w:jc w:val="center"/>
              <w:rPr>
                <w:sz w:val="18"/>
                <w:szCs w:val="18"/>
              </w:rPr>
            </w:pPr>
            <w:r>
              <w:rPr>
                <w:rFonts w:hint="eastAsia"/>
                <w:sz w:val="18"/>
                <w:szCs w:val="18"/>
              </w:rPr>
              <w:t>一</w:t>
            </w:r>
          </w:p>
          <w:p w14:paraId="348D4BF1" w14:textId="77777777" w:rsidR="00ED2CA2" w:rsidRDefault="00D362E4">
            <w:pPr>
              <w:spacing w:line="240" w:lineRule="auto"/>
              <w:jc w:val="center"/>
              <w:rPr>
                <w:sz w:val="18"/>
                <w:szCs w:val="18"/>
              </w:rPr>
            </w:pPr>
            <w:r>
              <w:rPr>
                <w:rFonts w:hint="eastAsia"/>
                <w:sz w:val="18"/>
                <w:szCs w:val="18"/>
              </w:rPr>
              <w:t>二</w:t>
            </w:r>
          </w:p>
        </w:tc>
        <w:tc>
          <w:tcPr>
            <w:tcW w:w="494" w:type="pct"/>
            <w:tcBorders>
              <w:top w:val="single" w:sz="8" w:space="0" w:color="auto"/>
              <w:left w:val="single" w:sz="4" w:space="0" w:color="auto"/>
              <w:bottom w:val="single" w:sz="4" w:space="0" w:color="auto"/>
              <w:right w:val="single" w:sz="4" w:space="0" w:color="auto"/>
            </w:tcBorders>
            <w:vAlign w:val="center"/>
          </w:tcPr>
          <w:p w14:paraId="2BA732A5" w14:textId="77777777" w:rsidR="00ED2CA2" w:rsidRDefault="00D362E4">
            <w:pPr>
              <w:spacing w:line="240" w:lineRule="auto"/>
              <w:jc w:val="center"/>
              <w:rPr>
                <w:sz w:val="18"/>
                <w:szCs w:val="18"/>
              </w:rPr>
            </w:pPr>
            <w:r>
              <w:rPr>
                <w:sz w:val="18"/>
                <w:szCs w:val="18"/>
              </w:rPr>
              <w:t>±2.0</w:t>
            </w:r>
          </w:p>
          <w:p w14:paraId="484EB277" w14:textId="77777777" w:rsidR="00ED2CA2" w:rsidRDefault="00D362E4">
            <w:pPr>
              <w:spacing w:line="240" w:lineRule="auto"/>
              <w:jc w:val="center"/>
              <w:rPr>
                <w:sz w:val="18"/>
                <w:szCs w:val="18"/>
              </w:rPr>
            </w:pPr>
            <w:r>
              <w:rPr>
                <w:sz w:val="18"/>
                <w:szCs w:val="18"/>
              </w:rPr>
              <w:t>±2.5</w:t>
            </w:r>
          </w:p>
          <w:p w14:paraId="0E2166DC" w14:textId="77777777" w:rsidR="00ED2CA2" w:rsidRDefault="00D362E4">
            <w:pPr>
              <w:spacing w:line="240" w:lineRule="auto"/>
              <w:jc w:val="center"/>
              <w:rPr>
                <w:sz w:val="18"/>
                <w:szCs w:val="18"/>
              </w:rPr>
            </w:pPr>
            <w:r>
              <w:rPr>
                <w:sz w:val="18"/>
                <w:szCs w:val="18"/>
              </w:rPr>
              <w:t>±3.0</w:t>
            </w:r>
          </w:p>
        </w:tc>
        <w:tc>
          <w:tcPr>
            <w:tcW w:w="494" w:type="pct"/>
            <w:tcBorders>
              <w:top w:val="single" w:sz="8" w:space="0" w:color="auto"/>
              <w:left w:val="single" w:sz="4" w:space="0" w:color="auto"/>
              <w:bottom w:val="single" w:sz="4" w:space="0" w:color="auto"/>
              <w:right w:val="single" w:sz="4" w:space="0" w:color="auto"/>
            </w:tcBorders>
          </w:tcPr>
          <w:p w14:paraId="3273C16B" w14:textId="77777777" w:rsidR="00ED2CA2" w:rsidRDefault="00D362E4">
            <w:pPr>
              <w:spacing w:line="240" w:lineRule="auto"/>
              <w:jc w:val="center"/>
              <w:rPr>
                <w:sz w:val="18"/>
                <w:szCs w:val="18"/>
              </w:rPr>
            </w:pPr>
            <w:r>
              <w:rPr>
                <w:sz w:val="18"/>
                <w:szCs w:val="18"/>
              </w:rPr>
              <w:t>2.0</w:t>
            </w:r>
          </w:p>
          <w:p w14:paraId="1DCFE1E4" w14:textId="77777777" w:rsidR="00ED2CA2" w:rsidRDefault="00D362E4">
            <w:pPr>
              <w:spacing w:line="240" w:lineRule="auto"/>
              <w:jc w:val="center"/>
              <w:rPr>
                <w:sz w:val="18"/>
                <w:szCs w:val="18"/>
              </w:rPr>
            </w:pPr>
            <w:r>
              <w:rPr>
                <w:sz w:val="18"/>
                <w:szCs w:val="18"/>
              </w:rPr>
              <w:t>3.0</w:t>
            </w:r>
          </w:p>
          <w:p w14:paraId="4B19AE43" w14:textId="77777777" w:rsidR="00ED2CA2" w:rsidRDefault="00D362E4">
            <w:pPr>
              <w:spacing w:line="240" w:lineRule="auto"/>
              <w:jc w:val="center"/>
              <w:rPr>
                <w:sz w:val="18"/>
                <w:szCs w:val="18"/>
              </w:rPr>
            </w:pPr>
            <w:r>
              <w:rPr>
                <w:sz w:val="18"/>
                <w:szCs w:val="18"/>
              </w:rPr>
              <w:t>4.0</w:t>
            </w:r>
          </w:p>
        </w:tc>
        <w:tc>
          <w:tcPr>
            <w:tcW w:w="557" w:type="pct"/>
            <w:tcBorders>
              <w:top w:val="single" w:sz="8" w:space="0" w:color="auto"/>
              <w:left w:val="single" w:sz="4" w:space="0" w:color="auto"/>
              <w:bottom w:val="single" w:sz="4" w:space="0" w:color="auto"/>
              <w:right w:val="single" w:sz="4" w:space="0" w:color="auto"/>
            </w:tcBorders>
            <w:vAlign w:val="center"/>
          </w:tcPr>
          <w:p w14:paraId="333F104A" w14:textId="77777777" w:rsidR="00ED2CA2" w:rsidRDefault="00D362E4">
            <w:pPr>
              <w:spacing w:line="240" w:lineRule="auto"/>
              <w:jc w:val="center"/>
              <w:rPr>
                <w:sz w:val="18"/>
                <w:szCs w:val="18"/>
              </w:rPr>
            </w:pPr>
            <w:r>
              <w:rPr>
                <w:sz w:val="18"/>
                <w:szCs w:val="18"/>
              </w:rPr>
              <w:t>15.5</w:t>
            </w:r>
          </w:p>
        </w:tc>
        <w:tc>
          <w:tcPr>
            <w:tcW w:w="495" w:type="pct"/>
            <w:tcBorders>
              <w:top w:val="single" w:sz="8" w:space="0" w:color="auto"/>
              <w:left w:val="single" w:sz="4" w:space="0" w:color="auto"/>
              <w:bottom w:val="single" w:sz="4" w:space="0" w:color="auto"/>
              <w:right w:val="single" w:sz="4" w:space="0" w:color="auto"/>
            </w:tcBorders>
          </w:tcPr>
          <w:p w14:paraId="1560B975" w14:textId="77777777" w:rsidR="00ED2CA2" w:rsidRDefault="00D362E4">
            <w:pPr>
              <w:spacing w:line="240" w:lineRule="auto"/>
              <w:jc w:val="center"/>
              <w:rPr>
                <w:sz w:val="18"/>
                <w:szCs w:val="18"/>
              </w:rPr>
            </w:pPr>
            <w:r>
              <w:rPr>
                <w:sz w:val="18"/>
                <w:szCs w:val="18"/>
              </w:rPr>
              <w:t>14.0</w:t>
            </w:r>
          </w:p>
          <w:p w14:paraId="3AB7776D" w14:textId="77777777" w:rsidR="00ED2CA2" w:rsidRDefault="00D362E4">
            <w:pPr>
              <w:spacing w:line="240" w:lineRule="auto"/>
              <w:jc w:val="center"/>
              <w:rPr>
                <w:sz w:val="18"/>
                <w:szCs w:val="18"/>
              </w:rPr>
            </w:pPr>
            <w:r>
              <w:rPr>
                <w:sz w:val="18"/>
                <w:szCs w:val="18"/>
              </w:rPr>
              <w:t>15.0</w:t>
            </w:r>
          </w:p>
          <w:p w14:paraId="2B6D53BC" w14:textId="77777777" w:rsidR="00ED2CA2" w:rsidRDefault="00D362E4">
            <w:pPr>
              <w:spacing w:line="240" w:lineRule="auto"/>
              <w:jc w:val="center"/>
              <w:rPr>
                <w:sz w:val="18"/>
                <w:szCs w:val="18"/>
              </w:rPr>
            </w:pPr>
            <w:r>
              <w:rPr>
                <w:sz w:val="18"/>
                <w:szCs w:val="18"/>
              </w:rPr>
              <w:t>16.0</w:t>
            </w:r>
          </w:p>
        </w:tc>
        <w:tc>
          <w:tcPr>
            <w:tcW w:w="494" w:type="pct"/>
            <w:tcBorders>
              <w:top w:val="single" w:sz="8" w:space="0" w:color="auto"/>
              <w:left w:val="single" w:sz="4" w:space="0" w:color="auto"/>
              <w:bottom w:val="single" w:sz="4" w:space="0" w:color="auto"/>
              <w:right w:val="single" w:sz="4" w:space="0" w:color="auto"/>
            </w:tcBorders>
            <w:vAlign w:val="center"/>
          </w:tcPr>
          <w:p w14:paraId="1C32238C" w14:textId="77777777" w:rsidR="00ED2CA2" w:rsidRDefault="00D362E4">
            <w:pPr>
              <w:spacing w:line="240" w:lineRule="auto"/>
              <w:jc w:val="center"/>
              <w:rPr>
                <w:sz w:val="18"/>
                <w:szCs w:val="18"/>
              </w:rPr>
            </w:pPr>
            <w:r>
              <w:rPr>
                <w:sz w:val="18"/>
                <w:szCs w:val="18"/>
              </w:rPr>
              <w:t>16.0</w:t>
            </w:r>
          </w:p>
          <w:p w14:paraId="4A8A79F1" w14:textId="77777777" w:rsidR="00ED2CA2" w:rsidRDefault="00D362E4">
            <w:pPr>
              <w:spacing w:line="240" w:lineRule="auto"/>
              <w:jc w:val="center"/>
              <w:rPr>
                <w:sz w:val="18"/>
                <w:szCs w:val="18"/>
              </w:rPr>
            </w:pPr>
            <w:r>
              <w:rPr>
                <w:sz w:val="18"/>
                <w:szCs w:val="18"/>
              </w:rPr>
              <w:t>17.0</w:t>
            </w:r>
          </w:p>
          <w:p w14:paraId="3D74E25A" w14:textId="77777777" w:rsidR="00ED2CA2" w:rsidRDefault="00D362E4">
            <w:pPr>
              <w:spacing w:line="240" w:lineRule="auto"/>
              <w:jc w:val="center"/>
              <w:rPr>
                <w:sz w:val="18"/>
                <w:szCs w:val="18"/>
              </w:rPr>
            </w:pPr>
            <w:r>
              <w:rPr>
                <w:sz w:val="18"/>
                <w:szCs w:val="18"/>
              </w:rPr>
              <w:t>18.0</w:t>
            </w:r>
          </w:p>
        </w:tc>
        <w:tc>
          <w:tcPr>
            <w:tcW w:w="495" w:type="pct"/>
            <w:tcBorders>
              <w:left w:val="single" w:sz="4" w:space="0" w:color="auto"/>
              <w:right w:val="single" w:sz="8" w:space="0" w:color="auto"/>
            </w:tcBorders>
          </w:tcPr>
          <w:p w14:paraId="481C5B54" w14:textId="77777777" w:rsidR="00ED2CA2" w:rsidRDefault="00D362E4">
            <w:pPr>
              <w:pStyle w:val="afffffffffa"/>
            </w:pPr>
            <w:r>
              <w:rPr>
                <w:rFonts w:hint="eastAsia"/>
              </w:rPr>
              <w:t>30</w:t>
            </w:r>
          </w:p>
          <w:p w14:paraId="02E88E0B" w14:textId="77777777" w:rsidR="00ED2CA2" w:rsidRDefault="00D362E4">
            <w:pPr>
              <w:pStyle w:val="afffffffffa"/>
            </w:pPr>
            <w:r>
              <w:rPr>
                <w:rFonts w:hint="eastAsia"/>
              </w:rPr>
              <w:t>40</w:t>
            </w:r>
          </w:p>
          <w:p w14:paraId="2E9DFE62" w14:textId="77777777" w:rsidR="00ED2CA2" w:rsidRDefault="00D362E4">
            <w:pPr>
              <w:pStyle w:val="afffffffffa"/>
            </w:pPr>
            <w:r>
              <w:rPr>
                <w:rFonts w:hint="eastAsia"/>
              </w:rPr>
              <w:t>50</w:t>
            </w:r>
          </w:p>
        </w:tc>
        <w:tc>
          <w:tcPr>
            <w:tcW w:w="490" w:type="pct"/>
            <w:tcBorders>
              <w:left w:val="single" w:sz="4" w:space="0" w:color="auto"/>
              <w:right w:val="single" w:sz="8" w:space="0" w:color="auto"/>
            </w:tcBorders>
          </w:tcPr>
          <w:p w14:paraId="7E34CCE4" w14:textId="77777777" w:rsidR="00ED2CA2" w:rsidRDefault="00D362E4">
            <w:pPr>
              <w:pStyle w:val="afffffffffa"/>
            </w:pPr>
            <w:r>
              <w:rPr>
                <w:rFonts w:hint="eastAsia"/>
              </w:rPr>
              <w:t>3</w:t>
            </w:r>
          </w:p>
          <w:p w14:paraId="4AA54F1F" w14:textId="77777777" w:rsidR="00ED2CA2" w:rsidRDefault="00D362E4">
            <w:pPr>
              <w:pStyle w:val="afffffffffa"/>
            </w:pPr>
            <w:r>
              <w:rPr>
                <w:rFonts w:hint="eastAsia"/>
              </w:rPr>
              <w:t>10</w:t>
            </w:r>
          </w:p>
          <w:p w14:paraId="42D941B0" w14:textId="77777777" w:rsidR="00ED2CA2" w:rsidRDefault="00D362E4">
            <w:pPr>
              <w:spacing w:line="240" w:lineRule="auto"/>
              <w:jc w:val="center"/>
              <w:rPr>
                <w:sz w:val="18"/>
                <w:szCs w:val="18"/>
              </w:rPr>
            </w:pPr>
            <w:r>
              <w:rPr>
                <w:rFonts w:hint="eastAsia"/>
              </w:rPr>
              <w:t>-</w:t>
            </w:r>
          </w:p>
        </w:tc>
        <w:tc>
          <w:tcPr>
            <w:tcW w:w="491" w:type="pct"/>
            <w:vMerge/>
            <w:tcBorders>
              <w:left w:val="single" w:sz="4" w:space="0" w:color="auto"/>
              <w:right w:val="single" w:sz="8" w:space="0" w:color="auto"/>
            </w:tcBorders>
          </w:tcPr>
          <w:p w14:paraId="23B9C638" w14:textId="77777777" w:rsidR="00ED2CA2" w:rsidRDefault="00ED2CA2">
            <w:pPr>
              <w:spacing w:line="240" w:lineRule="auto"/>
              <w:jc w:val="center"/>
              <w:rPr>
                <w:sz w:val="18"/>
                <w:szCs w:val="18"/>
              </w:rPr>
            </w:pPr>
          </w:p>
        </w:tc>
      </w:tr>
      <w:tr w:rsidR="00ED2CA2" w14:paraId="401B3DC7" w14:textId="77777777" w:rsidTr="00997C31">
        <w:trPr>
          <w:trHeight w:val="711"/>
          <w:jc w:val="center"/>
        </w:trPr>
        <w:tc>
          <w:tcPr>
            <w:tcW w:w="599" w:type="pct"/>
            <w:tcBorders>
              <w:top w:val="single" w:sz="8" w:space="0" w:color="auto"/>
              <w:left w:val="single" w:sz="8" w:space="0" w:color="auto"/>
              <w:bottom w:val="single" w:sz="4" w:space="0" w:color="auto"/>
              <w:right w:val="single" w:sz="4" w:space="0" w:color="auto"/>
            </w:tcBorders>
            <w:vAlign w:val="center"/>
          </w:tcPr>
          <w:p w14:paraId="04FEB04A" w14:textId="77777777" w:rsidR="00ED2CA2" w:rsidRDefault="00D362E4">
            <w:pPr>
              <w:pStyle w:val="afffffffffffb"/>
              <w:widowControl w:val="0"/>
              <w:ind w:firstLineChars="0" w:firstLine="0"/>
              <w:jc w:val="center"/>
              <w:rPr>
                <w:rFonts w:ascii="Times New Roman"/>
                <w:sz w:val="18"/>
                <w:szCs w:val="18"/>
              </w:rPr>
            </w:pPr>
            <w:r>
              <w:rPr>
                <w:rFonts w:ascii="Times New Roman"/>
                <w:sz w:val="18"/>
                <w:szCs w:val="18"/>
              </w:rPr>
              <w:t>16.9~19.0</w:t>
            </w:r>
          </w:p>
          <w:p w14:paraId="39BDA8AD" w14:textId="77777777" w:rsidR="00ED2CA2" w:rsidRDefault="00D362E4">
            <w:pPr>
              <w:spacing w:line="240" w:lineRule="auto"/>
              <w:jc w:val="center"/>
              <w:rPr>
                <w:sz w:val="18"/>
                <w:szCs w:val="18"/>
              </w:rPr>
            </w:pPr>
            <w:r>
              <w:rPr>
                <w:rFonts w:ascii="Times New Roman" w:hint="eastAsia"/>
                <w:sz w:val="18"/>
                <w:szCs w:val="18"/>
              </w:rPr>
              <w:t>（</w:t>
            </w:r>
            <w:r>
              <w:rPr>
                <w:rFonts w:ascii="Times New Roman"/>
                <w:sz w:val="18"/>
                <w:szCs w:val="18"/>
              </w:rPr>
              <w:t>35</w:t>
            </w:r>
            <w:r>
              <w:rPr>
                <w:rFonts w:ascii="Times New Roman" w:hAnsi="Times New Roman"/>
                <w:sz w:val="18"/>
                <w:szCs w:val="18"/>
              </w:rPr>
              <w:t>~</w:t>
            </w:r>
            <w:r>
              <w:rPr>
                <w:rFonts w:ascii="Times New Roman"/>
                <w:sz w:val="18"/>
                <w:szCs w:val="18"/>
              </w:rPr>
              <w:t>31</w:t>
            </w:r>
            <w:r>
              <w:rPr>
                <w:rFonts w:ascii="Times New Roman" w:hint="eastAsia"/>
                <w:sz w:val="18"/>
                <w:szCs w:val="18"/>
              </w:rPr>
              <w:t>）</w:t>
            </w:r>
          </w:p>
        </w:tc>
        <w:tc>
          <w:tcPr>
            <w:tcW w:w="391" w:type="pct"/>
            <w:tcBorders>
              <w:top w:val="single" w:sz="8" w:space="0" w:color="auto"/>
              <w:left w:val="single" w:sz="4" w:space="0" w:color="auto"/>
              <w:bottom w:val="single" w:sz="4" w:space="0" w:color="auto"/>
              <w:right w:val="single" w:sz="4" w:space="0" w:color="auto"/>
            </w:tcBorders>
          </w:tcPr>
          <w:p w14:paraId="3BFCCB9D" w14:textId="77777777" w:rsidR="00ED2CA2" w:rsidRDefault="00D362E4">
            <w:pPr>
              <w:spacing w:line="240" w:lineRule="auto"/>
              <w:jc w:val="center"/>
              <w:rPr>
                <w:rFonts w:ascii="Times New Roman"/>
                <w:sz w:val="18"/>
                <w:szCs w:val="18"/>
              </w:rPr>
            </w:pPr>
            <w:r>
              <w:rPr>
                <w:rFonts w:hint="eastAsia"/>
                <w:sz w:val="18"/>
                <w:szCs w:val="18"/>
              </w:rPr>
              <w:t>优</w:t>
            </w:r>
          </w:p>
          <w:p w14:paraId="6C1C2CE9" w14:textId="77777777" w:rsidR="00ED2CA2" w:rsidRDefault="00D362E4">
            <w:pPr>
              <w:spacing w:line="240" w:lineRule="auto"/>
              <w:jc w:val="center"/>
              <w:rPr>
                <w:sz w:val="18"/>
                <w:szCs w:val="18"/>
              </w:rPr>
            </w:pPr>
            <w:r>
              <w:rPr>
                <w:rFonts w:hint="eastAsia"/>
                <w:sz w:val="18"/>
                <w:szCs w:val="18"/>
              </w:rPr>
              <w:t>一</w:t>
            </w:r>
          </w:p>
          <w:p w14:paraId="0FF3CF8C" w14:textId="77777777" w:rsidR="00ED2CA2" w:rsidRDefault="00D362E4">
            <w:pPr>
              <w:spacing w:line="240" w:lineRule="auto"/>
              <w:jc w:val="center"/>
              <w:rPr>
                <w:sz w:val="18"/>
                <w:szCs w:val="18"/>
              </w:rPr>
            </w:pPr>
            <w:r>
              <w:rPr>
                <w:rFonts w:hint="eastAsia"/>
                <w:sz w:val="18"/>
                <w:szCs w:val="18"/>
              </w:rPr>
              <w:t>二</w:t>
            </w:r>
          </w:p>
        </w:tc>
        <w:tc>
          <w:tcPr>
            <w:tcW w:w="494" w:type="pct"/>
            <w:tcBorders>
              <w:top w:val="single" w:sz="8" w:space="0" w:color="auto"/>
              <w:left w:val="single" w:sz="4" w:space="0" w:color="auto"/>
              <w:bottom w:val="single" w:sz="4" w:space="0" w:color="auto"/>
              <w:right w:val="single" w:sz="4" w:space="0" w:color="auto"/>
            </w:tcBorders>
            <w:vAlign w:val="center"/>
          </w:tcPr>
          <w:p w14:paraId="176DECBA" w14:textId="77777777" w:rsidR="00ED2CA2" w:rsidRDefault="00D362E4">
            <w:pPr>
              <w:spacing w:line="240" w:lineRule="auto"/>
              <w:jc w:val="center"/>
              <w:rPr>
                <w:sz w:val="18"/>
                <w:szCs w:val="18"/>
              </w:rPr>
            </w:pPr>
            <w:r>
              <w:rPr>
                <w:sz w:val="18"/>
                <w:szCs w:val="18"/>
              </w:rPr>
              <w:t>±2.0</w:t>
            </w:r>
          </w:p>
          <w:p w14:paraId="6F1F5E41" w14:textId="77777777" w:rsidR="00ED2CA2" w:rsidRDefault="00D362E4">
            <w:pPr>
              <w:spacing w:line="240" w:lineRule="auto"/>
              <w:jc w:val="center"/>
              <w:rPr>
                <w:sz w:val="18"/>
                <w:szCs w:val="18"/>
              </w:rPr>
            </w:pPr>
            <w:r>
              <w:rPr>
                <w:sz w:val="18"/>
                <w:szCs w:val="18"/>
              </w:rPr>
              <w:t>±2.5</w:t>
            </w:r>
          </w:p>
          <w:p w14:paraId="216FD6C8" w14:textId="77777777" w:rsidR="00ED2CA2" w:rsidRDefault="00D362E4">
            <w:pPr>
              <w:spacing w:line="240" w:lineRule="auto"/>
              <w:jc w:val="center"/>
              <w:rPr>
                <w:sz w:val="18"/>
                <w:szCs w:val="18"/>
              </w:rPr>
            </w:pPr>
            <w:r>
              <w:rPr>
                <w:sz w:val="18"/>
                <w:szCs w:val="18"/>
              </w:rPr>
              <w:t>±3.0</w:t>
            </w:r>
          </w:p>
        </w:tc>
        <w:tc>
          <w:tcPr>
            <w:tcW w:w="494" w:type="pct"/>
            <w:tcBorders>
              <w:top w:val="single" w:sz="8" w:space="0" w:color="auto"/>
              <w:left w:val="single" w:sz="4" w:space="0" w:color="auto"/>
              <w:bottom w:val="single" w:sz="4" w:space="0" w:color="auto"/>
              <w:right w:val="single" w:sz="4" w:space="0" w:color="auto"/>
            </w:tcBorders>
          </w:tcPr>
          <w:p w14:paraId="5A8F712D" w14:textId="77777777" w:rsidR="00ED2CA2" w:rsidRDefault="00D362E4">
            <w:pPr>
              <w:spacing w:line="240" w:lineRule="auto"/>
              <w:jc w:val="center"/>
              <w:rPr>
                <w:sz w:val="18"/>
                <w:szCs w:val="18"/>
              </w:rPr>
            </w:pPr>
            <w:r>
              <w:rPr>
                <w:sz w:val="18"/>
                <w:szCs w:val="18"/>
              </w:rPr>
              <w:t>2.0</w:t>
            </w:r>
          </w:p>
          <w:p w14:paraId="4BF59FDE" w14:textId="77777777" w:rsidR="00ED2CA2" w:rsidRDefault="00D362E4">
            <w:pPr>
              <w:spacing w:line="240" w:lineRule="auto"/>
              <w:jc w:val="center"/>
              <w:rPr>
                <w:sz w:val="18"/>
                <w:szCs w:val="18"/>
              </w:rPr>
            </w:pPr>
            <w:r>
              <w:rPr>
                <w:sz w:val="18"/>
                <w:szCs w:val="18"/>
              </w:rPr>
              <w:t>3.0</w:t>
            </w:r>
          </w:p>
          <w:p w14:paraId="2902DD4B" w14:textId="77777777" w:rsidR="00ED2CA2" w:rsidRDefault="00D362E4">
            <w:pPr>
              <w:spacing w:line="240" w:lineRule="auto"/>
              <w:jc w:val="center"/>
              <w:rPr>
                <w:sz w:val="18"/>
                <w:szCs w:val="18"/>
              </w:rPr>
            </w:pPr>
            <w:r>
              <w:rPr>
                <w:sz w:val="18"/>
                <w:szCs w:val="18"/>
              </w:rPr>
              <w:t>4.0</w:t>
            </w:r>
          </w:p>
        </w:tc>
        <w:tc>
          <w:tcPr>
            <w:tcW w:w="557" w:type="pct"/>
            <w:tcBorders>
              <w:top w:val="single" w:sz="8" w:space="0" w:color="auto"/>
              <w:left w:val="single" w:sz="4" w:space="0" w:color="auto"/>
              <w:bottom w:val="single" w:sz="4" w:space="0" w:color="auto"/>
              <w:right w:val="single" w:sz="4" w:space="0" w:color="auto"/>
            </w:tcBorders>
            <w:vAlign w:val="center"/>
          </w:tcPr>
          <w:p w14:paraId="6DF05152" w14:textId="77777777" w:rsidR="00ED2CA2" w:rsidRDefault="00D362E4">
            <w:pPr>
              <w:spacing w:line="240" w:lineRule="auto"/>
              <w:jc w:val="center"/>
              <w:rPr>
                <w:sz w:val="18"/>
                <w:szCs w:val="18"/>
              </w:rPr>
            </w:pPr>
            <w:r>
              <w:rPr>
                <w:sz w:val="18"/>
                <w:szCs w:val="18"/>
              </w:rPr>
              <w:t>15.5</w:t>
            </w:r>
          </w:p>
        </w:tc>
        <w:tc>
          <w:tcPr>
            <w:tcW w:w="495" w:type="pct"/>
            <w:tcBorders>
              <w:top w:val="single" w:sz="8" w:space="0" w:color="auto"/>
              <w:left w:val="single" w:sz="4" w:space="0" w:color="auto"/>
              <w:bottom w:val="single" w:sz="4" w:space="0" w:color="auto"/>
              <w:right w:val="single" w:sz="4" w:space="0" w:color="auto"/>
            </w:tcBorders>
          </w:tcPr>
          <w:p w14:paraId="376CB724" w14:textId="77777777" w:rsidR="00ED2CA2" w:rsidRDefault="00D362E4">
            <w:pPr>
              <w:spacing w:line="240" w:lineRule="auto"/>
              <w:jc w:val="center"/>
              <w:rPr>
                <w:sz w:val="18"/>
                <w:szCs w:val="18"/>
              </w:rPr>
            </w:pPr>
            <w:r>
              <w:rPr>
                <w:sz w:val="18"/>
                <w:szCs w:val="18"/>
              </w:rPr>
              <w:t>13.0</w:t>
            </w:r>
          </w:p>
          <w:p w14:paraId="60BABFC3" w14:textId="77777777" w:rsidR="00ED2CA2" w:rsidRDefault="00D362E4">
            <w:pPr>
              <w:spacing w:line="240" w:lineRule="auto"/>
              <w:jc w:val="center"/>
              <w:rPr>
                <w:sz w:val="18"/>
                <w:szCs w:val="18"/>
              </w:rPr>
            </w:pPr>
            <w:r>
              <w:rPr>
                <w:sz w:val="18"/>
                <w:szCs w:val="18"/>
              </w:rPr>
              <w:t>14.0</w:t>
            </w:r>
          </w:p>
          <w:p w14:paraId="775B73F4" w14:textId="77777777" w:rsidR="00ED2CA2" w:rsidRDefault="00D362E4">
            <w:pPr>
              <w:spacing w:line="240" w:lineRule="auto"/>
              <w:jc w:val="center"/>
              <w:rPr>
                <w:sz w:val="18"/>
                <w:szCs w:val="18"/>
              </w:rPr>
            </w:pPr>
            <w:r>
              <w:rPr>
                <w:sz w:val="18"/>
                <w:szCs w:val="18"/>
              </w:rPr>
              <w:t>15.0</w:t>
            </w:r>
          </w:p>
        </w:tc>
        <w:tc>
          <w:tcPr>
            <w:tcW w:w="494" w:type="pct"/>
            <w:tcBorders>
              <w:top w:val="single" w:sz="8" w:space="0" w:color="auto"/>
              <w:left w:val="single" w:sz="4" w:space="0" w:color="auto"/>
              <w:bottom w:val="single" w:sz="4" w:space="0" w:color="auto"/>
              <w:right w:val="single" w:sz="4" w:space="0" w:color="auto"/>
            </w:tcBorders>
            <w:vAlign w:val="center"/>
          </w:tcPr>
          <w:p w14:paraId="0A7C48DC" w14:textId="77777777" w:rsidR="00ED2CA2" w:rsidRDefault="00D362E4">
            <w:pPr>
              <w:spacing w:line="240" w:lineRule="auto"/>
              <w:jc w:val="center"/>
              <w:rPr>
                <w:sz w:val="18"/>
                <w:szCs w:val="18"/>
              </w:rPr>
            </w:pPr>
            <w:r>
              <w:rPr>
                <w:sz w:val="18"/>
                <w:szCs w:val="18"/>
              </w:rPr>
              <w:t>15.5</w:t>
            </w:r>
          </w:p>
          <w:p w14:paraId="5D03E514" w14:textId="77777777" w:rsidR="00ED2CA2" w:rsidRDefault="00D362E4">
            <w:pPr>
              <w:spacing w:line="240" w:lineRule="auto"/>
              <w:jc w:val="center"/>
              <w:rPr>
                <w:sz w:val="18"/>
                <w:szCs w:val="18"/>
              </w:rPr>
            </w:pPr>
            <w:r>
              <w:rPr>
                <w:sz w:val="18"/>
                <w:szCs w:val="18"/>
              </w:rPr>
              <w:t>16.0</w:t>
            </w:r>
          </w:p>
          <w:p w14:paraId="79782334" w14:textId="77777777" w:rsidR="00ED2CA2" w:rsidRDefault="00D362E4">
            <w:pPr>
              <w:spacing w:line="240" w:lineRule="auto"/>
              <w:jc w:val="center"/>
              <w:rPr>
                <w:sz w:val="18"/>
                <w:szCs w:val="18"/>
              </w:rPr>
            </w:pPr>
            <w:r>
              <w:rPr>
                <w:sz w:val="18"/>
                <w:szCs w:val="18"/>
              </w:rPr>
              <w:t>16.5</w:t>
            </w:r>
          </w:p>
        </w:tc>
        <w:tc>
          <w:tcPr>
            <w:tcW w:w="495" w:type="pct"/>
            <w:tcBorders>
              <w:left w:val="single" w:sz="4" w:space="0" w:color="auto"/>
              <w:right w:val="single" w:sz="8" w:space="0" w:color="auto"/>
            </w:tcBorders>
          </w:tcPr>
          <w:p w14:paraId="10EB7429" w14:textId="77777777" w:rsidR="00ED2CA2" w:rsidRDefault="00D362E4">
            <w:pPr>
              <w:pStyle w:val="afffffffffa"/>
            </w:pPr>
            <w:r>
              <w:rPr>
                <w:rFonts w:hint="eastAsia"/>
              </w:rPr>
              <w:t>25</w:t>
            </w:r>
          </w:p>
          <w:p w14:paraId="33D3FC85" w14:textId="77777777" w:rsidR="00ED2CA2" w:rsidRDefault="00D362E4">
            <w:pPr>
              <w:pStyle w:val="afffffffffa"/>
            </w:pPr>
            <w:r>
              <w:rPr>
                <w:rFonts w:hint="eastAsia"/>
              </w:rPr>
              <w:t>35</w:t>
            </w:r>
          </w:p>
          <w:p w14:paraId="668B59EC" w14:textId="77777777" w:rsidR="00ED2CA2" w:rsidRDefault="00D362E4">
            <w:pPr>
              <w:pStyle w:val="afffffffffa"/>
            </w:pPr>
            <w:r>
              <w:rPr>
                <w:rFonts w:hint="eastAsia"/>
              </w:rPr>
              <w:t>50</w:t>
            </w:r>
          </w:p>
        </w:tc>
        <w:tc>
          <w:tcPr>
            <w:tcW w:w="490" w:type="pct"/>
            <w:tcBorders>
              <w:left w:val="single" w:sz="4" w:space="0" w:color="auto"/>
              <w:right w:val="single" w:sz="8" w:space="0" w:color="auto"/>
            </w:tcBorders>
          </w:tcPr>
          <w:p w14:paraId="0B05AA40" w14:textId="77777777" w:rsidR="00ED2CA2" w:rsidRDefault="00D362E4">
            <w:pPr>
              <w:pStyle w:val="afffffffffa"/>
            </w:pPr>
            <w:r>
              <w:rPr>
                <w:rFonts w:hint="eastAsia"/>
              </w:rPr>
              <w:t>3</w:t>
            </w:r>
          </w:p>
          <w:p w14:paraId="736101DC" w14:textId="77777777" w:rsidR="00ED2CA2" w:rsidRDefault="00D362E4">
            <w:pPr>
              <w:pStyle w:val="afffffffffa"/>
            </w:pPr>
            <w:r>
              <w:rPr>
                <w:rFonts w:hint="eastAsia"/>
              </w:rPr>
              <w:t>10</w:t>
            </w:r>
          </w:p>
          <w:p w14:paraId="6B913FFE" w14:textId="77777777" w:rsidR="00ED2CA2" w:rsidRDefault="00D362E4">
            <w:pPr>
              <w:spacing w:line="240" w:lineRule="auto"/>
              <w:jc w:val="center"/>
              <w:rPr>
                <w:sz w:val="18"/>
                <w:szCs w:val="18"/>
              </w:rPr>
            </w:pPr>
            <w:r>
              <w:rPr>
                <w:rFonts w:hint="eastAsia"/>
              </w:rPr>
              <w:t>-</w:t>
            </w:r>
          </w:p>
        </w:tc>
        <w:tc>
          <w:tcPr>
            <w:tcW w:w="491" w:type="pct"/>
            <w:vMerge/>
            <w:tcBorders>
              <w:left w:val="single" w:sz="4" w:space="0" w:color="auto"/>
              <w:right w:val="single" w:sz="8" w:space="0" w:color="auto"/>
            </w:tcBorders>
          </w:tcPr>
          <w:p w14:paraId="3E50E2D8" w14:textId="77777777" w:rsidR="00ED2CA2" w:rsidRDefault="00ED2CA2">
            <w:pPr>
              <w:spacing w:line="240" w:lineRule="auto"/>
              <w:jc w:val="center"/>
              <w:rPr>
                <w:sz w:val="18"/>
                <w:szCs w:val="18"/>
              </w:rPr>
            </w:pPr>
          </w:p>
        </w:tc>
      </w:tr>
      <w:tr w:rsidR="00ED2CA2" w14:paraId="7691E4C1" w14:textId="77777777" w:rsidTr="00997C31">
        <w:trPr>
          <w:trHeight w:val="711"/>
          <w:jc w:val="center"/>
        </w:trPr>
        <w:tc>
          <w:tcPr>
            <w:tcW w:w="599" w:type="pct"/>
            <w:tcBorders>
              <w:top w:val="single" w:sz="8" w:space="0" w:color="auto"/>
              <w:left w:val="single" w:sz="8" w:space="0" w:color="auto"/>
              <w:bottom w:val="single" w:sz="4" w:space="0" w:color="auto"/>
              <w:right w:val="single" w:sz="4" w:space="0" w:color="auto"/>
            </w:tcBorders>
            <w:vAlign w:val="center"/>
          </w:tcPr>
          <w:p w14:paraId="701DD5CE" w14:textId="77777777" w:rsidR="00ED2CA2" w:rsidRDefault="00D362E4">
            <w:pPr>
              <w:spacing w:line="240" w:lineRule="auto"/>
              <w:jc w:val="center"/>
              <w:rPr>
                <w:sz w:val="18"/>
                <w:szCs w:val="18"/>
              </w:rPr>
            </w:pPr>
            <w:r>
              <w:rPr>
                <w:sz w:val="18"/>
                <w:szCs w:val="18"/>
              </w:rPr>
              <w:t>19.7</w:t>
            </w:r>
            <w:r>
              <w:rPr>
                <w:rFonts w:ascii="Times New Roman" w:hAnsi="Times New Roman"/>
                <w:sz w:val="18"/>
                <w:szCs w:val="18"/>
              </w:rPr>
              <w:t>~</w:t>
            </w:r>
            <w:r>
              <w:rPr>
                <w:sz w:val="18"/>
                <w:szCs w:val="18"/>
              </w:rPr>
              <w:t>22.7</w:t>
            </w:r>
          </w:p>
          <w:p w14:paraId="43A029DC" w14:textId="77777777" w:rsidR="00ED2CA2" w:rsidRDefault="00D362E4">
            <w:pPr>
              <w:spacing w:line="240" w:lineRule="auto"/>
              <w:jc w:val="center"/>
              <w:rPr>
                <w:sz w:val="18"/>
                <w:szCs w:val="18"/>
              </w:rPr>
            </w:pPr>
            <w:r>
              <w:rPr>
                <w:rFonts w:hint="eastAsia"/>
                <w:sz w:val="18"/>
                <w:szCs w:val="18"/>
              </w:rPr>
              <w:t>（</w:t>
            </w:r>
            <w:r>
              <w:rPr>
                <w:sz w:val="18"/>
                <w:szCs w:val="18"/>
              </w:rPr>
              <w:t>30</w:t>
            </w:r>
            <w:r>
              <w:rPr>
                <w:rFonts w:ascii="Times New Roman" w:hAnsi="Times New Roman"/>
                <w:sz w:val="18"/>
                <w:szCs w:val="18"/>
              </w:rPr>
              <w:t>~</w:t>
            </w:r>
            <w:r>
              <w:rPr>
                <w:sz w:val="18"/>
                <w:szCs w:val="18"/>
              </w:rPr>
              <w:t>26</w:t>
            </w:r>
            <w:r>
              <w:rPr>
                <w:rFonts w:hint="eastAsia"/>
                <w:sz w:val="18"/>
                <w:szCs w:val="18"/>
              </w:rPr>
              <w:t>）</w:t>
            </w:r>
          </w:p>
        </w:tc>
        <w:tc>
          <w:tcPr>
            <w:tcW w:w="391" w:type="pct"/>
            <w:tcBorders>
              <w:top w:val="single" w:sz="8" w:space="0" w:color="auto"/>
              <w:left w:val="single" w:sz="4" w:space="0" w:color="auto"/>
              <w:bottom w:val="single" w:sz="4" w:space="0" w:color="auto"/>
              <w:right w:val="single" w:sz="4" w:space="0" w:color="auto"/>
            </w:tcBorders>
          </w:tcPr>
          <w:p w14:paraId="7272B7A8" w14:textId="77777777" w:rsidR="00ED2CA2" w:rsidRDefault="00D362E4">
            <w:pPr>
              <w:spacing w:line="240" w:lineRule="auto"/>
              <w:jc w:val="center"/>
              <w:rPr>
                <w:sz w:val="18"/>
                <w:szCs w:val="18"/>
              </w:rPr>
            </w:pPr>
            <w:r>
              <w:rPr>
                <w:rFonts w:hint="eastAsia"/>
                <w:sz w:val="18"/>
                <w:szCs w:val="18"/>
              </w:rPr>
              <w:t>优</w:t>
            </w:r>
          </w:p>
          <w:p w14:paraId="35FCA6F6" w14:textId="77777777" w:rsidR="00ED2CA2" w:rsidRDefault="00D362E4">
            <w:pPr>
              <w:spacing w:line="240" w:lineRule="auto"/>
              <w:jc w:val="center"/>
              <w:rPr>
                <w:sz w:val="18"/>
                <w:szCs w:val="18"/>
              </w:rPr>
            </w:pPr>
            <w:r>
              <w:rPr>
                <w:rFonts w:hint="eastAsia"/>
                <w:sz w:val="18"/>
                <w:szCs w:val="18"/>
              </w:rPr>
              <w:t>一</w:t>
            </w:r>
          </w:p>
          <w:p w14:paraId="389DF9D1" w14:textId="77777777" w:rsidR="00ED2CA2" w:rsidRDefault="00D362E4">
            <w:pPr>
              <w:spacing w:line="240" w:lineRule="auto"/>
              <w:jc w:val="center"/>
              <w:rPr>
                <w:sz w:val="18"/>
                <w:szCs w:val="18"/>
              </w:rPr>
            </w:pPr>
            <w:r>
              <w:rPr>
                <w:rFonts w:hint="eastAsia"/>
                <w:sz w:val="18"/>
                <w:szCs w:val="18"/>
              </w:rPr>
              <w:t>二</w:t>
            </w:r>
          </w:p>
        </w:tc>
        <w:tc>
          <w:tcPr>
            <w:tcW w:w="494" w:type="pct"/>
            <w:tcBorders>
              <w:top w:val="single" w:sz="8" w:space="0" w:color="auto"/>
              <w:left w:val="single" w:sz="4" w:space="0" w:color="auto"/>
              <w:bottom w:val="single" w:sz="4" w:space="0" w:color="auto"/>
              <w:right w:val="single" w:sz="4" w:space="0" w:color="auto"/>
            </w:tcBorders>
            <w:vAlign w:val="center"/>
          </w:tcPr>
          <w:p w14:paraId="1F85A796" w14:textId="77777777" w:rsidR="00ED2CA2" w:rsidRDefault="00D362E4">
            <w:pPr>
              <w:spacing w:line="240" w:lineRule="auto"/>
              <w:jc w:val="center"/>
              <w:rPr>
                <w:sz w:val="18"/>
                <w:szCs w:val="18"/>
              </w:rPr>
            </w:pPr>
            <w:r>
              <w:rPr>
                <w:sz w:val="18"/>
                <w:szCs w:val="18"/>
              </w:rPr>
              <w:t>±2.0</w:t>
            </w:r>
          </w:p>
          <w:p w14:paraId="657AE51B" w14:textId="77777777" w:rsidR="00ED2CA2" w:rsidRDefault="00D362E4">
            <w:pPr>
              <w:spacing w:line="240" w:lineRule="auto"/>
              <w:jc w:val="center"/>
              <w:rPr>
                <w:sz w:val="18"/>
                <w:szCs w:val="18"/>
              </w:rPr>
            </w:pPr>
            <w:r>
              <w:rPr>
                <w:sz w:val="18"/>
                <w:szCs w:val="18"/>
              </w:rPr>
              <w:t>±2.5</w:t>
            </w:r>
          </w:p>
          <w:p w14:paraId="36B41ED1" w14:textId="77777777" w:rsidR="00ED2CA2" w:rsidRDefault="00D362E4">
            <w:pPr>
              <w:spacing w:line="240" w:lineRule="auto"/>
              <w:jc w:val="center"/>
              <w:rPr>
                <w:sz w:val="18"/>
                <w:szCs w:val="18"/>
              </w:rPr>
            </w:pPr>
            <w:r>
              <w:rPr>
                <w:sz w:val="18"/>
                <w:szCs w:val="18"/>
              </w:rPr>
              <w:t>±3.0</w:t>
            </w:r>
          </w:p>
        </w:tc>
        <w:tc>
          <w:tcPr>
            <w:tcW w:w="494" w:type="pct"/>
            <w:tcBorders>
              <w:top w:val="single" w:sz="8" w:space="0" w:color="auto"/>
              <w:left w:val="single" w:sz="4" w:space="0" w:color="auto"/>
              <w:bottom w:val="single" w:sz="4" w:space="0" w:color="auto"/>
              <w:right w:val="single" w:sz="4" w:space="0" w:color="auto"/>
            </w:tcBorders>
          </w:tcPr>
          <w:p w14:paraId="370F01E2" w14:textId="77777777" w:rsidR="00ED2CA2" w:rsidRDefault="00D362E4">
            <w:pPr>
              <w:spacing w:line="240" w:lineRule="auto"/>
              <w:jc w:val="center"/>
              <w:rPr>
                <w:sz w:val="18"/>
                <w:szCs w:val="18"/>
              </w:rPr>
            </w:pPr>
            <w:r>
              <w:rPr>
                <w:sz w:val="18"/>
                <w:szCs w:val="18"/>
              </w:rPr>
              <w:t>2.0</w:t>
            </w:r>
          </w:p>
          <w:p w14:paraId="55C7F94B" w14:textId="77777777" w:rsidR="00ED2CA2" w:rsidRDefault="00D362E4">
            <w:pPr>
              <w:spacing w:line="240" w:lineRule="auto"/>
              <w:jc w:val="center"/>
              <w:rPr>
                <w:sz w:val="18"/>
                <w:szCs w:val="18"/>
              </w:rPr>
            </w:pPr>
            <w:r>
              <w:rPr>
                <w:sz w:val="18"/>
                <w:szCs w:val="18"/>
              </w:rPr>
              <w:t>3.0</w:t>
            </w:r>
          </w:p>
          <w:p w14:paraId="73B382F1" w14:textId="77777777" w:rsidR="00ED2CA2" w:rsidRDefault="00D362E4">
            <w:pPr>
              <w:spacing w:line="240" w:lineRule="auto"/>
              <w:jc w:val="center"/>
              <w:rPr>
                <w:sz w:val="18"/>
                <w:szCs w:val="18"/>
              </w:rPr>
            </w:pPr>
            <w:r>
              <w:rPr>
                <w:sz w:val="18"/>
                <w:szCs w:val="18"/>
              </w:rPr>
              <w:t>4.0</w:t>
            </w:r>
          </w:p>
        </w:tc>
        <w:tc>
          <w:tcPr>
            <w:tcW w:w="557" w:type="pct"/>
            <w:tcBorders>
              <w:top w:val="single" w:sz="8" w:space="0" w:color="auto"/>
              <w:left w:val="single" w:sz="4" w:space="0" w:color="auto"/>
              <w:bottom w:val="single" w:sz="4" w:space="0" w:color="auto"/>
              <w:right w:val="single" w:sz="4" w:space="0" w:color="auto"/>
            </w:tcBorders>
            <w:vAlign w:val="center"/>
          </w:tcPr>
          <w:p w14:paraId="48B34971" w14:textId="77777777" w:rsidR="00ED2CA2" w:rsidRDefault="00D362E4">
            <w:pPr>
              <w:spacing w:line="240" w:lineRule="auto"/>
              <w:jc w:val="center"/>
              <w:rPr>
                <w:sz w:val="18"/>
                <w:szCs w:val="18"/>
              </w:rPr>
            </w:pPr>
            <w:r>
              <w:rPr>
                <w:sz w:val="18"/>
                <w:szCs w:val="18"/>
              </w:rPr>
              <w:t>16.0</w:t>
            </w:r>
          </w:p>
        </w:tc>
        <w:tc>
          <w:tcPr>
            <w:tcW w:w="495" w:type="pct"/>
            <w:tcBorders>
              <w:top w:val="single" w:sz="8" w:space="0" w:color="auto"/>
              <w:left w:val="single" w:sz="4" w:space="0" w:color="auto"/>
              <w:bottom w:val="single" w:sz="4" w:space="0" w:color="auto"/>
              <w:right w:val="single" w:sz="4" w:space="0" w:color="auto"/>
            </w:tcBorders>
          </w:tcPr>
          <w:p w14:paraId="2115517D" w14:textId="77777777" w:rsidR="00ED2CA2" w:rsidRDefault="00D362E4">
            <w:pPr>
              <w:spacing w:line="240" w:lineRule="auto"/>
              <w:jc w:val="center"/>
              <w:rPr>
                <w:sz w:val="18"/>
                <w:szCs w:val="18"/>
              </w:rPr>
            </w:pPr>
            <w:r>
              <w:rPr>
                <w:sz w:val="18"/>
                <w:szCs w:val="18"/>
              </w:rPr>
              <w:t>13.0</w:t>
            </w:r>
          </w:p>
          <w:p w14:paraId="49E3EF4B" w14:textId="77777777" w:rsidR="00ED2CA2" w:rsidRDefault="00D362E4">
            <w:pPr>
              <w:spacing w:line="240" w:lineRule="auto"/>
              <w:jc w:val="center"/>
              <w:rPr>
                <w:sz w:val="18"/>
                <w:szCs w:val="18"/>
              </w:rPr>
            </w:pPr>
            <w:r>
              <w:rPr>
                <w:sz w:val="18"/>
                <w:szCs w:val="18"/>
              </w:rPr>
              <w:t>14.0</w:t>
            </w:r>
          </w:p>
          <w:p w14:paraId="485FE3A4" w14:textId="77777777" w:rsidR="00ED2CA2" w:rsidRDefault="00D362E4">
            <w:pPr>
              <w:spacing w:line="240" w:lineRule="auto"/>
              <w:jc w:val="center"/>
              <w:rPr>
                <w:sz w:val="18"/>
                <w:szCs w:val="18"/>
              </w:rPr>
            </w:pPr>
            <w:r>
              <w:rPr>
                <w:sz w:val="18"/>
                <w:szCs w:val="18"/>
              </w:rPr>
              <w:t>15.0</w:t>
            </w:r>
          </w:p>
        </w:tc>
        <w:tc>
          <w:tcPr>
            <w:tcW w:w="494" w:type="pct"/>
            <w:tcBorders>
              <w:top w:val="single" w:sz="8" w:space="0" w:color="auto"/>
              <w:left w:val="single" w:sz="4" w:space="0" w:color="auto"/>
              <w:bottom w:val="single" w:sz="4" w:space="0" w:color="auto"/>
              <w:right w:val="single" w:sz="4" w:space="0" w:color="auto"/>
            </w:tcBorders>
          </w:tcPr>
          <w:p w14:paraId="21ACEACA" w14:textId="77777777" w:rsidR="00ED2CA2" w:rsidRDefault="00D362E4">
            <w:pPr>
              <w:spacing w:line="240" w:lineRule="auto"/>
              <w:jc w:val="center"/>
              <w:rPr>
                <w:sz w:val="18"/>
                <w:szCs w:val="18"/>
              </w:rPr>
            </w:pPr>
            <w:r>
              <w:rPr>
                <w:sz w:val="18"/>
                <w:szCs w:val="18"/>
              </w:rPr>
              <w:t>13.0</w:t>
            </w:r>
          </w:p>
          <w:p w14:paraId="01B8038E" w14:textId="77777777" w:rsidR="00ED2CA2" w:rsidRDefault="00D362E4">
            <w:pPr>
              <w:spacing w:line="240" w:lineRule="auto"/>
              <w:jc w:val="center"/>
              <w:rPr>
                <w:sz w:val="18"/>
                <w:szCs w:val="18"/>
              </w:rPr>
            </w:pPr>
            <w:r>
              <w:rPr>
                <w:sz w:val="18"/>
                <w:szCs w:val="18"/>
              </w:rPr>
              <w:t>14.0</w:t>
            </w:r>
          </w:p>
          <w:p w14:paraId="0B6D0C98" w14:textId="77777777" w:rsidR="00ED2CA2" w:rsidRDefault="00D362E4">
            <w:pPr>
              <w:spacing w:line="240" w:lineRule="auto"/>
              <w:jc w:val="center"/>
              <w:rPr>
                <w:sz w:val="18"/>
                <w:szCs w:val="18"/>
              </w:rPr>
            </w:pPr>
            <w:r>
              <w:rPr>
                <w:sz w:val="18"/>
                <w:szCs w:val="18"/>
              </w:rPr>
              <w:t>15.0</w:t>
            </w:r>
          </w:p>
        </w:tc>
        <w:tc>
          <w:tcPr>
            <w:tcW w:w="495" w:type="pct"/>
            <w:tcBorders>
              <w:left w:val="single" w:sz="4" w:space="0" w:color="auto"/>
              <w:right w:val="single" w:sz="8" w:space="0" w:color="auto"/>
            </w:tcBorders>
          </w:tcPr>
          <w:p w14:paraId="7188EAED" w14:textId="77777777" w:rsidR="00ED2CA2" w:rsidRDefault="00D362E4">
            <w:pPr>
              <w:pStyle w:val="afffffffffa"/>
            </w:pPr>
            <w:r>
              <w:rPr>
                <w:rFonts w:hint="eastAsia"/>
              </w:rPr>
              <w:t>20</w:t>
            </w:r>
          </w:p>
          <w:p w14:paraId="2CA9706A" w14:textId="77777777" w:rsidR="00ED2CA2" w:rsidRDefault="00D362E4">
            <w:pPr>
              <w:pStyle w:val="afffffffffa"/>
            </w:pPr>
            <w:r>
              <w:rPr>
                <w:rFonts w:hint="eastAsia"/>
              </w:rPr>
              <w:t>30</w:t>
            </w:r>
          </w:p>
          <w:p w14:paraId="7B4A5378" w14:textId="77777777" w:rsidR="00ED2CA2" w:rsidRDefault="00D362E4">
            <w:pPr>
              <w:pStyle w:val="afffffffffa"/>
            </w:pPr>
            <w:r>
              <w:rPr>
                <w:rFonts w:hint="eastAsia"/>
              </w:rPr>
              <w:t>40</w:t>
            </w:r>
          </w:p>
        </w:tc>
        <w:tc>
          <w:tcPr>
            <w:tcW w:w="490" w:type="pct"/>
            <w:tcBorders>
              <w:left w:val="single" w:sz="4" w:space="0" w:color="auto"/>
              <w:right w:val="single" w:sz="8" w:space="0" w:color="auto"/>
            </w:tcBorders>
          </w:tcPr>
          <w:p w14:paraId="6D710EF0" w14:textId="77777777" w:rsidR="00ED2CA2" w:rsidRDefault="00D362E4">
            <w:pPr>
              <w:pStyle w:val="afffffffffa"/>
            </w:pPr>
            <w:r>
              <w:rPr>
                <w:rFonts w:hint="eastAsia"/>
              </w:rPr>
              <w:t>3</w:t>
            </w:r>
          </w:p>
          <w:p w14:paraId="25570034" w14:textId="77777777" w:rsidR="00ED2CA2" w:rsidRDefault="00D362E4">
            <w:pPr>
              <w:pStyle w:val="afffffffffa"/>
            </w:pPr>
            <w:r>
              <w:rPr>
                <w:rFonts w:hint="eastAsia"/>
              </w:rPr>
              <w:t>10</w:t>
            </w:r>
          </w:p>
          <w:p w14:paraId="15AF9DD7" w14:textId="77777777" w:rsidR="00ED2CA2" w:rsidRDefault="00D362E4">
            <w:pPr>
              <w:spacing w:line="240" w:lineRule="auto"/>
              <w:jc w:val="center"/>
              <w:rPr>
                <w:sz w:val="18"/>
                <w:szCs w:val="18"/>
              </w:rPr>
            </w:pPr>
            <w:r>
              <w:rPr>
                <w:rFonts w:hint="eastAsia"/>
              </w:rPr>
              <w:t>-</w:t>
            </w:r>
          </w:p>
        </w:tc>
        <w:tc>
          <w:tcPr>
            <w:tcW w:w="491" w:type="pct"/>
            <w:vMerge/>
            <w:tcBorders>
              <w:left w:val="single" w:sz="4" w:space="0" w:color="auto"/>
              <w:right w:val="single" w:sz="8" w:space="0" w:color="auto"/>
            </w:tcBorders>
          </w:tcPr>
          <w:p w14:paraId="0D46F782" w14:textId="77777777" w:rsidR="00ED2CA2" w:rsidRDefault="00ED2CA2">
            <w:pPr>
              <w:spacing w:line="240" w:lineRule="auto"/>
              <w:jc w:val="center"/>
              <w:rPr>
                <w:sz w:val="18"/>
                <w:szCs w:val="18"/>
              </w:rPr>
            </w:pPr>
          </w:p>
        </w:tc>
      </w:tr>
      <w:tr w:rsidR="00ED2CA2" w14:paraId="2F60833A" w14:textId="77777777" w:rsidTr="00997C31">
        <w:trPr>
          <w:trHeight w:val="711"/>
          <w:jc w:val="center"/>
        </w:trPr>
        <w:tc>
          <w:tcPr>
            <w:tcW w:w="599" w:type="pct"/>
            <w:tcBorders>
              <w:top w:val="single" w:sz="8" w:space="0" w:color="auto"/>
              <w:left w:val="single" w:sz="8" w:space="0" w:color="auto"/>
              <w:bottom w:val="single" w:sz="12" w:space="0" w:color="auto"/>
              <w:right w:val="single" w:sz="4" w:space="0" w:color="auto"/>
            </w:tcBorders>
            <w:vAlign w:val="center"/>
          </w:tcPr>
          <w:p w14:paraId="5601B899" w14:textId="77777777" w:rsidR="00ED2CA2" w:rsidRDefault="00D362E4">
            <w:pPr>
              <w:spacing w:line="240" w:lineRule="auto"/>
              <w:jc w:val="center"/>
              <w:rPr>
                <w:sz w:val="18"/>
                <w:szCs w:val="18"/>
              </w:rPr>
            </w:pPr>
            <w:r>
              <w:rPr>
                <w:sz w:val="18"/>
                <w:szCs w:val="18"/>
              </w:rPr>
              <w:t>23.6</w:t>
            </w:r>
            <w:r>
              <w:rPr>
                <w:rFonts w:ascii="Times New Roman" w:hAnsi="Times New Roman"/>
                <w:sz w:val="18"/>
                <w:szCs w:val="18"/>
              </w:rPr>
              <w:t>~</w:t>
            </w:r>
            <w:r>
              <w:rPr>
                <w:sz w:val="18"/>
                <w:szCs w:val="18"/>
              </w:rPr>
              <w:t>28.1</w:t>
            </w:r>
          </w:p>
          <w:p w14:paraId="1B13A26C" w14:textId="77777777" w:rsidR="00ED2CA2" w:rsidRDefault="00D362E4">
            <w:pPr>
              <w:spacing w:line="240" w:lineRule="auto"/>
              <w:jc w:val="center"/>
              <w:rPr>
                <w:sz w:val="18"/>
                <w:szCs w:val="18"/>
              </w:rPr>
            </w:pPr>
            <w:r>
              <w:rPr>
                <w:rFonts w:hint="eastAsia"/>
                <w:sz w:val="18"/>
                <w:szCs w:val="18"/>
              </w:rPr>
              <w:t>（</w:t>
            </w:r>
            <w:r>
              <w:rPr>
                <w:sz w:val="18"/>
                <w:szCs w:val="18"/>
              </w:rPr>
              <w:t>25</w:t>
            </w:r>
            <w:r>
              <w:rPr>
                <w:rFonts w:ascii="Times New Roman" w:hAnsi="Times New Roman"/>
                <w:sz w:val="18"/>
                <w:szCs w:val="18"/>
              </w:rPr>
              <w:t>~</w:t>
            </w:r>
            <w:r>
              <w:rPr>
                <w:sz w:val="18"/>
                <w:szCs w:val="18"/>
              </w:rPr>
              <w:t>21</w:t>
            </w:r>
            <w:r>
              <w:rPr>
                <w:rFonts w:hint="eastAsia"/>
                <w:sz w:val="18"/>
                <w:szCs w:val="18"/>
              </w:rPr>
              <w:t>）</w:t>
            </w:r>
          </w:p>
        </w:tc>
        <w:tc>
          <w:tcPr>
            <w:tcW w:w="391" w:type="pct"/>
            <w:tcBorders>
              <w:top w:val="single" w:sz="8" w:space="0" w:color="auto"/>
              <w:left w:val="single" w:sz="4" w:space="0" w:color="auto"/>
              <w:bottom w:val="single" w:sz="12" w:space="0" w:color="auto"/>
              <w:right w:val="single" w:sz="4" w:space="0" w:color="auto"/>
            </w:tcBorders>
          </w:tcPr>
          <w:p w14:paraId="5B4ABEBB" w14:textId="77777777" w:rsidR="00ED2CA2" w:rsidRDefault="00D362E4">
            <w:pPr>
              <w:spacing w:line="240" w:lineRule="auto"/>
              <w:jc w:val="center"/>
              <w:rPr>
                <w:sz w:val="18"/>
                <w:szCs w:val="18"/>
              </w:rPr>
            </w:pPr>
            <w:r>
              <w:rPr>
                <w:rFonts w:hint="eastAsia"/>
                <w:sz w:val="18"/>
                <w:szCs w:val="18"/>
              </w:rPr>
              <w:t>优</w:t>
            </w:r>
          </w:p>
          <w:p w14:paraId="5D84004C" w14:textId="77777777" w:rsidR="00ED2CA2" w:rsidRDefault="00D362E4">
            <w:pPr>
              <w:spacing w:line="240" w:lineRule="auto"/>
              <w:jc w:val="center"/>
              <w:rPr>
                <w:sz w:val="18"/>
                <w:szCs w:val="18"/>
              </w:rPr>
            </w:pPr>
            <w:r>
              <w:rPr>
                <w:rFonts w:hint="eastAsia"/>
                <w:sz w:val="18"/>
                <w:szCs w:val="18"/>
              </w:rPr>
              <w:t>一</w:t>
            </w:r>
          </w:p>
          <w:p w14:paraId="2C0C40D2" w14:textId="77777777" w:rsidR="00ED2CA2" w:rsidRDefault="00D362E4">
            <w:pPr>
              <w:spacing w:line="240" w:lineRule="auto"/>
              <w:jc w:val="center"/>
              <w:rPr>
                <w:sz w:val="18"/>
                <w:szCs w:val="18"/>
              </w:rPr>
            </w:pPr>
            <w:r>
              <w:rPr>
                <w:rFonts w:hint="eastAsia"/>
                <w:sz w:val="18"/>
                <w:szCs w:val="18"/>
              </w:rPr>
              <w:t>二</w:t>
            </w:r>
          </w:p>
        </w:tc>
        <w:tc>
          <w:tcPr>
            <w:tcW w:w="494" w:type="pct"/>
            <w:tcBorders>
              <w:top w:val="single" w:sz="8" w:space="0" w:color="auto"/>
              <w:left w:val="single" w:sz="4" w:space="0" w:color="auto"/>
              <w:bottom w:val="single" w:sz="12" w:space="0" w:color="auto"/>
              <w:right w:val="single" w:sz="4" w:space="0" w:color="auto"/>
            </w:tcBorders>
            <w:vAlign w:val="center"/>
          </w:tcPr>
          <w:p w14:paraId="6D1F90A1" w14:textId="77777777" w:rsidR="00ED2CA2" w:rsidRDefault="00D362E4">
            <w:pPr>
              <w:spacing w:line="240" w:lineRule="auto"/>
              <w:jc w:val="center"/>
              <w:rPr>
                <w:sz w:val="18"/>
                <w:szCs w:val="18"/>
              </w:rPr>
            </w:pPr>
            <w:r>
              <w:rPr>
                <w:sz w:val="18"/>
                <w:szCs w:val="18"/>
              </w:rPr>
              <w:t>±2.0</w:t>
            </w:r>
          </w:p>
          <w:p w14:paraId="6EFC503E" w14:textId="77777777" w:rsidR="00ED2CA2" w:rsidRDefault="00D362E4">
            <w:pPr>
              <w:spacing w:line="240" w:lineRule="auto"/>
              <w:jc w:val="center"/>
              <w:rPr>
                <w:sz w:val="18"/>
                <w:szCs w:val="18"/>
              </w:rPr>
            </w:pPr>
            <w:r>
              <w:rPr>
                <w:sz w:val="18"/>
                <w:szCs w:val="18"/>
              </w:rPr>
              <w:t>±2.5</w:t>
            </w:r>
          </w:p>
          <w:p w14:paraId="609F601E" w14:textId="77777777" w:rsidR="00ED2CA2" w:rsidRDefault="00D362E4">
            <w:pPr>
              <w:spacing w:line="240" w:lineRule="auto"/>
              <w:jc w:val="center"/>
              <w:rPr>
                <w:sz w:val="18"/>
                <w:szCs w:val="18"/>
              </w:rPr>
            </w:pPr>
            <w:r>
              <w:rPr>
                <w:sz w:val="18"/>
                <w:szCs w:val="18"/>
              </w:rPr>
              <w:t>±3.0</w:t>
            </w:r>
          </w:p>
        </w:tc>
        <w:tc>
          <w:tcPr>
            <w:tcW w:w="494" w:type="pct"/>
            <w:tcBorders>
              <w:top w:val="single" w:sz="8" w:space="0" w:color="auto"/>
              <w:left w:val="single" w:sz="4" w:space="0" w:color="auto"/>
              <w:bottom w:val="single" w:sz="12" w:space="0" w:color="auto"/>
              <w:right w:val="single" w:sz="4" w:space="0" w:color="auto"/>
            </w:tcBorders>
          </w:tcPr>
          <w:p w14:paraId="5D375A01" w14:textId="77777777" w:rsidR="00ED2CA2" w:rsidRDefault="00D362E4">
            <w:pPr>
              <w:spacing w:line="240" w:lineRule="auto"/>
              <w:jc w:val="center"/>
              <w:rPr>
                <w:sz w:val="18"/>
                <w:szCs w:val="18"/>
              </w:rPr>
            </w:pPr>
            <w:r>
              <w:rPr>
                <w:sz w:val="18"/>
                <w:szCs w:val="18"/>
              </w:rPr>
              <w:t>2.0</w:t>
            </w:r>
          </w:p>
          <w:p w14:paraId="2F84C2EA" w14:textId="77777777" w:rsidR="00ED2CA2" w:rsidRDefault="00D362E4">
            <w:pPr>
              <w:spacing w:line="240" w:lineRule="auto"/>
              <w:jc w:val="center"/>
              <w:rPr>
                <w:sz w:val="18"/>
                <w:szCs w:val="18"/>
              </w:rPr>
            </w:pPr>
            <w:r>
              <w:rPr>
                <w:sz w:val="18"/>
                <w:szCs w:val="18"/>
              </w:rPr>
              <w:t>3.0</w:t>
            </w:r>
          </w:p>
          <w:p w14:paraId="133649BA" w14:textId="77777777" w:rsidR="00ED2CA2" w:rsidRDefault="00D362E4">
            <w:pPr>
              <w:spacing w:line="240" w:lineRule="auto"/>
              <w:jc w:val="center"/>
              <w:rPr>
                <w:sz w:val="18"/>
                <w:szCs w:val="18"/>
              </w:rPr>
            </w:pPr>
            <w:r>
              <w:rPr>
                <w:sz w:val="18"/>
                <w:szCs w:val="18"/>
              </w:rPr>
              <w:t>4.0</w:t>
            </w:r>
          </w:p>
        </w:tc>
        <w:tc>
          <w:tcPr>
            <w:tcW w:w="557" w:type="pct"/>
            <w:tcBorders>
              <w:top w:val="single" w:sz="8" w:space="0" w:color="auto"/>
              <w:left w:val="single" w:sz="4" w:space="0" w:color="auto"/>
              <w:bottom w:val="single" w:sz="12" w:space="0" w:color="auto"/>
              <w:right w:val="single" w:sz="4" w:space="0" w:color="auto"/>
            </w:tcBorders>
            <w:vAlign w:val="center"/>
          </w:tcPr>
          <w:p w14:paraId="24B71952" w14:textId="77777777" w:rsidR="00ED2CA2" w:rsidRDefault="00D362E4">
            <w:pPr>
              <w:spacing w:line="240" w:lineRule="auto"/>
              <w:jc w:val="center"/>
              <w:rPr>
                <w:sz w:val="18"/>
                <w:szCs w:val="18"/>
              </w:rPr>
            </w:pPr>
            <w:r>
              <w:rPr>
                <w:sz w:val="18"/>
                <w:szCs w:val="18"/>
              </w:rPr>
              <w:t>16.0</w:t>
            </w:r>
          </w:p>
        </w:tc>
        <w:tc>
          <w:tcPr>
            <w:tcW w:w="495" w:type="pct"/>
            <w:tcBorders>
              <w:top w:val="single" w:sz="8" w:space="0" w:color="auto"/>
              <w:left w:val="single" w:sz="4" w:space="0" w:color="auto"/>
              <w:bottom w:val="single" w:sz="12" w:space="0" w:color="auto"/>
              <w:right w:val="single" w:sz="4" w:space="0" w:color="auto"/>
            </w:tcBorders>
          </w:tcPr>
          <w:p w14:paraId="1F5333D6" w14:textId="77777777" w:rsidR="00ED2CA2" w:rsidRDefault="00D362E4">
            <w:pPr>
              <w:spacing w:line="240" w:lineRule="auto"/>
              <w:jc w:val="center"/>
              <w:rPr>
                <w:sz w:val="18"/>
                <w:szCs w:val="18"/>
              </w:rPr>
            </w:pPr>
            <w:r>
              <w:rPr>
                <w:sz w:val="18"/>
                <w:szCs w:val="18"/>
              </w:rPr>
              <w:t>13.0</w:t>
            </w:r>
          </w:p>
          <w:p w14:paraId="55F85270" w14:textId="77777777" w:rsidR="00ED2CA2" w:rsidRDefault="00D362E4">
            <w:pPr>
              <w:spacing w:line="240" w:lineRule="auto"/>
              <w:jc w:val="center"/>
              <w:rPr>
                <w:sz w:val="18"/>
                <w:szCs w:val="18"/>
              </w:rPr>
            </w:pPr>
            <w:r>
              <w:rPr>
                <w:sz w:val="18"/>
                <w:szCs w:val="18"/>
              </w:rPr>
              <w:t>14.0</w:t>
            </w:r>
          </w:p>
          <w:p w14:paraId="327F6748" w14:textId="77777777" w:rsidR="00ED2CA2" w:rsidRDefault="00D362E4">
            <w:pPr>
              <w:spacing w:line="240" w:lineRule="auto"/>
              <w:jc w:val="center"/>
              <w:rPr>
                <w:sz w:val="18"/>
                <w:szCs w:val="18"/>
              </w:rPr>
            </w:pPr>
            <w:r>
              <w:rPr>
                <w:sz w:val="18"/>
                <w:szCs w:val="18"/>
              </w:rPr>
              <w:t>15.0</w:t>
            </w:r>
          </w:p>
        </w:tc>
        <w:tc>
          <w:tcPr>
            <w:tcW w:w="494" w:type="pct"/>
            <w:tcBorders>
              <w:top w:val="single" w:sz="8" w:space="0" w:color="auto"/>
              <w:left w:val="single" w:sz="4" w:space="0" w:color="auto"/>
              <w:bottom w:val="single" w:sz="12" w:space="0" w:color="auto"/>
              <w:right w:val="single" w:sz="4" w:space="0" w:color="auto"/>
            </w:tcBorders>
          </w:tcPr>
          <w:p w14:paraId="5CAA11C4" w14:textId="77777777" w:rsidR="00ED2CA2" w:rsidRDefault="00D362E4">
            <w:pPr>
              <w:spacing w:line="240" w:lineRule="auto"/>
              <w:jc w:val="center"/>
              <w:rPr>
                <w:sz w:val="18"/>
                <w:szCs w:val="18"/>
              </w:rPr>
            </w:pPr>
            <w:r>
              <w:rPr>
                <w:sz w:val="18"/>
                <w:szCs w:val="18"/>
              </w:rPr>
              <w:t>12.5</w:t>
            </w:r>
          </w:p>
          <w:p w14:paraId="03787987" w14:textId="77777777" w:rsidR="00ED2CA2" w:rsidRDefault="00D362E4">
            <w:pPr>
              <w:spacing w:line="240" w:lineRule="auto"/>
              <w:jc w:val="center"/>
              <w:rPr>
                <w:sz w:val="18"/>
                <w:szCs w:val="18"/>
              </w:rPr>
            </w:pPr>
            <w:r>
              <w:rPr>
                <w:sz w:val="18"/>
                <w:szCs w:val="18"/>
              </w:rPr>
              <w:t>13.5</w:t>
            </w:r>
          </w:p>
          <w:p w14:paraId="3FDAE40B" w14:textId="77777777" w:rsidR="00ED2CA2" w:rsidRDefault="00D362E4">
            <w:pPr>
              <w:spacing w:line="240" w:lineRule="auto"/>
              <w:jc w:val="center"/>
              <w:rPr>
                <w:sz w:val="18"/>
                <w:szCs w:val="18"/>
              </w:rPr>
            </w:pPr>
            <w:r>
              <w:rPr>
                <w:sz w:val="18"/>
                <w:szCs w:val="18"/>
              </w:rPr>
              <w:t>14.5</w:t>
            </w:r>
          </w:p>
        </w:tc>
        <w:tc>
          <w:tcPr>
            <w:tcW w:w="495" w:type="pct"/>
            <w:tcBorders>
              <w:left w:val="single" w:sz="4" w:space="0" w:color="auto"/>
              <w:bottom w:val="single" w:sz="12" w:space="0" w:color="auto"/>
              <w:right w:val="single" w:sz="8" w:space="0" w:color="auto"/>
            </w:tcBorders>
          </w:tcPr>
          <w:p w14:paraId="4B6B5615" w14:textId="77777777" w:rsidR="00ED2CA2" w:rsidRDefault="00D362E4">
            <w:pPr>
              <w:pStyle w:val="afffffffffa"/>
            </w:pPr>
            <w:r>
              <w:rPr>
                <w:rFonts w:hint="eastAsia"/>
              </w:rPr>
              <w:t>15</w:t>
            </w:r>
          </w:p>
          <w:p w14:paraId="6FD24688" w14:textId="77777777" w:rsidR="00ED2CA2" w:rsidRDefault="00D362E4">
            <w:pPr>
              <w:pStyle w:val="afffffffffa"/>
            </w:pPr>
            <w:r>
              <w:rPr>
                <w:rFonts w:hint="eastAsia"/>
              </w:rPr>
              <w:t>25</w:t>
            </w:r>
          </w:p>
          <w:p w14:paraId="70E8C69D" w14:textId="77777777" w:rsidR="00ED2CA2" w:rsidRDefault="00D362E4">
            <w:pPr>
              <w:pStyle w:val="afffffffffa"/>
            </w:pPr>
            <w:r>
              <w:rPr>
                <w:rFonts w:hint="eastAsia"/>
              </w:rPr>
              <w:t>35</w:t>
            </w:r>
          </w:p>
        </w:tc>
        <w:tc>
          <w:tcPr>
            <w:tcW w:w="490" w:type="pct"/>
            <w:tcBorders>
              <w:left w:val="single" w:sz="4" w:space="0" w:color="auto"/>
              <w:bottom w:val="single" w:sz="12" w:space="0" w:color="auto"/>
              <w:right w:val="single" w:sz="8" w:space="0" w:color="auto"/>
            </w:tcBorders>
          </w:tcPr>
          <w:p w14:paraId="2D1874F0" w14:textId="77777777" w:rsidR="00ED2CA2" w:rsidRDefault="00D362E4">
            <w:pPr>
              <w:pStyle w:val="afffffffffa"/>
            </w:pPr>
            <w:r>
              <w:rPr>
                <w:rFonts w:hint="eastAsia"/>
              </w:rPr>
              <w:t>3</w:t>
            </w:r>
          </w:p>
          <w:p w14:paraId="1E4AF76D" w14:textId="77777777" w:rsidR="00ED2CA2" w:rsidRDefault="00D362E4">
            <w:pPr>
              <w:pStyle w:val="afffffffffa"/>
            </w:pPr>
            <w:r>
              <w:rPr>
                <w:rFonts w:hint="eastAsia"/>
              </w:rPr>
              <w:t>10</w:t>
            </w:r>
          </w:p>
          <w:p w14:paraId="3D02DB14" w14:textId="77777777" w:rsidR="00ED2CA2" w:rsidRDefault="00D362E4">
            <w:pPr>
              <w:spacing w:line="240" w:lineRule="auto"/>
              <w:jc w:val="center"/>
              <w:rPr>
                <w:sz w:val="18"/>
                <w:szCs w:val="18"/>
              </w:rPr>
            </w:pPr>
            <w:r>
              <w:rPr>
                <w:rFonts w:hint="eastAsia"/>
              </w:rPr>
              <w:t>-</w:t>
            </w:r>
          </w:p>
        </w:tc>
        <w:tc>
          <w:tcPr>
            <w:tcW w:w="491" w:type="pct"/>
            <w:vMerge/>
            <w:tcBorders>
              <w:left w:val="single" w:sz="4" w:space="0" w:color="auto"/>
              <w:bottom w:val="single" w:sz="12" w:space="0" w:color="auto"/>
              <w:right w:val="single" w:sz="8" w:space="0" w:color="auto"/>
            </w:tcBorders>
          </w:tcPr>
          <w:p w14:paraId="319B56DF" w14:textId="77777777" w:rsidR="00ED2CA2" w:rsidRDefault="00ED2CA2">
            <w:pPr>
              <w:spacing w:line="240" w:lineRule="auto"/>
              <w:jc w:val="center"/>
              <w:rPr>
                <w:sz w:val="18"/>
                <w:szCs w:val="18"/>
              </w:rPr>
            </w:pPr>
          </w:p>
        </w:tc>
      </w:tr>
      <w:tr w:rsidR="00491AC4" w14:paraId="5361DD48" w14:textId="77777777" w:rsidTr="00997C31">
        <w:trPr>
          <w:trHeight w:val="711"/>
          <w:jc w:val="center"/>
        </w:trPr>
        <w:tc>
          <w:tcPr>
            <w:tcW w:w="599" w:type="pct"/>
            <w:tcBorders>
              <w:top w:val="single" w:sz="12" w:space="0" w:color="auto"/>
              <w:left w:val="single" w:sz="8" w:space="0" w:color="auto"/>
              <w:bottom w:val="single" w:sz="12" w:space="0" w:color="auto"/>
              <w:right w:val="single" w:sz="4" w:space="0" w:color="auto"/>
            </w:tcBorders>
            <w:vAlign w:val="center"/>
          </w:tcPr>
          <w:p w14:paraId="77BDA97C" w14:textId="77777777" w:rsidR="00491AC4" w:rsidRDefault="00491AC4" w:rsidP="00491AC4">
            <w:pPr>
              <w:spacing w:line="240" w:lineRule="auto"/>
              <w:jc w:val="center"/>
              <w:rPr>
                <w:sz w:val="18"/>
                <w:szCs w:val="18"/>
              </w:rPr>
            </w:pPr>
            <w:r>
              <w:rPr>
                <w:rFonts w:hint="eastAsia"/>
                <w:sz w:val="18"/>
                <w:szCs w:val="18"/>
              </w:rPr>
              <w:lastRenderedPageBreak/>
              <w:t>公称线密度</w:t>
            </w:r>
          </w:p>
          <w:p w14:paraId="4FB9660C" w14:textId="421BE160" w:rsidR="00491AC4" w:rsidRDefault="00491AC4" w:rsidP="00491AC4">
            <w:pPr>
              <w:spacing w:line="240" w:lineRule="auto"/>
              <w:jc w:val="center"/>
              <w:rPr>
                <w:sz w:val="18"/>
                <w:szCs w:val="18"/>
              </w:rPr>
            </w:pPr>
            <w:r>
              <w:rPr>
                <w:rFonts w:hint="eastAsia"/>
                <w:sz w:val="18"/>
                <w:szCs w:val="18"/>
              </w:rPr>
              <w:t>/</w:t>
            </w:r>
            <w:r>
              <w:rPr>
                <w:sz w:val="18"/>
                <w:szCs w:val="18"/>
              </w:rPr>
              <w:t>tex</w:t>
            </w:r>
          </w:p>
        </w:tc>
        <w:tc>
          <w:tcPr>
            <w:tcW w:w="391" w:type="pct"/>
            <w:tcBorders>
              <w:top w:val="single" w:sz="12" w:space="0" w:color="auto"/>
              <w:left w:val="single" w:sz="4" w:space="0" w:color="auto"/>
              <w:bottom w:val="single" w:sz="12" w:space="0" w:color="auto"/>
              <w:right w:val="single" w:sz="4" w:space="0" w:color="auto"/>
            </w:tcBorders>
            <w:vAlign w:val="center"/>
          </w:tcPr>
          <w:p w14:paraId="168CAB49" w14:textId="42A1E5EF" w:rsidR="00491AC4" w:rsidRDefault="00491AC4" w:rsidP="00491AC4">
            <w:pPr>
              <w:spacing w:line="240" w:lineRule="auto"/>
              <w:jc w:val="center"/>
              <w:rPr>
                <w:sz w:val="18"/>
                <w:szCs w:val="18"/>
              </w:rPr>
            </w:pPr>
            <w:r>
              <w:rPr>
                <w:rFonts w:ascii="Times New Roman" w:hint="eastAsia"/>
                <w:sz w:val="18"/>
                <w:szCs w:val="18"/>
              </w:rPr>
              <w:t>等级</w:t>
            </w:r>
          </w:p>
        </w:tc>
        <w:tc>
          <w:tcPr>
            <w:tcW w:w="494" w:type="pct"/>
            <w:tcBorders>
              <w:top w:val="single" w:sz="12" w:space="0" w:color="auto"/>
              <w:left w:val="single" w:sz="4" w:space="0" w:color="auto"/>
              <w:bottom w:val="single" w:sz="12" w:space="0" w:color="auto"/>
              <w:right w:val="single" w:sz="4" w:space="0" w:color="auto"/>
            </w:tcBorders>
            <w:vAlign w:val="center"/>
          </w:tcPr>
          <w:p w14:paraId="2D93C997" w14:textId="57FED54B" w:rsidR="00491AC4" w:rsidRDefault="00491AC4" w:rsidP="00491AC4">
            <w:pPr>
              <w:spacing w:line="240" w:lineRule="auto"/>
              <w:jc w:val="center"/>
              <w:rPr>
                <w:sz w:val="18"/>
                <w:szCs w:val="18"/>
              </w:rPr>
            </w:pPr>
            <w:r>
              <w:rPr>
                <w:rFonts w:hint="eastAsia"/>
                <w:sz w:val="18"/>
                <w:szCs w:val="18"/>
              </w:rPr>
              <w:t>线密度偏差率</w:t>
            </w:r>
            <w:r>
              <w:rPr>
                <w:sz w:val="18"/>
                <w:szCs w:val="18"/>
              </w:rPr>
              <w:t>/%</w:t>
            </w:r>
          </w:p>
        </w:tc>
        <w:tc>
          <w:tcPr>
            <w:tcW w:w="494" w:type="pct"/>
            <w:tcBorders>
              <w:top w:val="single" w:sz="12" w:space="0" w:color="auto"/>
              <w:left w:val="single" w:sz="4" w:space="0" w:color="auto"/>
              <w:bottom w:val="single" w:sz="12" w:space="0" w:color="auto"/>
              <w:right w:val="single" w:sz="4" w:space="0" w:color="auto"/>
            </w:tcBorders>
            <w:vAlign w:val="center"/>
          </w:tcPr>
          <w:p w14:paraId="6649856C" w14:textId="77777777" w:rsidR="00491AC4" w:rsidRDefault="00491AC4" w:rsidP="00491AC4">
            <w:pPr>
              <w:pStyle w:val="afffffffffffb"/>
              <w:widowControl w:val="0"/>
              <w:ind w:firstLineChars="0" w:firstLine="0"/>
              <w:jc w:val="center"/>
              <w:rPr>
                <w:rFonts w:ascii="Times New Roman"/>
                <w:sz w:val="18"/>
                <w:szCs w:val="18"/>
              </w:rPr>
            </w:pPr>
            <w:r>
              <w:rPr>
                <w:rFonts w:ascii="Times New Roman" w:hint="eastAsia"/>
                <w:sz w:val="18"/>
                <w:szCs w:val="18"/>
              </w:rPr>
              <w:t>线密度变异系数</w:t>
            </w:r>
            <w:r>
              <w:rPr>
                <w:rFonts w:ascii="Times New Roman"/>
                <w:sz w:val="18"/>
                <w:szCs w:val="18"/>
              </w:rPr>
              <w:t>/%</w:t>
            </w:r>
          </w:p>
          <w:p w14:paraId="19A976EE" w14:textId="2D905EA5" w:rsidR="00491AC4" w:rsidRDefault="00491AC4" w:rsidP="00491AC4">
            <w:pPr>
              <w:spacing w:line="240" w:lineRule="auto"/>
              <w:jc w:val="center"/>
              <w:rPr>
                <w:sz w:val="18"/>
                <w:szCs w:val="18"/>
              </w:rPr>
            </w:pPr>
            <w:r>
              <w:rPr>
                <w:sz w:val="18"/>
                <w:szCs w:val="18"/>
              </w:rPr>
              <w:t>≤</w:t>
            </w:r>
          </w:p>
        </w:tc>
        <w:tc>
          <w:tcPr>
            <w:tcW w:w="557" w:type="pct"/>
            <w:tcBorders>
              <w:top w:val="single" w:sz="12" w:space="0" w:color="auto"/>
              <w:left w:val="single" w:sz="4" w:space="0" w:color="auto"/>
              <w:bottom w:val="single" w:sz="12" w:space="0" w:color="auto"/>
              <w:right w:val="single" w:sz="4" w:space="0" w:color="auto"/>
            </w:tcBorders>
            <w:vAlign w:val="center"/>
          </w:tcPr>
          <w:p w14:paraId="168BB4B0" w14:textId="77777777" w:rsidR="00491AC4" w:rsidRDefault="00491AC4" w:rsidP="00491AC4">
            <w:pPr>
              <w:pStyle w:val="afffffffffffb"/>
              <w:widowControl w:val="0"/>
              <w:ind w:firstLineChars="0" w:firstLine="0"/>
              <w:jc w:val="center"/>
              <w:rPr>
                <w:rFonts w:ascii="Times New Roman"/>
                <w:sz w:val="18"/>
                <w:szCs w:val="18"/>
              </w:rPr>
            </w:pPr>
            <w:r>
              <w:rPr>
                <w:rFonts w:ascii="Times New Roman" w:hint="eastAsia"/>
                <w:sz w:val="18"/>
                <w:szCs w:val="18"/>
              </w:rPr>
              <w:t>单纱断裂强度</w:t>
            </w:r>
            <w:r>
              <w:rPr>
                <w:sz w:val="18"/>
                <w:szCs w:val="18"/>
              </w:rPr>
              <w:t>/(cN/tex)</w:t>
            </w:r>
          </w:p>
          <w:p w14:paraId="15445078" w14:textId="089F8820" w:rsidR="00491AC4" w:rsidRDefault="00491AC4" w:rsidP="00491AC4">
            <w:pPr>
              <w:spacing w:line="240" w:lineRule="auto"/>
              <w:jc w:val="center"/>
              <w:rPr>
                <w:sz w:val="18"/>
                <w:szCs w:val="18"/>
              </w:rPr>
            </w:pPr>
            <w:r>
              <w:rPr>
                <w:sz w:val="18"/>
                <w:szCs w:val="18"/>
              </w:rPr>
              <w:t>≥</w:t>
            </w:r>
          </w:p>
        </w:tc>
        <w:tc>
          <w:tcPr>
            <w:tcW w:w="495" w:type="pct"/>
            <w:tcBorders>
              <w:top w:val="single" w:sz="12" w:space="0" w:color="auto"/>
              <w:left w:val="single" w:sz="4" w:space="0" w:color="auto"/>
              <w:bottom w:val="single" w:sz="12" w:space="0" w:color="auto"/>
              <w:right w:val="single" w:sz="4" w:space="0" w:color="auto"/>
            </w:tcBorders>
            <w:vAlign w:val="center"/>
          </w:tcPr>
          <w:p w14:paraId="6B35F256" w14:textId="77777777" w:rsidR="00491AC4" w:rsidRDefault="00491AC4" w:rsidP="00491AC4">
            <w:pPr>
              <w:pStyle w:val="afffffffffffb"/>
              <w:widowControl w:val="0"/>
              <w:ind w:firstLineChars="0" w:firstLine="0"/>
              <w:jc w:val="center"/>
              <w:rPr>
                <w:rFonts w:ascii="Times New Roman"/>
                <w:sz w:val="18"/>
                <w:szCs w:val="18"/>
              </w:rPr>
            </w:pPr>
            <w:r>
              <w:rPr>
                <w:rFonts w:ascii="Times New Roman" w:hint="eastAsia"/>
                <w:sz w:val="18"/>
                <w:szCs w:val="18"/>
              </w:rPr>
              <w:t>单纱断裂强力变异系数</w:t>
            </w:r>
            <w:r>
              <w:rPr>
                <w:rFonts w:ascii="Times New Roman"/>
                <w:sz w:val="18"/>
                <w:szCs w:val="18"/>
              </w:rPr>
              <w:t>/%</w:t>
            </w:r>
          </w:p>
          <w:p w14:paraId="78CFD46C" w14:textId="0F9ECEB9" w:rsidR="00491AC4" w:rsidRDefault="00491AC4" w:rsidP="00491AC4">
            <w:pPr>
              <w:spacing w:line="240" w:lineRule="auto"/>
              <w:jc w:val="center"/>
              <w:rPr>
                <w:sz w:val="18"/>
                <w:szCs w:val="18"/>
              </w:rPr>
            </w:pPr>
            <w:r>
              <w:rPr>
                <w:sz w:val="18"/>
                <w:szCs w:val="18"/>
              </w:rPr>
              <w:t>≤</w:t>
            </w:r>
          </w:p>
        </w:tc>
        <w:tc>
          <w:tcPr>
            <w:tcW w:w="494" w:type="pct"/>
            <w:tcBorders>
              <w:top w:val="single" w:sz="12" w:space="0" w:color="auto"/>
              <w:left w:val="single" w:sz="4" w:space="0" w:color="auto"/>
              <w:bottom w:val="single" w:sz="12" w:space="0" w:color="auto"/>
              <w:right w:val="single" w:sz="4" w:space="0" w:color="auto"/>
            </w:tcBorders>
            <w:vAlign w:val="center"/>
          </w:tcPr>
          <w:p w14:paraId="5A6D3DE3" w14:textId="77777777" w:rsidR="00491AC4" w:rsidRDefault="00491AC4" w:rsidP="00491AC4">
            <w:pPr>
              <w:spacing w:line="240" w:lineRule="auto"/>
              <w:jc w:val="center"/>
              <w:rPr>
                <w:sz w:val="18"/>
                <w:szCs w:val="18"/>
              </w:rPr>
            </w:pPr>
            <w:r>
              <w:rPr>
                <w:rFonts w:hint="eastAsia"/>
                <w:sz w:val="18"/>
                <w:szCs w:val="18"/>
              </w:rPr>
              <w:t>条干均匀度变异系数</w:t>
            </w:r>
            <w:r>
              <w:rPr>
                <w:sz w:val="18"/>
                <w:szCs w:val="18"/>
              </w:rPr>
              <w:t>/%</w:t>
            </w:r>
          </w:p>
          <w:p w14:paraId="5815225A" w14:textId="2BEC0D86" w:rsidR="00491AC4" w:rsidRDefault="00491AC4" w:rsidP="00491AC4">
            <w:pPr>
              <w:spacing w:line="240" w:lineRule="auto"/>
              <w:jc w:val="center"/>
              <w:rPr>
                <w:sz w:val="18"/>
                <w:szCs w:val="18"/>
              </w:rPr>
            </w:pPr>
            <w:r>
              <w:rPr>
                <w:sz w:val="18"/>
                <w:szCs w:val="18"/>
              </w:rPr>
              <w:t>≤</w:t>
            </w:r>
          </w:p>
        </w:tc>
        <w:tc>
          <w:tcPr>
            <w:tcW w:w="495" w:type="pct"/>
            <w:tcBorders>
              <w:top w:val="single" w:sz="12" w:space="0" w:color="auto"/>
              <w:left w:val="single" w:sz="4" w:space="0" w:color="auto"/>
              <w:bottom w:val="single" w:sz="12" w:space="0" w:color="auto"/>
              <w:right w:val="single" w:sz="8" w:space="0" w:color="auto"/>
            </w:tcBorders>
            <w:vAlign w:val="center"/>
          </w:tcPr>
          <w:p w14:paraId="3DD3BEEC" w14:textId="19CFA247" w:rsidR="00491AC4" w:rsidRDefault="00491AC4" w:rsidP="00491AC4">
            <w:pPr>
              <w:pStyle w:val="afffffffffa"/>
            </w:pPr>
            <w:r>
              <w:rPr>
                <w:rFonts w:hAnsi="宋体" w:hint="eastAsia"/>
                <w:szCs w:val="18"/>
              </w:rPr>
              <w:t>千米棉结(+200%)/（个/</w:t>
            </w:r>
            <w:r>
              <w:rPr>
                <w:rFonts w:ascii="Times New Roman"/>
                <w:szCs w:val="18"/>
              </w:rPr>
              <w:t>km</w:t>
            </w:r>
            <w:r>
              <w:rPr>
                <w:rFonts w:hAnsi="宋体" w:hint="eastAsia"/>
                <w:szCs w:val="18"/>
              </w:rPr>
              <w:t xml:space="preserve">） </w:t>
            </w:r>
            <w:r>
              <w:rPr>
                <w:rFonts w:hAnsi="宋体"/>
                <w:szCs w:val="18"/>
              </w:rPr>
              <w:t xml:space="preserve"> </w:t>
            </w:r>
            <w:r>
              <w:rPr>
                <w:rFonts w:hAnsi="宋体" w:hint="eastAsia"/>
                <w:szCs w:val="18"/>
              </w:rPr>
              <w:t>≤</w:t>
            </w:r>
          </w:p>
        </w:tc>
        <w:tc>
          <w:tcPr>
            <w:tcW w:w="490" w:type="pct"/>
            <w:tcBorders>
              <w:top w:val="single" w:sz="12" w:space="0" w:color="auto"/>
              <w:left w:val="single" w:sz="4" w:space="0" w:color="auto"/>
              <w:bottom w:val="single" w:sz="12" w:space="0" w:color="auto"/>
              <w:right w:val="single" w:sz="8" w:space="0" w:color="auto"/>
            </w:tcBorders>
            <w:vAlign w:val="center"/>
          </w:tcPr>
          <w:p w14:paraId="4D91340A" w14:textId="77777777" w:rsidR="00491AC4" w:rsidRDefault="00491AC4" w:rsidP="00491AC4">
            <w:pPr>
              <w:pStyle w:val="afffffffffffc"/>
              <w:jc w:val="center"/>
              <w:rPr>
                <w:rFonts w:hAnsi="宋体"/>
                <w:sz w:val="18"/>
                <w:szCs w:val="18"/>
              </w:rPr>
            </w:pPr>
            <w:r>
              <w:rPr>
                <w:rFonts w:hAnsi="宋体" w:hint="eastAsia"/>
                <w:sz w:val="18"/>
                <w:szCs w:val="18"/>
              </w:rPr>
              <w:t>十万米纱疵/（个/10</w:t>
            </w:r>
            <w:r>
              <w:rPr>
                <w:rFonts w:hAnsi="宋体" w:hint="eastAsia"/>
                <w:sz w:val="18"/>
                <w:szCs w:val="18"/>
                <w:vertAlign w:val="superscript"/>
              </w:rPr>
              <w:t>5</w:t>
            </w:r>
            <w:r>
              <w:rPr>
                <w:rFonts w:ascii="Times New Roman"/>
                <w:sz w:val="18"/>
                <w:szCs w:val="18"/>
              </w:rPr>
              <w:t>m</w:t>
            </w:r>
            <w:r>
              <w:rPr>
                <w:rFonts w:hAnsi="宋体" w:hint="eastAsia"/>
                <w:sz w:val="18"/>
                <w:szCs w:val="18"/>
              </w:rPr>
              <w:t>）</w:t>
            </w:r>
          </w:p>
          <w:p w14:paraId="7F50309B" w14:textId="568650F4" w:rsidR="00491AC4" w:rsidRDefault="00491AC4" w:rsidP="00491AC4">
            <w:pPr>
              <w:pStyle w:val="afffffffffa"/>
            </w:pPr>
            <w:r>
              <w:rPr>
                <w:rFonts w:hAnsi="宋体" w:hint="eastAsia"/>
                <w:szCs w:val="18"/>
              </w:rPr>
              <w:t>≤</w:t>
            </w:r>
          </w:p>
        </w:tc>
        <w:tc>
          <w:tcPr>
            <w:tcW w:w="491" w:type="pct"/>
            <w:tcBorders>
              <w:top w:val="single" w:sz="12" w:space="0" w:color="auto"/>
              <w:left w:val="single" w:sz="4" w:space="0" w:color="auto"/>
              <w:bottom w:val="single" w:sz="12" w:space="0" w:color="auto"/>
              <w:right w:val="single" w:sz="8" w:space="0" w:color="auto"/>
            </w:tcBorders>
          </w:tcPr>
          <w:p w14:paraId="4265B873" w14:textId="77777777" w:rsidR="00491AC4" w:rsidRDefault="00491AC4" w:rsidP="00491AC4">
            <w:pPr>
              <w:spacing w:line="240" w:lineRule="auto"/>
              <w:jc w:val="center"/>
              <w:rPr>
                <w:sz w:val="18"/>
                <w:szCs w:val="18"/>
              </w:rPr>
            </w:pPr>
          </w:p>
        </w:tc>
      </w:tr>
      <w:tr w:rsidR="00491AC4" w14:paraId="6275A854" w14:textId="77777777" w:rsidTr="00997C31">
        <w:trPr>
          <w:trHeight w:val="711"/>
          <w:jc w:val="center"/>
        </w:trPr>
        <w:tc>
          <w:tcPr>
            <w:tcW w:w="599" w:type="pct"/>
            <w:tcBorders>
              <w:top w:val="single" w:sz="12" w:space="0" w:color="auto"/>
              <w:left w:val="single" w:sz="8" w:space="0" w:color="auto"/>
              <w:bottom w:val="single" w:sz="4" w:space="0" w:color="auto"/>
              <w:right w:val="single" w:sz="4" w:space="0" w:color="auto"/>
            </w:tcBorders>
            <w:vAlign w:val="center"/>
          </w:tcPr>
          <w:p w14:paraId="759A0A5C" w14:textId="77777777" w:rsidR="00491AC4" w:rsidRDefault="00491AC4" w:rsidP="00491AC4">
            <w:pPr>
              <w:spacing w:line="240" w:lineRule="auto"/>
              <w:jc w:val="center"/>
              <w:rPr>
                <w:sz w:val="18"/>
                <w:szCs w:val="18"/>
              </w:rPr>
            </w:pPr>
            <w:r>
              <w:rPr>
                <w:sz w:val="18"/>
                <w:szCs w:val="18"/>
              </w:rPr>
              <w:t>29.5</w:t>
            </w:r>
            <w:r>
              <w:rPr>
                <w:rFonts w:ascii="Times New Roman" w:hAnsi="Times New Roman"/>
                <w:sz w:val="18"/>
                <w:szCs w:val="18"/>
              </w:rPr>
              <w:t>~</w:t>
            </w:r>
            <w:r>
              <w:rPr>
                <w:sz w:val="18"/>
                <w:szCs w:val="18"/>
              </w:rPr>
              <w:t>36.9</w:t>
            </w:r>
          </w:p>
          <w:p w14:paraId="3047786C" w14:textId="318C6D0D" w:rsidR="00491AC4" w:rsidRDefault="00491AC4" w:rsidP="00491AC4">
            <w:pPr>
              <w:spacing w:line="240" w:lineRule="auto"/>
              <w:jc w:val="center"/>
              <w:rPr>
                <w:sz w:val="18"/>
                <w:szCs w:val="18"/>
              </w:rPr>
            </w:pPr>
            <w:r>
              <w:rPr>
                <w:rFonts w:hint="eastAsia"/>
                <w:sz w:val="18"/>
                <w:szCs w:val="18"/>
              </w:rPr>
              <w:t>（</w:t>
            </w:r>
            <w:r>
              <w:rPr>
                <w:rFonts w:hint="eastAsia"/>
                <w:sz w:val="18"/>
                <w:szCs w:val="18"/>
              </w:rPr>
              <w:t>2</w:t>
            </w:r>
            <w:r>
              <w:rPr>
                <w:sz w:val="18"/>
                <w:szCs w:val="18"/>
              </w:rPr>
              <w:t>0</w:t>
            </w:r>
            <w:r>
              <w:rPr>
                <w:rFonts w:ascii="Times New Roman" w:hAnsi="Times New Roman"/>
                <w:sz w:val="18"/>
                <w:szCs w:val="18"/>
              </w:rPr>
              <w:t>~</w:t>
            </w:r>
            <w:r>
              <w:rPr>
                <w:sz w:val="18"/>
                <w:szCs w:val="18"/>
              </w:rPr>
              <w:t>16</w:t>
            </w:r>
            <w:r>
              <w:rPr>
                <w:rFonts w:hint="eastAsia"/>
                <w:sz w:val="18"/>
                <w:szCs w:val="18"/>
              </w:rPr>
              <w:t>）</w:t>
            </w:r>
          </w:p>
        </w:tc>
        <w:tc>
          <w:tcPr>
            <w:tcW w:w="391" w:type="pct"/>
            <w:tcBorders>
              <w:top w:val="single" w:sz="12" w:space="0" w:color="auto"/>
              <w:left w:val="single" w:sz="4" w:space="0" w:color="auto"/>
              <w:bottom w:val="single" w:sz="4" w:space="0" w:color="auto"/>
              <w:right w:val="single" w:sz="4" w:space="0" w:color="auto"/>
            </w:tcBorders>
          </w:tcPr>
          <w:p w14:paraId="7340487D" w14:textId="77777777" w:rsidR="00491AC4" w:rsidRDefault="00491AC4" w:rsidP="00491AC4">
            <w:pPr>
              <w:spacing w:line="240" w:lineRule="auto"/>
              <w:jc w:val="center"/>
              <w:rPr>
                <w:sz w:val="18"/>
                <w:szCs w:val="18"/>
              </w:rPr>
            </w:pPr>
            <w:r>
              <w:rPr>
                <w:rFonts w:hint="eastAsia"/>
                <w:sz w:val="18"/>
                <w:szCs w:val="18"/>
              </w:rPr>
              <w:t>优</w:t>
            </w:r>
          </w:p>
          <w:p w14:paraId="0429C92B" w14:textId="77777777" w:rsidR="00491AC4" w:rsidRDefault="00491AC4" w:rsidP="00491AC4">
            <w:pPr>
              <w:spacing w:line="240" w:lineRule="auto"/>
              <w:jc w:val="center"/>
              <w:rPr>
                <w:sz w:val="18"/>
                <w:szCs w:val="18"/>
              </w:rPr>
            </w:pPr>
            <w:r>
              <w:rPr>
                <w:rFonts w:hint="eastAsia"/>
                <w:sz w:val="18"/>
                <w:szCs w:val="18"/>
              </w:rPr>
              <w:t>一</w:t>
            </w:r>
          </w:p>
          <w:p w14:paraId="40E39C34" w14:textId="52171D82" w:rsidR="00491AC4" w:rsidRDefault="00491AC4" w:rsidP="00491AC4">
            <w:pPr>
              <w:spacing w:line="240" w:lineRule="auto"/>
              <w:jc w:val="center"/>
              <w:rPr>
                <w:sz w:val="18"/>
                <w:szCs w:val="18"/>
              </w:rPr>
            </w:pPr>
            <w:r>
              <w:rPr>
                <w:rFonts w:hint="eastAsia"/>
                <w:sz w:val="18"/>
                <w:szCs w:val="18"/>
              </w:rPr>
              <w:t>二</w:t>
            </w:r>
          </w:p>
        </w:tc>
        <w:tc>
          <w:tcPr>
            <w:tcW w:w="494" w:type="pct"/>
            <w:tcBorders>
              <w:top w:val="single" w:sz="12" w:space="0" w:color="auto"/>
              <w:left w:val="single" w:sz="4" w:space="0" w:color="auto"/>
              <w:bottom w:val="single" w:sz="4" w:space="0" w:color="auto"/>
              <w:right w:val="single" w:sz="4" w:space="0" w:color="auto"/>
            </w:tcBorders>
            <w:vAlign w:val="center"/>
          </w:tcPr>
          <w:p w14:paraId="5BD3E87B" w14:textId="77777777" w:rsidR="00491AC4" w:rsidRDefault="00491AC4" w:rsidP="00491AC4">
            <w:pPr>
              <w:spacing w:line="240" w:lineRule="auto"/>
              <w:jc w:val="center"/>
              <w:rPr>
                <w:sz w:val="18"/>
                <w:szCs w:val="18"/>
              </w:rPr>
            </w:pPr>
            <w:r>
              <w:rPr>
                <w:sz w:val="18"/>
                <w:szCs w:val="18"/>
              </w:rPr>
              <w:t>±2.0</w:t>
            </w:r>
          </w:p>
          <w:p w14:paraId="6B8A91DE" w14:textId="77777777" w:rsidR="00491AC4" w:rsidRDefault="00491AC4" w:rsidP="00491AC4">
            <w:pPr>
              <w:spacing w:line="240" w:lineRule="auto"/>
              <w:jc w:val="center"/>
              <w:rPr>
                <w:sz w:val="18"/>
                <w:szCs w:val="18"/>
              </w:rPr>
            </w:pPr>
            <w:r>
              <w:rPr>
                <w:sz w:val="18"/>
                <w:szCs w:val="18"/>
              </w:rPr>
              <w:t>±2.5</w:t>
            </w:r>
          </w:p>
          <w:p w14:paraId="76EC4FFA" w14:textId="3E0AF406" w:rsidR="00491AC4" w:rsidRDefault="00491AC4" w:rsidP="00491AC4">
            <w:pPr>
              <w:spacing w:line="240" w:lineRule="auto"/>
              <w:jc w:val="center"/>
              <w:rPr>
                <w:sz w:val="18"/>
                <w:szCs w:val="18"/>
              </w:rPr>
            </w:pPr>
            <w:r>
              <w:rPr>
                <w:sz w:val="18"/>
                <w:szCs w:val="18"/>
              </w:rPr>
              <w:t>±3.0</w:t>
            </w:r>
          </w:p>
        </w:tc>
        <w:tc>
          <w:tcPr>
            <w:tcW w:w="494" w:type="pct"/>
            <w:tcBorders>
              <w:top w:val="single" w:sz="12" w:space="0" w:color="auto"/>
              <w:left w:val="single" w:sz="4" w:space="0" w:color="auto"/>
              <w:bottom w:val="single" w:sz="4" w:space="0" w:color="auto"/>
              <w:right w:val="single" w:sz="4" w:space="0" w:color="auto"/>
            </w:tcBorders>
          </w:tcPr>
          <w:p w14:paraId="4540661E" w14:textId="77777777" w:rsidR="00491AC4" w:rsidRDefault="00491AC4" w:rsidP="00491AC4">
            <w:pPr>
              <w:spacing w:line="240" w:lineRule="auto"/>
              <w:jc w:val="center"/>
              <w:rPr>
                <w:sz w:val="18"/>
                <w:szCs w:val="18"/>
              </w:rPr>
            </w:pPr>
            <w:r>
              <w:rPr>
                <w:sz w:val="18"/>
                <w:szCs w:val="18"/>
              </w:rPr>
              <w:t>2.0</w:t>
            </w:r>
          </w:p>
          <w:p w14:paraId="529A61DE" w14:textId="77777777" w:rsidR="00491AC4" w:rsidRDefault="00491AC4" w:rsidP="00491AC4">
            <w:pPr>
              <w:spacing w:line="240" w:lineRule="auto"/>
              <w:jc w:val="center"/>
              <w:rPr>
                <w:sz w:val="18"/>
                <w:szCs w:val="18"/>
              </w:rPr>
            </w:pPr>
            <w:r>
              <w:rPr>
                <w:sz w:val="18"/>
                <w:szCs w:val="18"/>
              </w:rPr>
              <w:t>3.0</w:t>
            </w:r>
          </w:p>
          <w:p w14:paraId="62C528E6" w14:textId="07A95ABE" w:rsidR="00491AC4" w:rsidRDefault="00491AC4" w:rsidP="00491AC4">
            <w:pPr>
              <w:spacing w:line="240" w:lineRule="auto"/>
              <w:jc w:val="center"/>
              <w:rPr>
                <w:sz w:val="18"/>
                <w:szCs w:val="18"/>
              </w:rPr>
            </w:pPr>
            <w:r>
              <w:rPr>
                <w:sz w:val="18"/>
                <w:szCs w:val="18"/>
              </w:rPr>
              <w:t>4.0</w:t>
            </w:r>
          </w:p>
        </w:tc>
        <w:tc>
          <w:tcPr>
            <w:tcW w:w="557" w:type="pct"/>
            <w:tcBorders>
              <w:top w:val="single" w:sz="12" w:space="0" w:color="auto"/>
              <w:left w:val="single" w:sz="4" w:space="0" w:color="auto"/>
              <w:bottom w:val="single" w:sz="4" w:space="0" w:color="auto"/>
              <w:right w:val="single" w:sz="4" w:space="0" w:color="auto"/>
            </w:tcBorders>
            <w:vAlign w:val="center"/>
          </w:tcPr>
          <w:p w14:paraId="40BEDBCB" w14:textId="070ADD61" w:rsidR="00491AC4" w:rsidRDefault="00491AC4" w:rsidP="00491AC4">
            <w:pPr>
              <w:spacing w:line="240" w:lineRule="auto"/>
              <w:jc w:val="center"/>
              <w:rPr>
                <w:sz w:val="18"/>
                <w:szCs w:val="18"/>
              </w:rPr>
            </w:pPr>
            <w:r>
              <w:rPr>
                <w:sz w:val="18"/>
                <w:szCs w:val="18"/>
              </w:rPr>
              <w:t>16.0</w:t>
            </w:r>
          </w:p>
        </w:tc>
        <w:tc>
          <w:tcPr>
            <w:tcW w:w="495" w:type="pct"/>
            <w:tcBorders>
              <w:top w:val="single" w:sz="12" w:space="0" w:color="auto"/>
              <w:left w:val="single" w:sz="4" w:space="0" w:color="auto"/>
              <w:bottom w:val="single" w:sz="4" w:space="0" w:color="auto"/>
              <w:right w:val="single" w:sz="4" w:space="0" w:color="auto"/>
            </w:tcBorders>
          </w:tcPr>
          <w:p w14:paraId="46DB881D" w14:textId="77777777" w:rsidR="00491AC4" w:rsidRDefault="00491AC4" w:rsidP="00491AC4">
            <w:pPr>
              <w:spacing w:line="240" w:lineRule="auto"/>
              <w:jc w:val="center"/>
              <w:rPr>
                <w:sz w:val="18"/>
                <w:szCs w:val="18"/>
              </w:rPr>
            </w:pPr>
            <w:r>
              <w:rPr>
                <w:sz w:val="18"/>
                <w:szCs w:val="18"/>
              </w:rPr>
              <w:t>13.0</w:t>
            </w:r>
          </w:p>
          <w:p w14:paraId="6F018B03" w14:textId="77777777" w:rsidR="00491AC4" w:rsidRDefault="00491AC4" w:rsidP="00491AC4">
            <w:pPr>
              <w:spacing w:line="240" w:lineRule="auto"/>
              <w:jc w:val="center"/>
              <w:rPr>
                <w:sz w:val="18"/>
                <w:szCs w:val="18"/>
              </w:rPr>
            </w:pPr>
            <w:r>
              <w:rPr>
                <w:sz w:val="18"/>
                <w:szCs w:val="18"/>
              </w:rPr>
              <w:t>14.0</w:t>
            </w:r>
          </w:p>
          <w:p w14:paraId="7502C539" w14:textId="293EE10F" w:rsidR="00491AC4" w:rsidRDefault="00491AC4" w:rsidP="00491AC4">
            <w:pPr>
              <w:spacing w:line="240" w:lineRule="auto"/>
              <w:jc w:val="center"/>
              <w:rPr>
                <w:sz w:val="18"/>
                <w:szCs w:val="18"/>
              </w:rPr>
            </w:pPr>
            <w:r>
              <w:rPr>
                <w:sz w:val="18"/>
                <w:szCs w:val="18"/>
              </w:rPr>
              <w:t>15.0</w:t>
            </w:r>
          </w:p>
        </w:tc>
        <w:tc>
          <w:tcPr>
            <w:tcW w:w="494" w:type="pct"/>
            <w:tcBorders>
              <w:top w:val="single" w:sz="12" w:space="0" w:color="auto"/>
              <w:left w:val="single" w:sz="4" w:space="0" w:color="auto"/>
              <w:bottom w:val="single" w:sz="4" w:space="0" w:color="auto"/>
              <w:right w:val="single" w:sz="4" w:space="0" w:color="auto"/>
            </w:tcBorders>
          </w:tcPr>
          <w:p w14:paraId="6C4CD6BC" w14:textId="77777777" w:rsidR="00491AC4" w:rsidRDefault="00491AC4" w:rsidP="00491AC4">
            <w:pPr>
              <w:spacing w:line="240" w:lineRule="auto"/>
              <w:jc w:val="center"/>
              <w:rPr>
                <w:sz w:val="18"/>
                <w:szCs w:val="18"/>
              </w:rPr>
            </w:pPr>
            <w:r>
              <w:rPr>
                <w:sz w:val="18"/>
                <w:szCs w:val="18"/>
              </w:rPr>
              <w:t>12.0</w:t>
            </w:r>
          </w:p>
          <w:p w14:paraId="5AD6E5C7" w14:textId="77777777" w:rsidR="00491AC4" w:rsidRDefault="00491AC4" w:rsidP="00491AC4">
            <w:pPr>
              <w:spacing w:line="240" w:lineRule="auto"/>
              <w:jc w:val="center"/>
              <w:rPr>
                <w:sz w:val="18"/>
                <w:szCs w:val="18"/>
              </w:rPr>
            </w:pPr>
            <w:r>
              <w:rPr>
                <w:sz w:val="18"/>
                <w:szCs w:val="18"/>
              </w:rPr>
              <w:t>13.0</w:t>
            </w:r>
          </w:p>
          <w:p w14:paraId="06550AAE" w14:textId="0139EA53" w:rsidR="00491AC4" w:rsidRDefault="00491AC4" w:rsidP="00491AC4">
            <w:pPr>
              <w:spacing w:line="240" w:lineRule="auto"/>
              <w:jc w:val="center"/>
              <w:rPr>
                <w:sz w:val="18"/>
                <w:szCs w:val="18"/>
              </w:rPr>
            </w:pPr>
            <w:r>
              <w:rPr>
                <w:sz w:val="18"/>
                <w:szCs w:val="18"/>
              </w:rPr>
              <w:t>14.0</w:t>
            </w:r>
          </w:p>
        </w:tc>
        <w:tc>
          <w:tcPr>
            <w:tcW w:w="495" w:type="pct"/>
            <w:tcBorders>
              <w:top w:val="single" w:sz="12" w:space="0" w:color="auto"/>
              <w:left w:val="single" w:sz="4" w:space="0" w:color="auto"/>
              <w:bottom w:val="single" w:sz="8" w:space="0" w:color="auto"/>
              <w:right w:val="single" w:sz="8" w:space="0" w:color="auto"/>
            </w:tcBorders>
          </w:tcPr>
          <w:p w14:paraId="25DF1C44" w14:textId="77777777" w:rsidR="00491AC4" w:rsidRDefault="00491AC4" w:rsidP="00491AC4">
            <w:pPr>
              <w:pStyle w:val="afffffffffa"/>
            </w:pPr>
            <w:r>
              <w:rPr>
                <w:rFonts w:hint="eastAsia"/>
              </w:rPr>
              <w:t>10</w:t>
            </w:r>
          </w:p>
          <w:p w14:paraId="7B4C1353" w14:textId="77777777" w:rsidR="00491AC4" w:rsidRDefault="00491AC4" w:rsidP="00491AC4">
            <w:pPr>
              <w:pStyle w:val="afffffffffa"/>
            </w:pPr>
            <w:r>
              <w:rPr>
                <w:rFonts w:hint="eastAsia"/>
              </w:rPr>
              <w:t>20</w:t>
            </w:r>
          </w:p>
          <w:p w14:paraId="07876924" w14:textId="308E4C74" w:rsidR="00491AC4" w:rsidRDefault="00491AC4" w:rsidP="00491AC4">
            <w:pPr>
              <w:pStyle w:val="afffffffffa"/>
            </w:pPr>
            <w:r>
              <w:rPr>
                <w:rFonts w:hint="eastAsia"/>
              </w:rPr>
              <w:t>30</w:t>
            </w:r>
          </w:p>
        </w:tc>
        <w:tc>
          <w:tcPr>
            <w:tcW w:w="490" w:type="pct"/>
            <w:tcBorders>
              <w:top w:val="single" w:sz="12" w:space="0" w:color="auto"/>
              <w:left w:val="single" w:sz="4" w:space="0" w:color="auto"/>
              <w:bottom w:val="single" w:sz="8" w:space="0" w:color="auto"/>
              <w:right w:val="single" w:sz="8" w:space="0" w:color="auto"/>
            </w:tcBorders>
          </w:tcPr>
          <w:p w14:paraId="5E17D295" w14:textId="77777777" w:rsidR="00491AC4" w:rsidRDefault="00491AC4" w:rsidP="00491AC4">
            <w:pPr>
              <w:pStyle w:val="afffffffffa"/>
            </w:pPr>
            <w:r>
              <w:rPr>
                <w:rFonts w:hint="eastAsia"/>
              </w:rPr>
              <w:t>3</w:t>
            </w:r>
          </w:p>
          <w:p w14:paraId="52F6932B" w14:textId="77777777" w:rsidR="00491AC4" w:rsidRDefault="00491AC4" w:rsidP="00491AC4">
            <w:pPr>
              <w:pStyle w:val="afffffffffa"/>
            </w:pPr>
            <w:r>
              <w:rPr>
                <w:rFonts w:hint="eastAsia"/>
              </w:rPr>
              <w:t>10</w:t>
            </w:r>
          </w:p>
          <w:p w14:paraId="70D938D5" w14:textId="5878A7D2" w:rsidR="00491AC4" w:rsidRDefault="00491AC4" w:rsidP="00491AC4">
            <w:pPr>
              <w:pStyle w:val="afffffffffa"/>
            </w:pPr>
            <w:r>
              <w:rPr>
                <w:rFonts w:hint="eastAsia"/>
              </w:rPr>
              <w:t>-</w:t>
            </w:r>
          </w:p>
        </w:tc>
        <w:tc>
          <w:tcPr>
            <w:tcW w:w="491" w:type="pct"/>
            <w:tcBorders>
              <w:top w:val="single" w:sz="12" w:space="0" w:color="auto"/>
              <w:left w:val="single" w:sz="4" w:space="0" w:color="auto"/>
              <w:bottom w:val="single" w:sz="8" w:space="0" w:color="auto"/>
              <w:right w:val="single" w:sz="8" w:space="0" w:color="auto"/>
            </w:tcBorders>
          </w:tcPr>
          <w:p w14:paraId="58662A67" w14:textId="77777777" w:rsidR="00491AC4" w:rsidRDefault="00491AC4" w:rsidP="00491AC4">
            <w:pPr>
              <w:spacing w:line="240" w:lineRule="auto"/>
              <w:jc w:val="center"/>
              <w:rPr>
                <w:sz w:val="18"/>
                <w:szCs w:val="18"/>
              </w:rPr>
            </w:pPr>
          </w:p>
        </w:tc>
      </w:tr>
    </w:tbl>
    <w:p w14:paraId="16FA0669" w14:textId="77777777" w:rsidR="00ED2CA2" w:rsidRDefault="00D362E4">
      <w:pPr>
        <w:pStyle w:val="aff3"/>
        <w:spacing w:before="120" w:after="120"/>
        <w:rPr>
          <w:szCs w:val="22"/>
        </w:rPr>
      </w:pPr>
      <w:r>
        <w:rPr>
          <w:rFonts w:hint="eastAsia"/>
          <w:szCs w:val="22"/>
        </w:rPr>
        <w:t>喷气涡流纺疏松柔软纱的技术要求（莱赛尔纤维系列）</w:t>
      </w:r>
    </w:p>
    <w:tbl>
      <w:tblPr>
        <w:tblW w:w="4996"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108"/>
        <w:gridCol w:w="456"/>
        <w:gridCol w:w="1164"/>
        <w:gridCol w:w="885"/>
        <w:gridCol w:w="1127"/>
        <w:gridCol w:w="863"/>
        <w:gridCol w:w="990"/>
        <w:gridCol w:w="989"/>
        <w:gridCol w:w="989"/>
        <w:gridCol w:w="991"/>
      </w:tblGrid>
      <w:tr w:rsidR="00ED2CA2" w14:paraId="7FF64692" w14:textId="77777777" w:rsidTr="00D07AD2">
        <w:trPr>
          <w:trHeight w:val="943"/>
        </w:trPr>
        <w:tc>
          <w:tcPr>
            <w:tcW w:w="579" w:type="pct"/>
            <w:tcBorders>
              <w:top w:val="single" w:sz="12" w:space="0" w:color="auto"/>
              <w:left w:val="single" w:sz="8" w:space="0" w:color="auto"/>
              <w:bottom w:val="single" w:sz="12" w:space="0" w:color="auto"/>
              <w:right w:val="single" w:sz="4" w:space="0" w:color="auto"/>
            </w:tcBorders>
            <w:vAlign w:val="center"/>
          </w:tcPr>
          <w:p w14:paraId="10D4AD52" w14:textId="77777777" w:rsidR="00ED2CA2" w:rsidRDefault="00D362E4">
            <w:pPr>
              <w:spacing w:line="240" w:lineRule="auto"/>
              <w:jc w:val="center"/>
              <w:rPr>
                <w:sz w:val="18"/>
                <w:szCs w:val="18"/>
              </w:rPr>
            </w:pPr>
            <w:r>
              <w:rPr>
                <w:rFonts w:hint="eastAsia"/>
                <w:sz w:val="18"/>
                <w:szCs w:val="18"/>
              </w:rPr>
              <w:t>公称线密度</w:t>
            </w:r>
          </w:p>
          <w:p w14:paraId="4A09E357" w14:textId="77777777" w:rsidR="00ED2CA2" w:rsidRDefault="00D362E4">
            <w:pPr>
              <w:spacing w:line="240" w:lineRule="auto"/>
              <w:jc w:val="center"/>
              <w:rPr>
                <w:sz w:val="18"/>
                <w:szCs w:val="18"/>
              </w:rPr>
            </w:pPr>
            <w:r>
              <w:rPr>
                <w:sz w:val="18"/>
                <w:szCs w:val="18"/>
              </w:rPr>
              <w:t>/tex</w:t>
            </w:r>
          </w:p>
          <w:p w14:paraId="786359CE" w14:textId="77777777" w:rsidR="00ED2CA2" w:rsidRDefault="00ED2CA2">
            <w:pPr>
              <w:spacing w:line="240" w:lineRule="auto"/>
              <w:jc w:val="center"/>
              <w:rPr>
                <w:sz w:val="18"/>
                <w:szCs w:val="18"/>
              </w:rPr>
            </w:pPr>
          </w:p>
        </w:tc>
        <w:tc>
          <w:tcPr>
            <w:tcW w:w="238" w:type="pct"/>
            <w:tcBorders>
              <w:top w:val="single" w:sz="12" w:space="0" w:color="auto"/>
              <w:left w:val="single" w:sz="4" w:space="0" w:color="auto"/>
              <w:bottom w:val="single" w:sz="12" w:space="0" w:color="auto"/>
              <w:right w:val="single" w:sz="4" w:space="0" w:color="auto"/>
            </w:tcBorders>
            <w:vAlign w:val="center"/>
          </w:tcPr>
          <w:p w14:paraId="16792A3A" w14:textId="77777777" w:rsidR="00ED2CA2" w:rsidRDefault="00D362E4">
            <w:pPr>
              <w:pStyle w:val="afffffffffffb"/>
              <w:widowControl w:val="0"/>
              <w:ind w:firstLineChars="0" w:firstLine="0"/>
              <w:rPr>
                <w:rFonts w:ascii="Times New Roman"/>
                <w:sz w:val="18"/>
                <w:szCs w:val="18"/>
              </w:rPr>
            </w:pPr>
            <w:r>
              <w:rPr>
                <w:rFonts w:ascii="Times New Roman" w:hint="eastAsia"/>
                <w:sz w:val="18"/>
                <w:szCs w:val="18"/>
              </w:rPr>
              <w:t>等级</w:t>
            </w:r>
          </w:p>
        </w:tc>
        <w:tc>
          <w:tcPr>
            <w:tcW w:w="608" w:type="pct"/>
            <w:tcBorders>
              <w:top w:val="single" w:sz="12" w:space="0" w:color="auto"/>
              <w:left w:val="single" w:sz="4" w:space="0" w:color="auto"/>
              <w:bottom w:val="single" w:sz="12" w:space="0" w:color="auto"/>
              <w:right w:val="single" w:sz="4" w:space="0" w:color="auto"/>
            </w:tcBorders>
            <w:vAlign w:val="center"/>
          </w:tcPr>
          <w:p w14:paraId="4155A63F" w14:textId="77777777" w:rsidR="00ED2CA2" w:rsidRDefault="00D362E4">
            <w:pPr>
              <w:pStyle w:val="afffffffffffb"/>
              <w:widowControl w:val="0"/>
              <w:ind w:firstLineChars="0" w:firstLine="0"/>
              <w:jc w:val="center"/>
              <w:rPr>
                <w:rFonts w:ascii="Times New Roman"/>
                <w:sz w:val="18"/>
                <w:szCs w:val="18"/>
              </w:rPr>
            </w:pPr>
            <w:r>
              <w:rPr>
                <w:rFonts w:ascii="Times New Roman" w:hint="eastAsia"/>
                <w:sz w:val="18"/>
                <w:szCs w:val="18"/>
              </w:rPr>
              <w:t>单纱断裂强力变异系数</w:t>
            </w:r>
            <w:r>
              <w:rPr>
                <w:rFonts w:ascii="Times New Roman"/>
                <w:sz w:val="18"/>
                <w:szCs w:val="18"/>
              </w:rPr>
              <w:t>/%</w:t>
            </w:r>
          </w:p>
          <w:p w14:paraId="0DD79B0D" w14:textId="77777777" w:rsidR="00ED2CA2" w:rsidRDefault="00D362E4">
            <w:pPr>
              <w:spacing w:line="240" w:lineRule="auto"/>
              <w:jc w:val="center"/>
              <w:rPr>
                <w:rFonts w:ascii="Times New Roman"/>
                <w:sz w:val="18"/>
                <w:szCs w:val="18"/>
              </w:rPr>
            </w:pPr>
            <w:r>
              <w:rPr>
                <w:sz w:val="18"/>
                <w:szCs w:val="18"/>
              </w:rPr>
              <w:t>≤</w:t>
            </w:r>
          </w:p>
        </w:tc>
        <w:tc>
          <w:tcPr>
            <w:tcW w:w="462" w:type="pct"/>
            <w:tcBorders>
              <w:top w:val="single" w:sz="12" w:space="0" w:color="auto"/>
              <w:left w:val="single" w:sz="4" w:space="0" w:color="auto"/>
              <w:bottom w:val="single" w:sz="12" w:space="0" w:color="auto"/>
              <w:right w:val="single" w:sz="4" w:space="0" w:color="auto"/>
            </w:tcBorders>
            <w:vAlign w:val="center"/>
          </w:tcPr>
          <w:p w14:paraId="2364053C" w14:textId="77777777" w:rsidR="00ED2CA2" w:rsidRDefault="00D362E4">
            <w:pPr>
              <w:pStyle w:val="afffffffffffb"/>
              <w:widowControl w:val="0"/>
              <w:ind w:firstLineChars="0" w:firstLine="0"/>
              <w:jc w:val="center"/>
              <w:rPr>
                <w:rFonts w:ascii="Times New Roman"/>
                <w:sz w:val="18"/>
                <w:szCs w:val="18"/>
              </w:rPr>
            </w:pPr>
            <w:r>
              <w:rPr>
                <w:rFonts w:ascii="Times New Roman" w:hint="eastAsia"/>
                <w:sz w:val="18"/>
                <w:szCs w:val="18"/>
              </w:rPr>
              <w:t>线密度变异系数</w:t>
            </w:r>
            <w:r>
              <w:rPr>
                <w:rFonts w:ascii="Times New Roman"/>
                <w:sz w:val="18"/>
                <w:szCs w:val="18"/>
              </w:rPr>
              <w:t>/%</w:t>
            </w:r>
          </w:p>
          <w:p w14:paraId="4F299B86" w14:textId="77777777" w:rsidR="00ED2CA2" w:rsidRDefault="00D362E4">
            <w:pPr>
              <w:spacing w:line="240" w:lineRule="auto"/>
              <w:jc w:val="center"/>
              <w:rPr>
                <w:rFonts w:ascii="Times New Roman"/>
                <w:sz w:val="18"/>
                <w:szCs w:val="18"/>
              </w:rPr>
            </w:pPr>
            <w:r>
              <w:rPr>
                <w:sz w:val="18"/>
                <w:szCs w:val="18"/>
              </w:rPr>
              <w:t>≤</w:t>
            </w:r>
          </w:p>
        </w:tc>
        <w:tc>
          <w:tcPr>
            <w:tcW w:w="589" w:type="pct"/>
            <w:tcBorders>
              <w:top w:val="single" w:sz="12" w:space="0" w:color="auto"/>
              <w:left w:val="single" w:sz="4" w:space="0" w:color="auto"/>
              <w:bottom w:val="single" w:sz="12" w:space="0" w:color="auto"/>
              <w:right w:val="single" w:sz="4" w:space="0" w:color="auto"/>
            </w:tcBorders>
            <w:vAlign w:val="center"/>
          </w:tcPr>
          <w:p w14:paraId="0A403D86" w14:textId="77777777" w:rsidR="00ED2CA2" w:rsidRDefault="00D362E4">
            <w:pPr>
              <w:pStyle w:val="afffffffffffb"/>
              <w:widowControl w:val="0"/>
              <w:ind w:firstLineChars="0" w:firstLine="0"/>
              <w:jc w:val="center"/>
              <w:rPr>
                <w:rFonts w:ascii="Times New Roman"/>
                <w:sz w:val="18"/>
                <w:szCs w:val="18"/>
              </w:rPr>
            </w:pPr>
            <w:r>
              <w:rPr>
                <w:rFonts w:ascii="Times New Roman" w:hint="eastAsia"/>
                <w:sz w:val="18"/>
                <w:szCs w:val="18"/>
              </w:rPr>
              <w:t>单纱断裂强度</w:t>
            </w:r>
          </w:p>
          <w:p w14:paraId="5D84E8FD" w14:textId="77777777" w:rsidR="00ED2CA2" w:rsidRDefault="00D362E4">
            <w:pPr>
              <w:spacing w:line="240" w:lineRule="auto"/>
              <w:jc w:val="center"/>
              <w:rPr>
                <w:rFonts w:ascii="Times New Roman"/>
                <w:sz w:val="18"/>
                <w:szCs w:val="18"/>
              </w:rPr>
            </w:pPr>
            <w:r>
              <w:rPr>
                <w:sz w:val="18"/>
                <w:szCs w:val="18"/>
              </w:rPr>
              <w:t>/(cN/tex)</w:t>
            </w:r>
          </w:p>
          <w:p w14:paraId="4EEB0B4D" w14:textId="77777777" w:rsidR="00ED2CA2" w:rsidRDefault="00D362E4">
            <w:pPr>
              <w:spacing w:line="240" w:lineRule="auto"/>
              <w:jc w:val="center"/>
              <w:rPr>
                <w:sz w:val="18"/>
                <w:szCs w:val="18"/>
              </w:rPr>
            </w:pPr>
            <w:r>
              <w:rPr>
                <w:sz w:val="18"/>
                <w:szCs w:val="18"/>
              </w:rPr>
              <w:t>≥</w:t>
            </w:r>
          </w:p>
        </w:tc>
        <w:tc>
          <w:tcPr>
            <w:tcW w:w="451" w:type="pct"/>
            <w:tcBorders>
              <w:top w:val="single" w:sz="12" w:space="0" w:color="auto"/>
              <w:left w:val="single" w:sz="4" w:space="0" w:color="auto"/>
              <w:bottom w:val="single" w:sz="12" w:space="0" w:color="auto"/>
              <w:right w:val="single" w:sz="4" w:space="0" w:color="auto"/>
            </w:tcBorders>
            <w:vAlign w:val="center"/>
          </w:tcPr>
          <w:p w14:paraId="2A1D5733" w14:textId="77777777" w:rsidR="00ED2CA2" w:rsidRDefault="00D362E4">
            <w:pPr>
              <w:spacing w:line="240" w:lineRule="auto"/>
              <w:jc w:val="center"/>
              <w:rPr>
                <w:sz w:val="18"/>
                <w:szCs w:val="18"/>
              </w:rPr>
            </w:pPr>
            <w:r>
              <w:rPr>
                <w:rFonts w:hint="eastAsia"/>
                <w:sz w:val="18"/>
                <w:szCs w:val="18"/>
              </w:rPr>
              <w:t>线密度偏差率</w:t>
            </w:r>
            <w:r>
              <w:rPr>
                <w:sz w:val="18"/>
                <w:szCs w:val="18"/>
              </w:rPr>
              <w:t>/%</w:t>
            </w:r>
          </w:p>
        </w:tc>
        <w:tc>
          <w:tcPr>
            <w:tcW w:w="517" w:type="pct"/>
            <w:tcBorders>
              <w:top w:val="single" w:sz="12" w:space="0" w:color="auto"/>
              <w:left w:val="single" w:sz="4" w:space="0" w:color="auto"/>
              <w:bottom w:val="single" w:sz="12" w:space="0" w:color="auto"/>
              <w:right w:val="single" w:sz="4" w:space="0" w:color="auto"/>
            </w:tcBorders>
            <w:vAlign w:val="center"/>
          </w:tcPr>
          <w:p w14:paraId="42A70B48" w14:textId="77777777" w:rsidR="00ED2CA2" w:rsidRDefault="00D362E4">
            <w:pPr>
              <w:spacing w:line="240" w:lineRule="auto"/>
              <w:jc w:val="center"/>
              <w:rPr>
                <w:sz w:val="18"/>
                <w:szCs w:val="18"/>
              </w:rPr>
            </w:pPr>
            <w:r>
              <w:rPr>
                <w:rFonts w:hint="eastAsia"/>
                <w:sz w:val="18"/>
                <w:szCs w:val="18"/>
              </w:rPr>
              <w:t>条干均匀度变异系数</w:t>
            </w:r>
            <w:r>
              <w:rPr>
                <w:sz w:val="18"/>
                <w:szCs w:val="18"/>
              </w:rPr>
              <w:t>/%</w:t>
            </w:r>
          </w:p>
          <w:p w14:paraId="1D689523" w14:textId="77777777" w:rsidR="00ED2CA2" w:rsidRDefault="00D362E4">
            <w:pPr>
              <w:spacing w:line="240" w:lineRule="auto"/>
              <w:jc w:val="center"/>
              <w:rPr>
                <w:sz w:val="18"/>
                <w:szCs w:val="18"/>
              </w:rPr>
            </w:pPr>
            <w:r>
              <w:rPr>
                <w:sz w:val="18"/>
                <w:szCs w:val="18"/>
              </w:rPr>
              <w:t>≤</w:t>
            </w:r>
          </w:p>
        </w:tc>
        <w:tc>
          <w:tcPr>
            <w:tcW w:w="517" w:type="pct"/>
            <w:tcBorders>
              <w:top w:val="single" w:sz="12" w:space="0" w:color="auto"/>
              <w:left w:val="single" w:sz="4" w:space="0" w:color="auto"/>
              <w:bottom w:val="single" w:sz="12" w:space="0" w:color="auto"/>
              <w:right w:val="single" w:sz="8" w:space="0" w:color="auto"/>
            </w:tcBorders>
            <w:vAlign w:val="center"/>
          </w:tcPr>
          <w:p w14:paraId="502E1A3C" w14:textId="77777777" w:rsidR="00ED2CA2" w:rsidRDefault="00D362E4">
            <w:pPr>
              <w:pStyle w:val="afffffffffffc"/>
              <w:jc w:val="center"/>
              <w:rPr>
                <w:rFonts w:hAnsi="宋体"/>
                <w:sz w:val="18"/>
                <w:szCs w:val="18"/>
              </w:rPr>
            </w:pPr>
            <w:r>
              <w:rPr>
                <w:rFonts w:hAnsi="宋体" w:hint="eastAsia"/>
                <w:sz w:val="18"/>
                <w:szCs w:val="18"/>
              </w:rPr>
              <w:t>千米棉结(+200%)/（个/</w:t>
            </w:r>
            <w:r>
              <w:rPr>
                <w:rFonts w:ascii="Times New Roman"/>
                <w:sz w:val="18"/>
                <w:szCs w:val="18"/>
              </w:rPr>
              <w:t>km</w:t>
            </w:r>
            <w:r>
              <w:rPr>
                <w:rFonts w:hAnsi="宋体" w:hint="eastAsia"/>
                <w:sz w:val="18"/>
                <w:szCs w:val="18"/>
              </w:rPr>
              <w:t xml:space="preserve">） </w:t>
            </w:r>
            <w:r>
              <w:rPr>
                <w:rFonts w:hAnsi="宋体"/>
                <w:sz w:val="18"/>
                <w:szCs w:val="18"/>
              </w:rPr>
              <w:t xml:space="preserve"> </w:t>
            </w:r>
            <w:r>
              <w:rPr>
                <w:rFonts w:hAnsi="宋体" w:hint="eastAsia"/>
                <w:sz w:val="18"/>
                <w:szCs w:val="18"/>
              </w:rPr>
              <w:t>≤</w:t>
            </w:r>
          </w:p>
        </w:tc>
        <w:tc>
          <w:tcPr>
            <w:tcW w:w="517" w:type="pct"/>
            <w:tcBorders>
              <w:top w:val="single" w:sz="12" w:space="0" w:color="auto"/>
              <w:left w:val="single" w:sz="4" w:space="0" w:color="auto"/>
              <w:bottom w:val="single" w:sz="12" w:space="0" w:color="auto"/>
              <w:right w:val="single" w:sz="8" w:space="0" w:color="auto"/>
            </w:tcBorders>
            <w:vAlign w:val="center"/>
          </w:tcPr>
          <w:p w14:paraId="13B14452" w14:textId="77777777" w:rsidR="00ED2CA2" w:rsidRDefault="00D362E4">
            <w:pPr>
              <w:pStyle w:val="afffffffffffc"/>
              <w:jc w:val="center"/>
              <w:rPr>
                <w:rFonts w:hAnsi="宋体"/>
                <w:sz w:val="18"/>
                <w:szCs w:val="18"/>
              </w:rPr>
            </w:pPr>
            <w:r>
              <w:rPr>
                <w:rFonts w:hAnsi="宋体" w:hint="eastAsia"/>
                <w:sz w:val="18"/>
                <w:szCs w:val="18"/>
              </w:rPr>
              <w:t>十万米纱疵/（个/10</w:t>
            </w:r>
            <w:r>
              <w:rPr>
                <w:rFonts w:hAnsi="宋体" w:hint="eastAsia"/>
                <w:sz w:val="18"/>
                <w:szCs w:val="18"/>
                <w:vertAlign w:val="superscript"/>
              </w:rPr>
              <w:t>5</w:t>
            </w:r>
            <w:r>
              <w:rPr>
                <w:rFonts w:ascii="Times New Roman"/>
                <w:sz w:val="18"/>
                <w:szCs w:val="18"/>
              </w:rPr>
              <w:t>m</w:t>
            </w:r>
            <w:r>
              <w:rPr>
                <w:rFonts w:hAnsi="宋体" w:hint="eastAsia"/>
                <w:sz w:val="18"/>
                <w:szCs w:val="18"/>
              </w:rPr>
              <w:t>）</w:t>
            </w:r>
          </w:p>
          <w:p w14:paraId="1296AD12" w14:textId="77777777" w:rsidR="00ED2CA2" w:rsidRDefault="00D362E4">
            <w:pPr>
              <w:pStyle w:val="afffffffffffc"/>
              <w:jc w:val="center"/>
              <w:rPr>
                <w:rFonts w:hAnsi="宋体"/>
                <w:sz w:val="18"/>
                <w:szCs w:val="18"/>
              </w:rPr>
            </w:pPr>
            <w:r>
              <w:rPr>
                <w:rFonts w:hAnsi="宋体" w:hint="eastAsia"/>
                <w:sz w:val="18"/>
                <w:szCs w:val="18"/>
              </w:rPr>
              <w:t>≤</w:t>
            </w:r>
          </w:p>
        </w:tc>
        <w:tc>
          <w:tcPr>
            <w:tcW w:w="518" w:type="pct"/>
            <w:tcBorders>
              <w:top w:val="single" w:sz="12" w:space="0" w:color="auto"/>
              <w:left w:val="single" w:sz="4" w:space="0" w:color="auto"/>
              <w:bottom w:val="single" w:sz="12" w:space="0" w:color="auto"/>
              <w:right w:val="single" w:sz="8" w:space="0" w:color="auto"/>
            </w:tcBorders>
          </w:tcPr>
          <w:p w14:paraId="397A569E" w14:textId="77777777" w:rsidR="00ED2CA2" w:rsidRDefault="00ED2CA2">
            <w:pPr>
              <w:spacing w:line="240" w:lineRule="auto"/>
              <w:jc w:val="center"/>
              <w:rPr>
                <w:sz w:val="18"/>
                <w:szCs w:val="18"/>
              </w:rPr>
            </w:pPr>
          </w:p>
          <w:p w14:paraId="2559C564" w14:textId="77777777" w:rsidR="00ED2CA2" w:rsidRDefault="00D362E4">
            <w:pPr>
              <w:spacing w:line="240" w:lineRule="auto"/>
              <w:jc w:val="center"/>
              <w:rPr>
                <w:color w:val="FF0000"/>
                <w:sz w:val="18"/>
                <w:szCs w:val="18"/>
              </w:rPr>
            </w:pPr>
            <w:r>
              <w:rPr>
                <w:rFonts w:hint="eastAsia"/>
                <w:sz w:val="18"/>
                <w:szCs w:val="18"/>
              </w:rPr>
              <w:t>耐磨度</w:t>
            </w:r>
            <w:r>
              <w:rPr>
                <w:sz w:val="18"/>
                <w:szCs w:val="18"/>
              </w:rPr>
              <w:t>/</w:t>
            </w:r>
            <w:r>
              <w:rPr>
                <w:rFonts w:hint="eastAsia"/>
                <w:sz w:val="18"/>
                <w:szCs w:val="18"/>
              </w:rPr>
              <w:t>磨断次数（次）</w:t>
            </w:r>
          </w:p>
        </w:tc>
      </w:tr>
      <w:tr w:rsidR="00ED2CA2" w14:paraId="162B25C9" w14:textId="77777777" w:rsidTr="00D07AD2">
        <w:trPr>
          <w:trHeight w:val="711"/>
        </w:trPr>
        <w:tc>
          <w:tcPr>
            <w:tcW w:w="579" w:type="pct"/>
            <w:tcBorders>
              <w:top w:val="single" w:sz="12" w:space="0" w:color="auto"/>
              <w:left w:val="single" w:sz="8" w:space="0" w:color="auto"/>
              <w:bottom w:val="single" w:sz="4" w:space="0" w:color="auto"/>
              <w:right w:val="single" w:sz="4" w:space="0" w:color="auto"/>
            </w:tcBorders>
            <w:vAlign w:val="center"/>
          </w:tcPr>
          <w:p w14:paraId="25FE468D" w14:textId="77777777" w:rsidR="00ED2CA2" w:rsidRDefault="00D362E4">
            <w:pPr>
              <w:spacing w:line="240" w:lineRule="auto"/>
              <w:jc w:val="center"/>
              <w:rPr>
                <w:sz w:val="18"/>
                <w:szCs w:val="18"/>
              </w:rPr>
            </w:pPr>
            <w:r>
              <w:rPr>
                <w:sz w:val="18"/>
                <w:szCs w:val="18"/>
              </w:rPr>
              <w:t>11.8-12.8</w:t>
            </w:r>
          </w:p>
          <w:p w14:paraId="26E55E46" w14:textId="77777777" w:rsidR="00ED2CA2" w:rsidRDefault="00D362E4">
            <w:pPr>
              <w:spacing w:line="240" w:lineRule="auto"/>
              <w:jc w:val="center"/>
              <w:rPr>
                <w:sz w:val="18"/>
                <w:szCs w:val="18"/>
              </w:rPr>
            </w:pPr>
            <w:r>
              <w:rPr>
                <w:rFonts w:hint="eastAsia"/>
                <w:sz w:val="18"/>
                <w:szCs w:val="18"/>
              </w:rPr>
              <w:t>（</w:t>
            </w:r>
            <w:r>
              <w:rPr>
                <w:sz w:val="18"/>
                <w:szCs w:val="18"/>
              </w:rPr>
              <w:t>50-46</w:t>
            </w:r>
            <w:r>
              <w:rPr>
                <w:rFonts w:hint="eastAsia"/>
                <w:sz w:val="18"/>
                <w:szCs w:val="18"/>
              </w:rPr>
              <w:t>）</w:t>
            </w:r>
          </w:p>
        </w:tc>
        <w:tc>
          <w:tcPr>
            <w:tcW w:w="238" w:type="pct"/>
            <w:tcBorders>
              <w:top w:val="single" w:sz="12" w:space="0" w:color="auto"/>
              <w:left w:val="single" w:sz="4" w:space="0" w:color="auto"/>
              <w:bottom w:val="single" w:sz="4" w:space="0" w:color="auto"/>
              <w:right w:val="single" w:sz="4" w:space="0" w:color="auto"/>
            </w:tcBorders>
          </w:tcPr>
          <w:p w14:paraId="485E6F1B" w14:textId="77777777" w:rsidR="00ED2CA2" w:rsidRDefault="00D362E4">
            <w:pPr>
              <w:spacing w:line="240" w:lineRule="auto"/>
              <w:jc w:val="center"/>
              <w:rPr>
                <w:sz w:val="18"/>
                <w:szCs w:val="18"/>
              </w:rPr>
            </w:pPr>
            <w:r>
              <w:rPr>
                <w:rFonts w:hint="eastAsia"/>
                <w:sz w:val="18"/>
                <w:szCs w:val="18"/>
              </w:rPr>
              <w:t>优</w:t>
            </w:r>
          </w:p>
          <w:p w14:paraId="69D94A2E" w14:textId="77777777" w:rsidR="00ED2CA2" w:rsidRDefault="00D362E4">
            <w:pPr>
              <w:spacing w:line="240" w:lineRule="auto"/>
              <w:jc w:val="center"/>
              <w:rPr>
                <w:sz w:val="18"/>
                <w:szCs w:val="18"/>
              </w:rPr>
            </w:pPr>
            <w:r>
              <w:rPr>
                <w:rFonts w:hint="eastAsia"/>
                <w:sz w:val="18"/>
                <w:szCs w:val="18"/>
              </w:rPr>
              <w:t>一</w:t>
            </w:r>
          </w:p>
          <w:p w14:paraId="4FFFABB7" w14:textId="77777777" w:rsidR="00ED2CA2" w:rsidRDefault="00D362E4">
            <w:pPr>
              <w:spacing w:line="240" w:lineRule="auto"/>
              <w:jc w:val="center"/>
              <w:rPr>
                <w:sz w:val="18"/>
                <w:szCs w:val="18"/>
              </w:rPr>
            </w:pPr>
            <w:r>
              <w:rPr>
                <w:rFonts w:hint="eastAsia"/>
                <w:sz w:val="18"/>
                <w:szCs w:val="18"/>
              </w:rPr>
              <w:t>二</w:t>
            </w:r>
          </w:p>
        </w:tc>
        <w:tc>
          <w:tcPr>
            <w:tcW w:w="608" w:type="pct"/>
            <w:tcBorders>
              <w:top w:val="single" w:sz="12" w:space="0" w:color="auto"/>
              <w:left w:val="single" w:sz="4" w:space="0" w:color="auto"/>
              <w:bottom w:val="single" w:sz="4" w:space="0" w:color="auto"/>
              <w:right w:val="single" w:sz="4" w:space="0" w:color="auto"/>
            </w:tcBorders>
          </w:tcPr>
          <w:p w14:paraId="1E6B5FA1" w14:textId="77777777" w:rsidR="00ED2CA2" w:rsidRDefault="00D362E4">
            <w:pPr>
              <w:spacing w:line="240" w:lineRule="auto"/>
              <w:jc w:val="center"/>
              <w:rPr>
                <w:sz w:val="18"/>
                <w:szCs w:val="18"/>
              </w:rPr>
            </w:pPr>
            <w:r>
              <w:rPr>
                <w:sz w:val="18"/>
                <w:szCs w:val="18"/>
              </w:rPr>
              <w:t>15.0</w:t>
            </w:r>
          </w:p>
          <w:p w14:paraId="1840564B" w14:textId="77777777" w:rsidR="00ED2CA2" w:rsidRDefault="00D362E4">
            <w:pPr>
              <w:spacing w:line="240" w:lineRule="auto"/>
              <w:jc w:val="center"/>
              <w:rPr>
                <w:sz w:val="18"/>
                <w:szCs w:val="18"/>
              </w:rPr>
            </w:pPr>
            <w:r>
              <w:rPr>
                <w:sz w:val="18"/>
                <w:szCs w:val="18"/>
              </w:rPr>
              <w:t>16.0</w:t>
            </w:r>
          </w:p>
          <w:p w14:paraId="773B3490" w14:textId="77777777" w:rsidR="00ED2CA2" w:rsidRDefault="00D362E4">
            <w:pPr>
              <w:spacing w:line="240" w:lineRule="auto"/>
              <w:jc w:val="center"/>
              <w:rPr>
                <w:sz w:val="18"/>
                <w:szCs w:val="18"/>
              </w:rPr>
            </w:pPr>
            <w:r>
              <w:rPr>
                <w:sz w:val="18"/>
                <w:szCs w:val="18"/>
              </w:rPr>
              <w:t>17.0</w:t>
            </w:r>
          </w:p>
        </w:tc>
        <w:tc>
          <w:tcPr>
            <w:tcW w:w="462" w:type="pct"/>
            <w:tcBorders>
              <w:top w:val="single" w:sz="12" w:space="0" w:color="auto"/>
              <w:left w:val="single" w:sz="4" w:space="0" w:color="auto"/>
              <w:bottom w:val="single" w:sz="4" w:space="0" w:color="auto"/>
              <w:right w:val="single" w:sz="4" w:space="0" w:color="auto"/>
            </w:tcBorders>
          </w:tcPr>
          <w:p w14:paraId="355C76CB" w14:textId="77777777" w:rsidR="00ED2CA2" w:rsidRDefault="00D362E4">
            <w:pPr>
              <w:spacing w:line="240" w:lineRule="auto"/>
              <w:jc w:val="center"/>
              <w:rPr>
                <w:sz w:val="18"/>
                <w:szCs w:val="18"/>
              </w:rPr>
            </w:pPr>
            <w:r>
              <w:rPr>
                <w:sz w:val="18"/>
                <w:szCs w:val="18"/>
              </w:rPr>
              <w:t>2.0</w:t>
            </w:r>
          </w:p>
          <w:p w14:paraId="3746149A" w14:textId="77777777" w:rsidR="00ED2CA2" w:rsidRDefault="00D362E4">
            <w:pPr>
              <w:spacing w:line="240" w:lineRule="auto"/>
              <w:jc w:val="center"/>
              <w:rPr>
                <w:sz w:val="18"/>
                <w:szCs w:val="18"/>
              </w:rPr>
            </w:pPr>
            <w:r>
              <w:rPr>
                <w:sz w:val="18"/>
                <w:szCs w:val="18"/>
              </w:rPr>
              <w:t>3.0</w:t>
            </w:r>
          </w:p>
          <w:p w14:paraId="16911D08" w14:textId="77777777" w:rsidR="00ED2CA2" w:rsidRDefault="00D362E4">
            <w:pPr>
              <w:spacing w:line="240" w:lineRule="auto"/>
              <w:jc w:val="center"/>
              <w:rPr>
                <w:sz w:val="18"/>
                <w:szCs w:val="18"/>
              </w:rPr>
            </w:pPr>
            <w:r>
              <w:rPr>
                <w:sz w:val="18"/>
                <w:szCs w:val="18"/>
              </w:rPr>
              <w:t>4.0</w:t>
            </w:r>
          </w:p>
        </w:tc>
        <w:tc>
          <w:tcPr>
            <w:tcW w:w="589" w:type="pct"/>
            <w:tcBorders>
              <w:top w:val="single" w:sz="12" w:space="0" w:color="auto"/>
              <w:left w:val="single" w:sz="4" w:space="0" w:color="auto"/>
              <w:bottom w:val="single" w:sz="4" w:space="0" w:color="auto"/>
              <w:right w:val="single" w:sz="4" w:space="0" w:color="auto"/>
            </w:tcBorders>
            <w:vAlign w:val="center"/>
          </w:tcPr>
          <w:p w14:paraId="58138183" w14:textId="77777777" w:rsidR="00ED2CA2" w:rsidRDefault="00D362E4">
            <w:pPr>
              <w:spacing w:line="240" w:lineRule="auto"/>
              <w:jc w:val="center"/>
              <w:rPr>
                <w:sz w:val="18"/>
                <w:szCs w:val="18"/>
              </w:rPr>
            </w:pPr>
            <w:r>
              <w:rPr>
                <w:sz w:val="18"/>
                <w:szCs w:val="18"/>
              </w:rPr>
              <w:t>16.5</w:t>
            </w:r>
          </w:p>
        </w:tc>
        <w:tc>
          <w:tcPr>
            <w:tcW w:w="451" w:type="pct"/>
            <w:tcBorders>
              <w:top w:val="single" w:sz="12" w:space="0" w:color="auto"/>
              <w:left w:val="single" w:sz="4" w:space="0" w:color="auto"/>
              <w:bottom w:val="single" w:sz="4" w:space="0" w:color="auto"/>
              <w:right w:val="single" w:sz="4" w:space="0" w:color="auto"/>
            </w:tcBorders>
            <w:vAlign w:val="center"/>
          </w:tcPr>
          <w:p w14:paraId="7F5C74F9" w14:textId="77777777" w:rsidR="00ED2CA2" w:rsidRDefault="00D362E4">
            <w:pPr>
              <w:spacing w:line="240" w:lineRule="auto"/>
              <w:jc w:val="center"/>
              <w:rPr>
                <w:sz w:val="18"/>
                <w:szCs w:val="18"/>
              </w:rPr>
            </w:pPr>
            <w:r>
              <w:rPr>
                <w:sz w:val="18"/>
                <w:szCs w:val="18"/>
              </w:rPr>
              <w:t>±2.0</w:t>
            </w:r>
          </w:p>
          <w:p w14:paraId="1900745D" w14:textId="77777777" w:rsidR="00ED2CA2" w:rsidRDefault="00D362E4">
            <w:pPr>
              <w:spacing w:line="240" w:lineRule="auto"/>
              <w:jc w:val="center"/>
              <w:rPr>
                <w:sz w:val="18"/>
                <w:szCs w:val="18"/>
              </w:rPr>
            </w:pPr>
            <w:r>
              <w:rPr>
                <w:sz w:val="18"/>
                <w:szCs w:val="18"/>
              </w:rPr>
              <w:t>±2.5</w:t>
            </w:r>
          </w:p>
          <w:p w14:paraId="417CC9A9" w14:textId="77777777" w:rsidR="00ED2CA2" w:rsidRDefault="00D362E4">
            <w:pPr>
              <w:spacing w:line="240" w:lineRule="auto"/>
              <w:jc w:val="center"/>
              <w:rPr>
                <w:sz w:val="18"/>
                <w:szCs w:val="18"/>
              </w:rPr>
            </w:pPr>
            <w:r>
              <w:rPr>
                <w:sz w:val="18"/>
                <w:szCs w:val="18"/>
              </w:rPr>
              <w:t>±3.0</w:t>
            </w:r>
          </w:p>
        </w:tc>
        <w:tc>
          <w:tcPr>
            <w:tcW w:w="517" w:type="pct"/>
            <w:tcBorders>
              <w:top w:val="single" w:sz="12" w:space="0" w:color="auto"/>
              <w:left w:val="single" w:sz="4" w:space="0" w:color="auto"/>
              <w:bottom w:val="single" w:sz="4" w:space="0" w:color="auto"/>
              <w:right w:val="single" w:sz="4" w:space="0" w:color="auto"/>
            </w:tcBorders>
          </w:tcPr>
          <w:p w14:paraId="6B5122DF" w14:textId="77777777" w:rsidR="00ED2CA2" w:rsidRDefault="00D362E4">
            <w:pPr>
              <w:spacing w:line="240" w:lineRule="auto"/>
              <w:jc w:val="center"/>
              <w:rPr>
                <w:sz w:val="18"/>
                <w:szCs w:val="18"/>
              </w:rPr>
            </w:pPr>
            <w:r>
              <w:rPr>
                <w:sz w:val="18"/>
                <w:szCs w:val="18"/>
              </w:rPr>
              <w:t>18.0</w:t>
            </w:r>
          </w:p>
          <w:p w14:paraId="22B3B3FC" w14:textId="77777777" w:rsidR="00ED2CA2" w:rsidRDefault="00D362E4">
            <w:pPr>
              <w:spacing w:line="240" w:lineRule="auto"/>
              <w:jc w:val="center"/>
              <w:rPr>
                <w:sz w:val="18"/>
                <w:szCs w:val="18"/>
              </w:rPr>
            </w:pPr>
            <w:r>
              <w:rPr>
                <w:sz w:val="18"/>
                <w:szCs w:val="18"/>
              </w:rPr>
              <w:t>18.5</w:t>
            </w:r>
          </w:p>
          <w:p w14:paraId="630C7E78" w14:textId="77777777" w:rsidR="00ED2CA2" w:rsidRDefault="00D362E4">
            <w:pPr>
              <w:spacing w:line="240" w:lineRule="auto"/>
              <w:jc w:val="center"/>
              <w:rPr>
                <w:sz w:val="18"/>
                <w:szCs w:val="18"/>
              </w:rPr>
            </w:pPr>
            <w:r>
              <w:rPr>
                <w:sz w:val="18"/>
                <w:szCs w:val="18"/>
              </w:rPr>
              <w:t>19.0</w:t>
            </w:r>
          </w:p>
        </w:tc>
        <w:tc>
          <w:tcPr>
            <w:tcW w:w="517" w:type="pct"/>
            <w:tcBorders>
              <w:top w:val="single" w:sz="12" w:space="0" w:color="auto"/>
              <w:left w:val="single" w:sz="4" w:space="0" w:color="auto"/>
              <w:right w:val="single" w:sz="8" w:space="0" w:color="auto"/>
            </w:tcBorders>
            <w:vAlign w:val="center"/>
          </w:tcPr>
          <w:p w14:paraId="715CBD13" w14:textId="77777777" w:rsidR="00ED2CA2" w:rsidRDefault="00D362E4">
            <w:pPr>
              <w:pStyle w:val="afffffffffa"/>
            </w:pPr>
            <w:r>
              <w:rPr>
                <w:rFonts w:hint="eastAsia"/>
              </w:rPr>
              <w:t>50</w:t>
            </w:r>
          </w:p>
          <w:p w14:paraId="0DCE68EF" w14:textId="77777777" w:rsidR="00ED2CA2" w:rsidRDefault="00D362E4">
            <w:pPr>
              <w:pStyle w:val="afffffffffa"/>
            </w:pPr>
            <w:r>
              <w:rPr>
                <w:rFonts w:hint="eastAsia"/>
              </w:rPr>
              <w:t>60</w:t>
            </w:r>
          </w:p>
          <w:p w14:paraId="429C4302" w14:textId="77777777" w:rsidR="00ED2CA2" w:rsidRDefault="00D362E4">
            <w:pPr>
              <w:pStyle w:val="afffffffffa"/>
            </w:pPr>
            <w:r>
              <w:rPr>
                <w:rFonts w:hint="eastAsia"/>
              </w:rPr>
              <w:t>70</w:t>
            </w:r>
          </w:p>
        </w:tc>
        <w:tc>
          <w:tcPr>
            <w:tcW w:w="517" w:type="pct"/>
            <w:tcBorders>
              <w:top w:val="single" w:sz="12" w:space="0" w:color="auto"/>
              <w:left w:val="single" w:sz="4" w:space="0" w:color="auto"/>
              <w:right w:val="single" w:sz="8" w:space="0" w:color="auto"/>
            </w:tcBorders>
            <w:vAlign w:val="center"/>
          </w:tcPr>
          <w:p w14:paraId="7FC387AD" w14:textId="77777777" w:rsidR="00ED2CA2" w:rsidRDefault="00D362E4">
            <w:pPr>
              <w:pStyle w:val="afffffffffa"/>
            </w:pPr>
            <w:r>
              <w:rPr>
                <w:rFonts w:hint="eastAsia"/>
              </w:rPr>
              <w:t>3</w:t>
            </w:r>
          </w:p>
          <w:p w14:paraId="0B3903E4" w14:textId="77777777" w:rsidR="00ED2CA2" w:rsidRDefault="00D362E4">
            <w:pPr>
              <w:pStyle w:val="afffffffffa"/>
            </w:pPr>
            <w:r>
              <w:rPr>
                <w:rFonts w:hint="eastAsia"/>
              </w:rPr>
              <w:t>10</w:t>
            </w:r>
          </w:p>
          <w:p w14:paraId="2557080A" w14:textId="77777777" w:rsidR="00ED2CA2" w:rsidRDefault="00D362E4">
            <w:pPr>
              <w:spacing w:line="240" w:lineRule="auto"/>
              <w:jc w:val="center"/>
              <w:rPr>
                <w:sz w:val="18"/>
                <w:szCs w:val="18"/>
              </w:rPr>
            </w:pPr>
            <w:r>
              <w:rPr>
                <w:rFonts w:hint="eastAsia"/>
              </w:rPr>
              <w:t>-</w:t>
            </w:r>
          </w:p>
        </w:tc>
        <w:tc>
          <w:tcPr>
            <w:tcW w:w="518" w:type="pct"/>
            <w:vMerge w:val="restart"/>
            <w:tcBorders>
              <w:top w:val="single" w:sz="12" w:space="0" w:color="auto"/>
              <w:left w:val="single" w:sz="4" w:space="0" w:color="auto"/>
              <w:right w:val="single" w:sz="8" w:space="0" w:color="auto"/>
            </w:tcBorders>
            <w:vAlign w:val="center"/>
          </w:tcPr>
          <w:p w14:paraId="16DC22AE" w14:textId="77777777" w:rsidR="00ED2CA2" w:rsidRDefault="00D362E4">
            <w:pPr>
              <w:spacing w:line="240" w:lineRule="auto"/>
              <w:jc w:val="center"/>
              <w:rPr>
                <w:sz w:val="18"/>
                <w:szCs w:val="18"/>
              </w:rPr>
            </w:pPr>
            <w:r>
              <w:rPr>
                <w:sz w:val="18"/>
                <w:szCs w:val="18"/>
              </w:rPr>
              <w:t>20±5</w:t>
            </w:r>
          </w:p>
        </w:tc>
      </w:tr>
      <w:tr w:rsidR="00ED2CA2" w14:paraId="73181C1D" w14:textId="77777777">
        <w:trPr>
          <w:trHeight w:val="711"/>
        </w:trPr>
        <w:tc>
          <w:tcPr>
            <w:tcW w:w="579" w:type="pct"/>
            <w:tcBorders>
              <w:top w:val="single" w:sz="8" w:space="0" w:color="auto"/>
              <w:left w:val="single" w:sz="8" w:space="0" w:color="auto"/>
              <w:bottom w:val="single" w:sz="4" w:space="0" w:color="auto"/>
              <w:right w:val="single" w:sz="4" w:space="0" w:color="auto"/>
            </w:tcBorders>
            <w:vAlign w:val="center"/>
          </w:tcPr>
          <w:p w14:paraId="105548D2" w14:textId="77777777" w:rsidR="00ED2CA2" w:rsidRDefault="00D362E4">
            <w:pPr>
              <w:pStyle w:val="afffffffffffb"/>
              <w:widowControl w:val="0"/>
              <w:ind w:firstLineChars="0" w:firstLine="0"/>
              <w:jc w:val="center"/>
              <w:rPr>
                <w:rFonts w:ascii="Times New Roman"/>
                <w:sz w:val="18"/>
                <w:szCs w:val="18"/>
              </w:rPr>
            </w:pPr>
            <w:r>
              <w:rPr>
                <w:rFonts w:ascii="Times New Roman"/>
                <w:sz w:val="18"/>
                <w:szCs w:val="18"/>
              </w:rPr>
              <w:t>13.1-14.4</w:t>
            </w:r>
          </w:p>
          <w:p w14:paraId="32D747A1" w14:textId="77777777" w:rsidR="00ED2CA2" w:rsidRDefault="00D362E4">
            <w:pPr>
              <w:spacing w:line="240" w:lineRule="auto"/>
              <w:jc w:val="center"/>
              <w:rPr>
                <w:sz w:val="18"/>
                <w:szCs w:val="18"/>
              </w:rPr>
            </w:pPr>
            <w:r>
              <w:rPr>
                <w:rFonts w:ascii="Times New Roman" w:hint="eastAsia"/>
                <w:sz w:val="18"/>
                <w:szCs w:val="18"/>
              </w:rPr>
              <w:t>（</w:t>
            </w:r>
            <w:r>
              <w:rPr>
                <w:rFonts w:ascii="Times New Roman"/>
                <w:sz w:val="18"/>
                <w:szCs w:val="18"/>
              </w:rPr>
              <w:t>45-41</w:t>
            </w:r>
            <w:r>
              <w:rPr>
                <w:rFonts w:ascii="Times New Roman" w:hint="eastAsia"/>
                <w:sz w:val="18"/>
                <w:szCs w:val="18"/>
              </w:rPr>
              <w:t>）</w:t>
            </w:r>
          </w:p>
        </w:tc>
        <w:tc>
          <w:tcPr>
            <w:tcW w:w="238" w:type="pct"/>
            <w:tcBorders>
              <w:top w:val="single" w:sz="8" w:space="0" w:color="auto"/>
              <w:left w:val="single" w:sz="4" w:space="0" w:color="auto"/>
              <w:bottom w:val="single" w:sz="4" w:space="0" w:color="auto"/>
              <w:right w:val="single" w:sz="4" w:space="0" w:color="auto"/>
            </w:tcBorders>
          </w:tcPr>
          <w:p w14:paraId="07E3ACD4" w14:textId="77777777" w:rsidR="00ED2CA2" w:rsidRDefault="00D362E4">
            <w:pPr>
              <w:spacing w:line="240" w:lineRule="auto"/>
              <w:jc w:val="center"/>
              <w:rPr>
                <w:rFonts w:ascii="Times New Roman"/>
                <w:sz w:val="18"/>
                <w:szCs w:val="18"/>
              </w:rPr>
            </w:pPr>
            <w:r>
              <w:rPr>
                <w:rFonts w:hint="eastAsia"/>
                <w:sz w:val="18"/>
                <w:szCs w:val="18"/>
              </w:rPr>
              <w:t>优</w:t>
            </w:r>
          </w:p>
          <w:p w14:paraId="446A037A" w14:textId="77777777" w:rsidR="00ED2CA2" w:rsidRDefault="00D362E4">
            <w:pPr>
              <w:spacing w:line="240" w:lineRule="auto"/>
              <w:jc w:val="center"/>
              <w:rPr>
                <w:sz w:val="18"/>
                <w:szCs w:val="18"/>
              </w:rPr>
            </w:pPr>
            <w:r>
              <w:rPr>
                <w:rFonts w:hint="eastAsia"/>
                <w:sz w:val="18"/>
                <w:szCs w:val="18"/>
              </w:rPr>
              <w:t>一</w:t>
            </w:r>
          </w:p>
          <w:p w14:paraId="32143D95" w14:textId="77777777" w:rsidR="00ED2CA2" w:rsidRDefault="00D362E4">
            <w:pPr>
              <w:spacing w:line="240" w:lineRule="auto"/>
              <w:jc w:val="center"/>
              <w:rPr>
                <w:sz w:val="18"/>
                <w:szCs w:val="18"/>
              </w:rPr>
            </w:pPr>
            <w:r>
              <w:rPr>
                <w:rFonts w:hint="eastAsia"/>
                <w:sz w:val="18"/>
                <w:szCs w:val="18"/>
              </w:rPr>
              <w:t>二</w:t>
            </w:r>
          </w:p>
        </w:tc>
        <w:tc>
          <w:tcPr>
            <w:tcW w:w="608" w:type="pct"/>
            <w:tcBorders>
              <w:top w:val="single" w:sz="8" w:space="0" w:color="auto"/>
              <w:left w:val="single" w:sz="4" w:space="0" w:color="auto"/>
              <w:bottom w:val="single" w:sz="4" w:space="0" w:color="auto"/>
              <w:right w:val="single" w:sz="4" w:space="0" w:color="auto"/>
            </w:tcBorders>
          </w:tcPr>
          <w:p w14:paraId="4D8B43F0" w14:textId="77777777" w:rsidR="00ED2CA2" w:rsidRDefault="00D362E4">
            <w:pPr>
              <w:spacing w:line="240" w:lineRule="auto"/>
              <w:jc w:val="center"/>
              <w:rPr>
                <w:sz w:val="18"/>
                <w:szCs w:val="18"/>
              </w:rPr>
            </w:pPr>
            <w:r>
              <w:rPr>
                <w:sz w:val="18"/>
                <w:szCs w:val="18"/>
              </w:rPr>
              <w:t>14.0</w:t>
            </w:r>
          </w:p>
          <w:p w14:paraId="72BA1A9D" w14:textId="77777777" w:rsidR="00ED2CA2" w:rsidRDefault="00D362E4">
            <w:pPr>
              <w:spacing w:line="240" w:lineRule="auto"/>
              <w:jc w:val="center"/>
              <w:rPr>
                <w:sz w:val="18"/>
                <w:szCs w:val="18"/>
              </w:rPr>
            </w:pPr>
            <w:r>
              <w:rPr>
                <w:sz w:val="18"/>
                <w:szCs w:val="18"/>
              </w:rPr>
              <w:t>15.0</w:t>
            </w:r>
          </w:p>
          <w:p w14:paraId="689BDD5D" w14:textId="77777777" w:rsidR="00ED2CA2" w:rsidRDefault="00D362E4">
            <w:pPr>
              <w:spacing w:line="240" w:lineRule="auto"/>
              <w:jc w:val="center"/>
              <w:rPr>
                <w:sz w:val="18"/>
                <w:szCs w:val="18"/>
              </w:rPr>
            </w:pPr>
            <w:r>
              <w:rPr>
                <w:sz w:val="18"/>
                <w:szCs w:val="18"/>
              </w:rPr>
              <w:t>16.0</w:t>
            </w:r>
          </w:p>
        </w:tc>
        <w:tc>
          <w:tcPr>
            <w:tcW w:w="462" w:type="pct"/>
            <w:tcBorders>
              <w:top w:val="single" w:sz="8" w:space="0" w:color="auto"/>
              <w:left w:val="single" w:sz="4" w:space="0" w:color="auto"/>
              <w:bottom w:val="single" w:sz="4" w:space="0" w:color="auto"/>
              <w:right w:val="single" w:sz="4" w:space="0" w:color="auto"/>
            </w:tcBorders>
          </w:tcPr>
          <w:p w14:paraId="3E881B04" w14:textId="77777777" w:rsidR="00ED2CA2" w:rsidRDefault="00D362E4">
            <w:pPr>
              <w:spacing w:line="240" w:lineRule="auto"/>
              <w:jc w:val="center"/>
              <w:rPr>
                <w:sz w:val="18"/>
                <w:szCs w:val="18"/>
              </w:rPr>
            </w:pPr>
            <w:r>
              <w:rPr>
                <w:sz w:val="18"/>
                <w:szCs w:val="18"/>
              </w:rPr>
              <w:t>2.0</w:t>
            </w:r>
          </w:p>
          <w:p w14:paraId="06814751" w14:textId="77777777" w:rsidR="00ED2CA2" w:rsidRDefault="00D362E4">
            <w:pPr>
              <w:spacing w:line="240" w:lineRule="auto"/>
              <w:jc w:val="center"/>
              <w:rPr>
                <w:sz w:val="18"/>
                <w:szCs w:val="18"/>
              </w:rPr>
            </w:pPr>
            <w:r>
              <w:rPr>
                <w:sz w:val="18"/>
                <w:szCs w:val="18"/>
              </w:rPr>
              <w:t>3.0</w:t>
            </w:r>
          </w:p>
          <w:p w14:paraId="2899A041" w14:textId="77777777" w:rsidR="00ED2CA2" w:rsidRDefault="00D362E4">
            <w:pPr>
              <w:spacing w:line="240" w:lineRule="auto"/>
              <w:jc w:val="center"/>
              <w:rPr>
                <w:sz w:val="18"/>
                <w:szCs w:val="18"/>
              </w:rPr>
            </w:pPr>
            <w:r>
              <w:rPr>
                <w:sz w:val="18"/>
                <w:szCs w:val="18"/>
              </w:rPr>
              <w:t>4.0</w:t>
            </w:r>
          </w:p>
        </w:tc>
        <w:tc>
          <w:tcPr>
            <w:tcW w:w="589" w:type="pct"/>
            <w:tcBorders>
              <w:top w:val="single" w:sz="8" w:space="0" w:color="auto"/>
              <w:left w:val="single" w:sz="4" w:space="0" w:color="auto"/>
              <w:bottom w:val="single" w:sz="4" w:space="0" w:color="auto"/>
              <w:right w:val="single" w:sz="4" w:space="0" w:color="auto"/>
            </w:tcBorders>
            <w:vAlign w:val="center"/>
          </w:tcPr>
          <w:p w14:paraId="28A5AF70" w14:textId="77777777" w:rsidR="00ED2CA2" w:rsidRDefault="00D362E4">
            <w:pPr>
              <w:spacing w:line="240" w:lineRule="auto"/>
              <w:jc w:val="center"/>
              <w:rPr>
                <w:sz w:val="18"/>
                <w:szCs w:val="18"/>
              </w:rPr>
            </w:pPr>
            <w:r>
              <w:rPr>
                <w:sz w:val="18"/>
                <w:szCs w:val="18"/>
              </w:rPr>
              <w:t>16.5</w:t>
            </w:r>
          </w:p>
        </w:tc>
        <w:tc>
          <w:tcPr>
            <w:tcW w:w="451" w:type="pct"/>
            <w:tcBorders>
              <w:top w:val="single" w:sz="8" w:space="0" w:color="auto"/>
              <w:left w:val="single" w:sz="4" w:space="0" w:color="auto"/>
              <w:bottom w:val="single" w:sz="4" w:space="0" w:color="auto"/>
              <w:right w:val="single" w:sz="4" w:space="0" w:color="auto"/>
            </w:tcBorders>
            <w:vAlign w:val="center"/>
          </w:tcPr>
          <w:p w14:paraId="77481CA6" w14:textId="77777777" w:rsidR="00ED2CA2" w:rsidRDefault="00D362E4">
            <w:pPr>
              <w:spacing w:line="240" w:lineRule="auto"/>
              <w:jc w:val="center"/>
              <w:rPr>
                <w:sz w:val="18"/>
                <w:szCs w:val="18"/>
              </w:rPr>
            </w:pPr>
            <w:r>
              <w:rPr>
                <w:sz w:val="18"/>
                <w:szCs w:val="18"/>
              </w:rPr>
              <w:t>±2.0</w:t>
            </w:r>
          </w:p>
          <w:p w14:paraId="247FF8A7" w14:textId="77777777" w:rsidR="00ED2CA2" w:rsidRDefault="00D362E4">
            <w:pPr>
              <w:spacing w:line="240" w:lineRule="auto"/>
              <w:jc w:val="center"/>
              <w:rPr>
                <w:sz w:val="18"/>
                <w:szCs w:val="18"/>
              </w:rPr>
            </w:pPr>
            <w:r>
              <w:rPr>
                <w:sz w:val="18"/>
                <w:szCs w:val="18"/>
              </w:rPr>
              <w:t>±2.5</w:t>
            </w:r>
          </w:p>
          <w:p w14:paraId="5C72EB51" w14:textId="77777777" w:rsidR="00ED2CA2" w:rsidRDefault="00D362E4">
            <w:pPr>
              <w:spacing w:line="240" w:lineRule="auto"/>
              <w:jc w:val="center"/>
              <w:rPr>
                <w:sz w:val="18"/>
                <w:szCs w:val="18"/>
              </w:rPr>
            </w:pPr>
            <w:r>
              <w:rPr>
                <w:sz w:val="18"/>
                <w:szCs w:val="18"/>
              </w:rPr>
              <w:t>±3.0</w:t>
            </w:r>
          </w:p>
        </w:tc>
        <w:tc>
          <w:tcPr>
            <w:tcW w:w="517" w:type="pct"/>
            <w:tcBorders>
              <w:top w:val="single" w:sz="8" w:space="0" w:color="auto"/>
              <w:left w:val="single" w:sz="4" w:space="0" w:color="auto"/>
              <w:bottom w:val="single" w:sz="4" w:space="0" w:color="auto"/>
              <w:right w:val="single" w:sz="4" w:space="0" w:color="auto"/>
            </w:tcBorders>
            <w:vAlign w:val="center"/>
          </w:tcPr>
          <w:p w14:paraId="3FBA7BA9" w14:textId="77777777" w:rsidR="00ED2CA2" w:rsidRDefault="00D362E4">
            <w:pPr>
              <w:spacing w:line="240" w:lineRule="auto"/>
              <w:jc w:val="center"/>
              <w:rPr>
                <w:sz w:val="18"/>
                <w:szCs w:val="18"/>
              </w:rPr>
            </w:pPr>
            <w:r>
              <w:rPr>
                <w:sz w:val="18"/>
                <w:szCs w:val="18"/>
              </w:rPr>
              <w:t>16.5</w:t>
            </w:r>
          </w:p>
          <w:p w14:paraId="7026D82F" w14:textId="77777777" w:rsidR="00ED2CA2" w:rsidRDefault="00D362E4">
            <w:pPr>
              <w:spacing w:line="240" w:lineRule="auto"/>
              <w:jc w:val="center"/>
              <w:rPr>
                <w:sz w:val="18"/>
                <w:szCs w:val="18"/>
              </w:rPr>
            </w:pPr>
            <w:r>
              <w:rPr>
                <w:sz w:val="18"/>
                <w:szCs w:val="18"/>
              </w:rPr>
              <w:t>17.0</w:t>
            </w:r>
          </w:p>
          <w:p w14:paraId="1D408274" w14:textId="77777777" w:rsidR="00ED2CA2" w:rsidRDefault="00D362E4">
            <w:pPr>
              <w:spacing w:line="240" w:lineRule="auto"/>
              <w:jc w:val="center"/>
              <w:rPr>
                <w:sz w:val="18"/>
                <w:szCs w:val="18"/>
              </w:rPr>
            </w:pPr>
            <w:r>
              <w:rPr>
                <w:sz w:val="18"/>
                <w:szCs w:val="18"/>
              </w:rPr>
              <w:t>17.5</w:t>
            </w:r>
          </w:p>
        </w:tc>
        <w:tc>
          <w:tcPr>
            <w:tcW w:w="517" w:type="pct"/>
            <w:tcBorders>
              <w:left w:val="single" w:sz="4" w:space="0" w:color="auto"/>
              <w:right w:val="single" w:sz="8" w:space="0" w:color="auto"/>
            </w:tcBorders>
          </w:tcPr>
          <w:p w14:paraId="4ED96DE3" w14:textId="77777777" w:rsidR="00ED2CA2" w:rsidRDefault="00D362E4">
            <w:pPr>
              <w:pStyle w:val="afffffffffa"/>
            </w:pPr>
            <w:r>
              <w:rPr>
                <w:rFonts w:hint="eastAsia"/>
              </w:rPr>
              <w:t>40</w:t>
            </w:r>
          </w:p>
          <w:p w14:paraId="06597DD4" w14:textId="77777777" w:rsidR="00ED2CA2" w:rsidRDefault="00D362E4">
            <w:pPr>
              <w:pStyle w:val="afffffffffa"/>
            </w:pPr>
            <w:r>
              <w:rPr>
                <w:rFonts w:hint="eastAsia"/>
              </w:rPr>
              <w:t>50</w:t>
            </w:r>
          </w:p>
          <w:p w14:paraId="323CD1C2" w14:textId="77777777" w:rsidR="00ED2CA2" w:rsidRDefault="00D362E4">
            <w:pPr>
              <w:pStyle w:val="afffffffffa"/>
            </w:pPr>
            <w:r>
              <w:rPr>
                <w:rFonts w:hint="eastAsia"/>
              </w:rPr>
              <w:t>60</w:t>
            </w:r>
          </w:p>
        </w:tc>
        <w:tc>
          <w:tcPr>
            <w:tcW w:w="517" w:type="pct"/>
            <w:tcBorders>
              <w:left w:val="single" w:sz="4" w:space="0" w:color="auto"/>
              <w:right w:val="single" w:sz="8" w:space="0" w:color="auto"/>
            </w:tcBorders>
          </w:tcPr>
          <w:p w14:paraId="6247CB9A" w14:textId="77777777" w:rsidR="00ED2CA2" w:rsidRDefault="00D362E4">
            <w:pPr>
              <w:pStyle w:val="afffffffffa"/>
            </w:pPr>
            <w:r>
              <w:rPr>
                <w:rFonts w:hint="eastAsia"/>
              </w:rPr>
              <w:t>3</w:t>
            </w:r>
          </w:p>
          <w:p w14:paraId="775AC1C3" w14:textId="77777777" w:rsidR="00ED2CA2" w:rsidRDefault="00D362E4">
            <w:pPr>
              <w:pStyle w:val="afffffffffa"/>
            </w:pPr>
            <w:r>
              <w:rPr>
                <w:rFonts w:hint="eastAsia"/>
              </w:rPr>
              <w:t>10</w:t>
            </w:r>
          </w:p>
          <w:p w14:paraId="6FC8487A" w14:textId="77777777" w:rsidR="00ED2CA2" w:rsidRDefault="00D362E4">
            <w:pPr>
              <w:spacing w:line="240" w:lineRule="auto"/>
              <w:jc w:val="center"/>
              <w:rPr>
                <w:sz w:val="18"/>
                <w:szCs w:val="18"/>
              </w:rPr>
            </w:pPr>
            <w:r>
              <w:rPr>
                <w:rFonts w:hint="eastAsia"/>
              </w:rPr>
              <w:t>-</w:t>
            </w:r>
          </w:p>
        </w:tc>
        <w:tc>
          <w:tcPr>
            <w:tcW w:w="518" w:type="pct"/>
            <w:vMerge/>
            <w:tcBorders>
              <w:left w:val="single" w:sz="4" w:space="0" w:color="auto"/>
              <w:right w:val="single" w:sz="8" w:space="0" w:color="auto"/>
            </w:tcBorders>
          </w:tcPr>
          <w:p w14:paraId="71916D39" w14:textId="77777777" w:rsidR="00ED2CA2" w:rsidRDefault="00ED2CA2">
            <w:pPr>
              <w:spacing w:line="240" w:lineRule="auto"/>
              <w:jc w:val="center"/>
              <w:rPr>
                <w:sz w:val="18"/>
                <w:szCs w:val="18"/>
              </w:rPr>
            </w:pPr>
          </w:p>
        </w:tc>
      </w:tr>
      <w:tr w:rsidR="00ED2CA2" w14:paraId="3CBD1A13" w14:textId="77777777">
        <w:trPr>
          <w:trHeight w:val="711"/>
        </w:trPr>
        <w:tc>
          <w:tcPr>
            <w:tcW w:w="579" w:type="pct"/>
            <w:tcBorders>
              <w:top w:val="single" w:sz="8" w:space="0" w:color="auto"/>
              <w:left w:val="single" w:sz="8" w:space="0" w:color="auto"/>
              <w:bottom w:val="single" w:sz="4" w:space="0" w:color="auto"/>
              <w:right w:val="single" w:sz="4" w:space="0" w:color="auto"/>
            </w:tcBorders>
            <w:vAlign w:val="center"/>
          </w:tcPr>
          <w:p w14:paraId="7EFB80D6" w14:textId="77777777" w:rsidR="00ED2CA2" w:rsidRDefault="00D362E4">
            <w:pPr>
              <w:pStyle w:val="afffffffffffb"/>
              <w:widowControl w:val="0"/>
              <w:ind w:firstLineChars="0" w:firstLine="0"/>
              <w:jc w:val="center"/>
              <w:rPr>
                <w:rFonts w:ascii="Times New Roman"/>
                <w:sz w:val="18"/>
                <w:szCs w:val="18"/>
              </w:rPr>
            </w:pPr>
            <w:r>
              <w:rPr>
                <w:rFonts w:ascii="Times New Roman"/>
                <w:sz w:val="18"/>
                <w:szCs w:val="18"/>
              </w:rPr>
              <w:t>14.8-16.4</w:t>
            </w:r>
          </w:p>
          <w:p w14:paraId="118A9F23" w14:textId="77777777" w:rsidR="00ED2CA2" w:rsidRDefault="00D362E4">
            <w:pPr>
              <w:spacing w:line="240" w:lineRule="auto"/>
              <w:jc w:val="center"/>
              <w:rPr>
                <w:sz w:val="18"/>
                <w:szCs w:val="18"/>
              </w:rPr>
            </w:pPr>
            <w:r>
              <w:rPr>
                <w:rFonts w:hint="eastAsia"/>
                <w:sz w:val="18"/>
                <w:szCs w:val="18"/>
              </w:rPr>
              <w:t>（</w:t>
            </w:r>
            <w:r>
              <w:rPr>
                <w:sz w:val="18"/>
                <w:szCs w:val="18"/>
              </w:rPr>
              <w:t>40-36</w:t>
            </w:r>
            <w:r>
              <w:rPr>
                <w:rFonts w:hint="eastAsia"/>
                <w:sz w:val="18"/>
                <w:szCs w:val="18"/>
              </w:rPr>
              <w:t>）</w:t>
            </w:r>
          </w:p>
        </w:tc>
        <w:tc>
          <w:tcPr>
            <w:tcW w:w="238" w:type="pct"/>
            <w:tcBorders>
              <w:top w:val="single" w:sz="8" w:space="0" w:color="auto"/>
              <w:left w:val="single" w:sz="4" w:space="0" w:color="auto"/>
              <w:bottom w:val="single" w:sz="4" w:space="0" w:color="auto"/>
              <w:right w:val="single" w:sz="4" w:space="0" w:color="auto"/>
            </w:tcBorders>
          </w:tcPr>
          <w:p w14:paraId="0E07ABE7" w14:textId="77777777" w:rsidR="00ED2CA2" w:rsidRDefault="00D362E4">
            <w:pPr>
              <w:spacing w:line="240" w:lineRule="auto"/>
              <w:jc w:val="center"/>
              <w:rPr>
                <w:sz w:val="18"/>
                <w:szCs w:val="18"/>
              </w:rPr>
            </w:pPr>
            <w:r>
              <w:rPr>
                <w:rFonts w:hint="eastAsia"/>
                <w:sz w:val="18"/>
                <w:szCs w:val="18"/>
              </w:rPr>
              <w:t>优</w:t>
            </w:r>
          </w:p>
          <w:p w14:paraId="575A7A82" w14:textId="77777777" w:rsidR="00ED2CA2" w:rsidRDefault="00D362E4">
            <w:pPr>
              <w:spacing w:line="240" w:lineRule="auto"/>
              <w:jc w:val="center"/>
              <w:rPr>
                <w:sz w:val="18"/>
                <w:szCs w:val="18"/>
              </w:rPr>
            </w:pPr>
            <w:r>
              <w:rPr>
                <w:rFonts w:hint="eastAsia"/>
                <w:sz w:val="18"/>
                <w:szCs w:val="18"/>
              </w:rPr>
              <w:t>一</w:t>
            </w:r>
          </w:p>
          <w:p w14:paraId="451AB2E7" w14:textId="77777777" w:rsidR="00ED2CA2" w:rsidRDefault="00D362E4">
            <w:pPr>
              <w:spacing w:line="240" w:lineRule="auto"/>
              <w:jc w:val="center"/>
              <w:rPr>
                <w:sz w:val="18"/>
                <w:szCs w:val="18"/>
              </w:rPr>
            </w:pPr>
            <w:r>
              <w:rPr>
                <w:rFonts w:hint="eastAsia"/>
                <w:sz w:val="18"/>
                <w:szCs w:val="18"/>
              </w:rPr>
              <w:t>二</w:t>
            </w:r>
          </w:p>
        </w:tc>
        <w:tc>
          <w:tcPr>
            <w:tcW w:w="608" w:type="pct"/>
            <w:tcBorders>
              <w:top w:val="single" w:sz="8" w:space="0" w:color="auto"/>
              <w:left w:val="single" w:sz="4" w:space="0" w:color="auto"/>
              <w:bottom w:val="single" w:sz="4" w:space="0" w:color="auto"/>
              <w:right w:val="single" w:sz="4" w:space="0" w:color="auto"/>
            </w:tcBorders>
          </w:tcPr>
          <w:p w14:paraId="2C4E346A" w14:textId="77777777" w:rsidR="00ED2CA2" w:rsidRDefault="00D362E4">
            <w:pPr>
              <w:spacing w:line="240" w:lineRule="auto"/>
              <w:jc w:val="center"/>
              <w:rPr>
                <w:sz w:val="18"/>
                <w:szCs w:val="18"/>
              </w:rPr>
            </w:pPr>
            <w:r>
              <w:rPr>
                <w:sz w:val="18"/>
                <w:szCs w:val="18"/>
              </w:rPr>
              <w:t>14.0</w:t>
            </w:r>
          </w:p>
          <w:p w14:paraId="4F3DA0F2" w14:textId="77777777" w:rsidR="00ED2CA2" w:rsidRDefault="00D362E4">
            <w:pPr>
              <w:spacing w:line="240" w:lineRule="auto"/>
              <w:jc w:val="center"/>
              <w:rPr>
                <w:sz w:val="18"/>
                <w:szCs w:val="18"/>
              </w:rPr>
            </w:pPr>
            <w:r>
              <w:rPr>
                <w:sz w:val="18"/>
                <w:szCs w:val="18"/>
              </w:rPr>
              <w:t>15.0</w:t>
            </w:r>
          </w:p>
          <w:p w14:paraId="0A5446F9" w14:textId="77777777" w:rsidR="00ED2CA2" w:rsidRDefault="00D362E4">
            <w:pPr>
              <w:spacing w:line="240" w:lineRule="auto"/>
              <w:jc w:val="center"/>
              <w:rPr>
                <w:sz w:val="18"/>
                <w:szCs w:val="18"/>
              </w:rPr>
            </w:pPr>
            <w:r>
              <w:rPr>
                <w:sz w:val="18"/>
                <w:szCs w:val="18"/>
              </w:rPr>
              <w:t>16.0</w:t>
            </w:r>
          </w:p>
        </w:tc>
        <w:tc>
          <w:tcPr>
            <w:tcW w:w="462" w:type="pct"/>
            <w:tcBorders>
              <w:top w:val="single" w:sz="8" w:space="0" w:color="auto"/>
              <w:left w:val="single" w:sz="4" w:space="0" w:color="auto"/>
              <w:bottom w:val="single" w:sz="4" w:space="0" w:color="auto"/>
              <w:right w:val="single" w:sz="4" w:space="0" w:color="auto"/>
            </w:tcBorders>
          </w:tcPr>
          <w:p w14:paraId="5E3376E0" w14:textId="77777777" w:rsidR="00ED2CA2" w:rsidRDefault="00D362E4">
            <w:pPr>
              <w:spacing w:line="240" w:lineRule="auto"/>
              <w:jc w:val="center"/>
              <w:rPr>
                <w:sz w:val="18"/>
                <w:szCs w:val="18"/>
              </w:rPr>
            </w:pPr>
            <w:r>
              <w:rPr>
                <w:sz w:val="18"/>
                <w:szCs w:val="18"/>
              </w:rPr>
              <w:t>2.0</w:t>
            </w:r>
          </w:p>
          <w:p w14:paraId="776466F5" w14:textId="77777777" w:rsidR="00ED2CA2" w:rsidRDefault="00D362E4">
            <w:pPr>
              <w:spacing w:line="240" w:lineRule="auto"/>
              <w:jc w:val="center"/>
              <w:rPr>
                <w:sz w:val="18"/>
                <w:szCs w:val="18"/>
              </w:rPr>
            </w:pPr>
            <w:r>
              <w:rPr>
                <w:sz w:val="18"/>
                <w:szCs w:val="18"/>
              </w:rPr>
              <w:t>3.0</w:t>
            </w:r>
          </w:p>
          <w:p w14:paraId="61CEC14F" w14:textId="77777777" w:rsidR="00ED2CA2" w:rsidRDefault="00D362E4">
            <w:pPr>
              <w:spacing w:line="240" w:lineRule="auto"/>
              <w:jc w:val="center"/>
              <w:rPr>
                <w:sz w:val="18"/>
                <w:szCs w:val="18"/>
              </w:rPr>
            </w:pPr>
            <w:r>
              <w:rPr>
                <w:sz w:val="18"/>
                <w:szCs w:val="18"/>
              </w:rPr>
              <w:t>4.0</w:t>
            </w:r>
          </w:p>
        </w:tc>
        <w:tc>
          <w:tcPr>
            <w:tcW w:w="589" w:type="pct"/>
            <w:tcBorders>
              <w:top w:val="single" w:sz="8" w:space="0" w:color="auto"/>
              <w:left w:val="single" w:sz="4" w:space="0" w:color="auto"/>
              <w:bottom w:val="single" w:sz="4" w:space="0" w:color="auto"/>
              <w:right w:val="single" w:sz="4" w:space="0" w:color="auto"/>
            </w:tcBorders>
            <w:vAlign w:val="center"/>
          </w:tcPr>
          <w:p w14:paraId="53DADABA" w14:textId="77777777" w:rsidR="00ED2CA2" w:rsidRDefault="00D362E4">
            <w:pPr>
              <w:spacing w:line="240" w:lineRule="auto"/>
              <w:jc w:val="center"/>
              <w:rPr>
                <w:sz w:val="18"/>
                <w:szCs w:val="18"/>
              </w:rPr>
            </w:pPr>
            <w:r>
              <w:rPr>
                <w:sz w:val="18"/>
                <w:szCs w:val="18"/>
              </w:rPr>
              <w:t>18.5</w:t>
            </w:r>
          </w:p>
        </w:tc>
        <w:tc>
          <w:tcPr>
            <w:tcW w:w="451" w:type="pct"/>
            <w:tcBorders>
              <w:top w:val="single" w:sz="8" w:space="0" w:color="auto"/>
              <w:left w:val="single" w:sz="4" w:space="0" w:color="auto"/>
              <w:bottom w:val="single" w:sz="4" w:space="0" w:color="auto"/>
              <w:right w:val="single" w:sz="4" w:space="0" w:color="auto"/>
            </w:tcBorders>
            <w:vAlign w:val="center"/>
          </w:tcPr>
          <w:p w14:paraId="0E05E20C" w14:textId="77777777" w:rsidR="00ED2CA2" w:rsidRDefault="00D362E4">
            <w:pPr>
              <w:spacing w:line="240" w:lineRule="auto"/>
              <w:jc w:val="center"/>
              <w:rPr>
                <w:sz w:val="18"/>
                <w:szCs w:val="18"/>
              </w:rPr>
            </w:pPr>
            <w:r>
              <w:rPr>
                <w:sz w:val="18"/>
                <w:szCs w:val="18"/>
              </w:rPr>
              <w:t>±2.0</w:t>
            </w:r>
          </w:p>
          <w:p w14:paraId="12BD9CFC" w14:textId="77777777" w:rsidR="00ED2CA2" w:rsidRDefault="00D362E4">
            <w:pPr>
              <w:spacing w:line="240" w:lineRule="auto"/>
              <w:jc w:val="center"/>
              <w:rPr>
                <w:sz w:val="18"/>
                <w:szCs w:val="18"/>
              </w:rPr>
            </w:pPr>
            <w:r>
              <w:rPr>
                <w:sz w:val="18"/>
                <w:szCs w:val="18"/>
              </w:rPr>
              <w:t>±2.5</w:t>
            </w:r>
          </w:p>
          <w:p w14:paraId="0F3C32FC" w14:textId="77777777" w:rsidR="00ED2CA2" w:rsidRDefault="00D362E4">
            <w:pPr>
              <w:spacing w:line="240" w:lineRule="auto"/>
              <w:jc w:val="center"/>
              <w:rPr>
                <w:sz w:val="18"/>
                <w:szCs w:val="18"/>
              </w:rPr>
            </w:pPr>
            <w:r>
              <w:rPr>
                <w:sz w:val="18"/>
                <w:szCs w:val="18"/>
              </w:rPr>
              <w:t>±3.0</w:t>
            </w:r>
          </w:p>
        </w:tc>
        <w:tc>
          <w:tcPr>
            <w:tcW w:w="517" w:type="pct"/>
            <w:tcBorders>
              <w:top w:val="single" w:sz="8" w:space="0" w:color="auto"/>
              <w:left w:val="single" w:sz="4" w:space="0" w:color="auto"/>
              <w:bottom w:val="single" w:sz="4" w:space="0" w:color="auto"/>
              <w:right w:val="single" w:sz="4" w:space="0" w:color="auto"/>
            </w:tcBorders>
            <w:vAlign w:val="center"/>
          </w:tcPr>
          <w:p w14:paraId="137CB34F" w14:textId="77777777" w:rsidR="00ED2CA2" w:rsidRDefault="00D362E4">
            <w:pPr>
              <w:spacing w:line="240" w:lineRule="auto"/>
              <w:jc w:val="center"/>
              <w:rPr>
                <w:sz w:val="18"/>
                <w:szCs w:val="18"/>
              </w:rPr>
            </w:pPr>
            <w:r>
              <w:rPr>
                <w:sz w:val="18"/>
                <w:szCs w:val="18"/>
              </w:rPr>
              <w:t>16.0</w:t>
            </w:r>
          </w:p>
          <w:p w14:paraId="31F7954C" w14:textId="77777777" w:rsidR="00ED2CA2" w:rsidRDefault="00D362E4">
            <w:pPr>
              <w:spacing w:line="240" w:lineRule="auto"/>
              <w:jc w:val="center"/>
              <w:rPr>
                <w:sz w:val="18"/>
                <w:szCs w:val="18"/>
              </w:rPr>
            </w:pPr>
            <w:r>
              <w:rPr>
                <w:sz w:val="18"/>
                <w:szCs w:val="18"/>
              </w:rPr>
              <w:t>17.0</w:t>
            </w:r>
          </w:p>
          <w:p w14:paraId="022755E9" w14:textId="77777777" w:rsidR="00ED2CA2" w:rsidRDefault="00D362E4">
            <w:pPr>
              <w:spacing w:line="240" w:lineRule="auto"/>
              <w:jc w:val="center"/>
              <w:rPr>
                <w:sz w:val="18"/>
                <w:szCs w:val="18"/>
              </w:rPr>
            </w:pPr>
            <w:r>
              <w:rPr>
                <w:sz w:val="18"/>
                <w:szCs w:val="18"/>
              </w:rPr>
              <w:t>18.0</w:t>
            </w:r>
          </w:p>
        </w:tc>
        <w:tc>
          <w:tcPr>
            <w:tcW w:w="517" w:type="pct"/>
            <w:tcBorders>
              <w:left w:val="single" w:sz="4" w:space="0" w:color="auto"/>
              <w:right w:val="single" w:sz="8" w:space="0" w:color="auto"/>
            </w:tcBorders>
          </w:tcPr>
          <w:p w14:paraId="3A178231" w14:textId="77777777" w:rsidR="00ED2CA2" w:rsidRDefault="00D362E4">
            <w:pPr>
              <w:pStyle w:val="afffffffffa"/>
            </w:pPr>
            <w:r>
              <w:rPr>
                <w:rFonts w:hint="eastAsia"/>
              </w:rPr>
              <w:t>30</w:t>
            </w:r>
          </w:p>
          <w:p w14:paraId="32EA74A2" w14:textId="77777777" w:rsidR="00ED2CA2" w:rsidRDefault="00D362E4">
            <w:pPr>
              <w:pStyle w:val="afffffffffa"/>
            </w:pPr>
            <w:r>
              <w:rPr>
                <w:rFonts w:hint="eastAsia"/>
              </w:rPr>
              <w:t>40</w:t>
            </w:r>
          </w:p>
          <w:p w14:paraId="67894BBB" w14:textId="77777777" w:rsidR="00ED2CA2" w:rsidRDefault="00D362E4">
            <w:pPr>
              <w:pStyle w:val="afffffffffa"/>
            </w:pPr>
            <w:r>
              <w:rPr>
                <w:rFonts w:hint="eastAsia"/>
              </w:rPr>
              <w:t>50</w:t>
            </w:r>
          </w:p>
        </w:tc>
        <w:tc>
          <w:tcPr>
            <w:tcW w:w="517" w:type="pct"/>
            <w:tcBorders>
              <w:left w:val="single" w:sz="4" w:space="0" w:color="auto"/>
              <w:right w:val="single" w:sz="8" w:space="0" w:color="auto"/>
            </w:tcBorders>
          </w:tcPr>
          <w:p w14:paraId="192B3FD2" w14:textId="77777777" w:rsidR="00ED2CA2" w:rsidRDefault="00D362E4">
            <w:pPr>
              <w:pStyle w:val="afffffffffa"/>
            </w:pPr>
            <w:r>
              <w:rPr>
                <w:rFonts w:hint="eastAsia"/>
              </w:rPr>
              <w:t>3</w:t>
            </w:r>
          </w:p>
          <w:p w14:paraId="2B3C0A92" w14:textId="77777777" w:rsidR="00ED2CA2" w:rsidRDefault="00D362E4">
            <w:pPr>
              <w:pStyle w:val="afffffffffa"/>
            </w:pPr>
            <w:r>
              <w:rPr>
                <w:rFonts w:hint="eastAsia"/>
              </w:rPr>
              <w:t>10</w:t>
            </w:r>
          </w:p>
          <w:p w14:paraId="396E4E1E" w14:textId="77777777" w:rsidR="00ED2CA2" w:rsidRDefault="00D362E4">
            <w:pPr>
              <w:spacing w:line="240" w:lineRule="auto"/>
              <w:jc w:val="center"/>
              <w:rPr>
                <w:sz w:val="18"/>
                <w:szCs w:val="18"/>
              </w:rPr>
            </w:pPr>
            <w:r>
              <w:rPr>
                <w:rFonts w:hint="eastAsia"/>
              </w:rPr>
              <w:t>-</w:t>
            </w:r>
          </w:p>
        </w:tc>
        <w:tc>
          <w:tcPr>
            <w:tcW w:w="518" w:type="pct"/>
            <w:vMerge/>
            <w:tcBorders>
              <w:left w:val="single" w:sz="4" w:space="0" w:color="auto"/>
              <w:right w:val="single" w:sz="8" w:space="0" w:color="auto"/>
            </w:tcBorders>
          </w:tcPr>
          <w:p w14:paraId="57B7AEE3" w14:textId="77777777" w:rsidR="00ED2CA2" w:rsidRDefault="00ED2CA2">
            <w:pPr>
              <w:spacing w:line="240" w:lineRule="auto"/>
              <w:jc w:val="center"/>
              <w:rPr>
                <w:sz w:val="18"/>
                <w:szCs w:val="18"/>
              </w:rPr>
            </w:pPr>
          </w:p>
        </w:tc>
      </w:tr>
      <w:tr w:rsidR="00ED2CA2" w14:paraId="6D5CD9CB" w14:textId="77777777">
        <w:trPr>
          <w:trHeight w:val="711"/>
        </w:trPr>
        <w:tc>
          <w:tcPr>
            <w:tcW w:w="579" w:type="pct"/>
            <w:tcBorders>
              <w:top w:val="single" w:sz="8" w:space="0" w:color="auto"/>
              <w:left w:val="single" w:sz="8" w:space="0" w:color="auto"/>
              <w:bottom w:val="single" w:sz="4" w:space="0" w:color="auto"/>
              <w:right w:val="single" w:sz="4" w:space="0" w:color="auto"/>
            </w:tcBorders>
            <w:vAlign w:val="center"/>
          </w:tcPr>
          <w:p w14:paraId="3D9E1C0D" w14:textId="77777777" w:rsidR="00ED2CA2" w:rsidRDefault="00D362E4">
            <w:pPr>
              <w:pStyle w:val="afffffffffffb"/>
              <w:widowControl w:val="0"/>
              <w:ind w:firstLineChars="0" w:firstLine="0"/>
              <w:jc w:val="center"/>
              <w:rPr>
                <w:rFonts w:ascii="Times New Roman"/>
                <w:sz w:val="18"/>
                <w:szCs w:val="18"/>
              </w:rPr>
            </w:pPr>
            <w:r>
              <w:rPr>
                <w:rFonts w:ascii="Times New Roman"/>
                <w:sz w:val="18"/>
                <w:szCs w:val="18"/>
              </w:rPr>
              <w:t>16.9-19.0</w:t>
            </w:r>
          </w:p>
          <w:p w14:paraId="75A6EDB2" w14:textId="77777777" w:rsidR="00ED2CA2" w:rsidRDefault="00D362E4">
            <w:pPr>
              <w:spacing w:line="240" w:lineRule="auto"/>
              <w:jc w:val="center"/>
              <w:rPr>
                <w:sz w:val="18"/>
                <w:szCs w:val="18"/>
              </w:rPr>
            </w:pPr>
            <w:r>
              <w:rPr>
                <w:rFonts w:ascii="Times New Roman" w:hint="eastAsia"/>
                <w:sz w:val="18"/>
                <w:szCs w:val="18"/>
              </w:rPr>
              <w:t>（</w:t>
            </w:r>
            <w:r>
              <w:rPr>
                <w:rFonts w:ascii="Times New Roman"/>
                <w:sz w:val="18"/>
                <w:szCs w:val="18"/>
              </w:rPr>
              <w:t>35-31</w:t>
            </w:r>
            <w:r>
              <w:rPr>
                <w:rFonts w:ascii="Times New Roman" w:hint="eastAsia"/>
                <w:sz w:val="18"/>
                <w:szCs w:val="18"/>
              </w:rPr>
              <w:t>）</w:t>
            </w:r>
          </w:p>
        </w:tc>
        <w:tc>
          <w:tcPr>
            <w:tcW w:w="238" w:type="pct"/>
            <w:tcBorders>
              <w:top w:val="single" w:sz="8" w:space="0" w:color="auto"/>
              <w:left w:val="single" w:sz="4" w:space="0" w:color="auto"/>
              <w:bottom w:val="single" w:sz="4" w:space="0" w:color="auto"/>
              <w:right w:val="single" w:sz="4" w:space="0" w:color="auto"/>
            </w:tcBorders>
          </w:tcPr>
          <w:p w14:paraId="1FF9B0BD" w14:textId="77777777" w:rsidR="00ED2CA2" w:rsidRDefault="00D362E4">
            <w:pPr>
              <w:spacing w:line="240" w:lineRule="auto"/>
              <w:jc w:val="center"/>
              <w:rPr>
                <w:rFonts w:ascii="Times New Roman"/>
                <w:sz w:val="18"/>
                <w:szCs w:val="18"/>
              </w:rPr>
            </w:pPr>
            <w:r>
              <w:rPr>
                <w:rFonts w:hint="eastAsia"/>
                <w:sz w:val="18"/>
                <w:szCs w:val="18"/>
              </w:rPr>
              <w:t>优</w:t>
            </w:r>
          </w:p>
          <w:p w14:paraId="48FE0BDD" w14:textId="77777777" w:rsidR="00ED2CA2" w:rsidRDefault="00D362E4">
            <w:pPr>
              <w:spacing w:line="240" w:lineRule="auto"/>
              <w:jc w:val="center"/>
              <w:rPr>
                <w:sz w:val="18"/>
                <w:szCs w:val="18"/>
              </w:rPr>
            </w:pPr>
            <w:r>
              <w:rPr>
                <w:rFonts w:hint="eastAsia"/>
                <w:sz w:val="18"/>
                <w:szCs w:val="18"/>
              </w:rPr>
              <w:t>一</w:t>
            </w:r>
          </w:p>
          <w:p w14:paraId="551A08E2" w14:textId="77777777" w:rsidR="00ED2CA2" w:rsidRDefault="00D362E4">
            <w:pPr>
              <w:spacing w:line="240" w:lineRule="auto"/>
              <w:jc w:val="center"/>
              <w:rPr>
                <w:sz w:val="18"/>
                <w:szCs w:val="18"/>
              </w:rPr>
            </w:pPr>
            <w:r>
              <w:rPr>
                <w:rFonts w:hint="eastAsia"/>
                <w:sz w:val="18"/>
                <w:szCs w:val="18"/>
              </w:rPr>
              <w:t>二</w:t>
            </w:r>
          </w:p>
        </w:tc>
        <w:tc>
          <w:tcPr>
            <w:tcW w:w="608" w:type="pct"/>
            <w:tcBorders>
              <w:top w:val="single" w:sz="8" w:space="0" w:color="auto"/>
              <w:left w:val="single" w:sz="4" w:space="0" w:color="auto"/>
              <w:bottom w:val="single" w:sz="4" w:space="0" w:color="auto"/>
              <w:right w:val="single" w:sz="4" w:space="0" w:color="auto"/>
            </w:tcBorders>
          </w:tcPr>
          <w:p w14:paraId="62D399A5" w14:textId="77777777" w:rsidR="00ED2CA2" w:rsidRDefault="00D362E4">
            <w:pPr>
              <w:spacing w:line="240" w:lineRule="auto"/>
              <w:jc w:val="center"/>
              <w:rPr>
                <w:sz w:val="18"/>
                <w:szCs w:val="18"/>
              </w:rPr>
            </w:pPr>
            <w:r>
              <w:rPr>
                <w:sz w:val="18"/>
                <w:szCs w:val="18"/>
              </w:rPr>
              <w:t>13.0</w:t>
            </w:r>
          </w:p>
          <w:p w14:paraId="6ABA3D15" w14:textId="77777777" w:rsidR="00ED2CA2" w:rsidRDefault="00D362E4">
            <w:pPr>
              <w:spacing w:line="240" w:lineRule="auto"/>
              <w:jc w:val="center"/>
              <w:rPr>
                <w:sz w:val="18"/>
                <w:szCs w:val="18"/>
              </w:rPr>
            </w:pPr>
            <w:r>
              <w:rPr>
                <w:sz w:val="18"/>
                <w:szCs w:val="18"/>
              </w:rPr>
              <w:t>14.0</w:t>
            </w:r>
          </w:p>
          <w:p w14:paraId="05C64F49" w14:textId="77777777" w:rsidR="00ED2CA2" w:rsidRDefault="00D362E4">
            <w:pPr>
              <w:spacing w:line="240" w:lineRule="auto"/>
              <w:jc w:val="center"/>
              <w:rPr>
                <w:sz w:val="18"/>
                <w:szCs w:val="18"/>
              </w:rPr>
            </w:pPr>
            <w:r>
              <w:rPr>
                <w:sz w:val="18"/>
                <w:szCs w:val="18"/>
              </w:rPr>
              <w:t>15.0</w:t>
            </w:r>
          </w:p>
        </w:tc>
        <w:tc>
          <w:tcPr>
            <w:tcW w:w="462" w:type="pct"/>
            <w:tcBorders>
              <w:top w:val="single" w:sz="8" w:space="0" w:color="auto"/>
              <w:left w:val="single" w:sz="4" w:space="0" w:color="auto"/>
              <w:bottom w:val="single" w:sz="4" w:space="0" w:color="auto"/>
              <w:right w:val="single" w:sz="4" w:space="0" w:color="auto"/>
            </w:tcBorders>
          </w:tcPr>
          <w:p w14:paraId="23DC5247" w14:textId="77777777" w:rsidR="00ED2CA2" w:rsidRDefault="00D362E4">
            <w:pPr>
              <w:spacing w:line="240" w:lineRule="auto"/>
              <w:jc w:val="center"/>
              <w:rPr>
                <w:sz w:val="18"/>
                <w:szCs w:val="18"/>
              </w:rPr>
            </w:pPr>
            <w:r>
              <w:rPr>
                <w:sz w:val="18"/>
                <w:szCs w:val="18"/>
              </w:rPr>
              <w:t>2.0</w:t>
            </w:r>
          </w:p>
          <w:p w14:paraId="564D2E74" w14:textId="77777777" w:rsidR="00ED2CA2" w:rsidRDefault="00D362E4">
            <w:pPr>
              <w:spacing w:line="240" w:lineRule="auto"/>
              <w:jc w:val="center"/>
              <w:rPr>
                <w:sz w:val="18"/>
                <w:szCs w:val="18"/>
              </w:rPr>
            </w:pPr>
            <w:r>
              <w:rPr>
                <w:sz w:val="18"/>
                <w:szCs w:val="18"/>
              </w:rPr>
              <w:t>3.0</w:t>
            </w:r>
          </w:p>
          <w:p w14:paraId="69FC0EFA" w14:textId="77777777" w:rsidR="00ED2CA2" w:rsidRDefault="00D362E4">
            <w:pPr>
              <w:spacing w:line="240" w:lineRule="auto"/>
              <w:jc w:val="center"/>
              <w:rPr>
                <w:sz w:val="18"/>
                <w:szCs w:val="18"/>
              </w:rPr>
            </w:pPr>
            <w:r>
              <w:rPr>
                <w:sz w:val="18"/>
                <w:szCs w:val="18"/>
              </w:rPr>
              <w:t>4.0</w:t>
            </w:r>
          </w:p>
        </w:tc>
        <w:tc>
          <w:tcPr>
            <w:tcW w:w="589" w:type="pct"/>
            <w:tcBorders>
              <w:top w:val="single" w:sz="8" w:space="0" w:color="auto"/>
              <w:left w:val="single" w:sz="4" w:space="0" w:color="auto"/>
              <w:bottom w:val="single" w:sz="4" w:space="0" w:color="auto"/>
              <w:right w:val="single" w:sz="4" w:space="0" w:color="auto"/>
            </w:tcBorders>
            <w:vAlign w:val="center"/>
          </w:tcPr>
          <w:p w14:paraId="05D769CF" w14:textId="77777777" w:rsidR="00ED2CA2" w:rsidRDefault="00D362E4">
            <w:pPr>
              <w:spacing w:line="240" w:lineRule="auto"/>
              <w:jc w:val="center"/>
              <w:rPr>
                <w:sz w:val="18"/>
                <w:szCs w:val="18"/>
              </w:rPr>
            </w:pPr>
            <w:r>
              <w:rPr>
                <w:sz w:val="18"/>
                <w:szCs w:val="18"/>
              </w:rPr>
              <w:t>18.5</w:t>
            </w:r>
          </w:p>
        </w:tc>
        <w:tc>
          <w:tcPr>
            <w:tcW w:w="451" w:type="pct"/>
            <w:tcBorders>
              <w:top w:val="single" w:sz="8" w:space="0" w:color="auto"/>
              <w:left w:val="single" w:sz="4" w:space="0" w:color="auto"/>
              <w:bottom w:val="single" w:sz="4" w:space="0" w:color="auto"/>
              <w:right w:val="single" w:sz="4" w:space="0" w:color="auto"/>
            </w:tcBorders>
            <w:vAlign w:val="center"/>
          </w:tcPr>
          <w:p w14:paraId="3402EDA3" w14:textId="77777777" w:rsidR="00ED2CA2" w:rsidRDefault="00D362E4">
            <w:pPr>
              <w:spacing w:line="240" w:lineRule="auto"/>
              <w:jc w:val="center"/>
              <w:rPr>
                <w:sz w:val="18"/>
                <w:szCs w:val="18"/>
              </w:rPr>
            </w:pPr>
            <w:r>
              <w:rPr>
                <w:sz w:val="18"/>
                <w:szCs w:val="18"/>
              </w:rPr>
              <w:t>±2.0</w:t>
            </w:r>
          </w:p>
          <w:p w14:paraId="6F634BF8" w14:textId="77777777" w:rsidR="00ED2CA2" w:rsidRDefault="00D362E4">
            <w:pPr>
              <w:spacing w:line="240" w:lineRule="auto"/>
              <w:jc w:val="center"/>
              <w:rPr>
                <w:sz w:val="18"/>
                <w:szCs w:val="18"/>
              </w:rPr>
            </w:pPr>
            <w:r>
              <w:rPr>
                <w:sz w:val="18"/>
                <w:szCs w:val="18"/>
              </w:rPr>
              <w:t>±2.5</w:t>
            </w:r>
          </w:p>
          <w:p w14:paraId="4F666D6B" w14:textId="77777777" w:rsidR="00ED2CA2" w:rsidRDefault="00D362E4">
            <w:pPr>
              <w:spacing w:line="240" w:lineRule="auto"/>
              <w:jc w:val="center"/>
              <w:rPr>
                <w:sz w:val="18"/>
                <w:szCs w:val="18"/>
              </w:rPr>
            </w:pPr>
            <w:r>
              <w:rPr>
                <w:sz w:val="18"/>
                <w:szCs w:val="18"/>
              </w:rPr>
              <w:t>±3.0</w:t>
            </w:r>
          </w:p>
        </w:tc>
        <w:tc>
          <w:tcPr>
            <w:tcW w:w="517" w:type="pct"/>
            <w:tcBorders>
              <w:top w:val="single" w:sz="8" w:space="0" w:color="auto"/>
              <w:left w:val="single" w:sz="4" w:space="0" w:color="auto"/>
              <w:bottom w:val="single" w:sz="4" w:space="0" w:color="auto"/>
              <w:right w:val="single" w:sz="4" w:space="0" w:color="auto"/>
            </w:tcBorders>
            <w:vAlign w:val="center"/>
          </w:tcPr>
          <w:p w14:paraId="27807352" w14:textId="77777777" w:rsidR="00ED2CA2" w:rsidRDefault="00D362E4">
            <w:pPr>
              <w:spacing w:line="240" w:lineRule="auto"/>
              <w:jc w:val="center"/>
              <w:rPr>
                <w:sz w:val="18"/>
                <w:szCs w:val="18"/>
              </w:rPr>
            </w:pPr>
            <w:r>
              <w:rPr>
                <w:sz w:val="18"/>
                <w:szCs w:val="18"/>
              </w:rPr>
              <w:t>15.5</w:t>
            </w:r>
          </w:p>
          <w:p w14:paraId="05D4D547" w14:textId="77777777" w:rsidR="00ED2CA2" w:rsidRDefault="00D362E4">
            <w:pPr>
              <w:spacing w:line="240" w:lineRule="auto"/>
              <w:jc w:val="center"/>
              <w:rPr>
                <w:sz w:val="18"/>
                <w:szCs w:val="18"/>
              </w:rPr>
            </w:pPr>
            <w:r>
              <w:rPr>
                <w:sz w:val="18"/>
                <w:szCs w:val="18"/>
              </w:rPr>
              <w:t>16.0</w:t>
            </w:r>
          </w:p>
          <w:p w14:paraId="5106B904" w14:textId="77777777" w:rsidR="00ED2CA2" w:rsidRDefault="00D362E4">
            <w:pPr>
              <w:spacing w:line="240" w:lineRule="auto"/>
              <w:jc w:val="center"/>
              <w:rPr>
                <w:sz w:val="18"/>
                <w:szCs w:val="18"/>
              </w:rPr>
            </w:pPr>
            <w:r>
              <w:rPr>
                <w:sz w:val="18"/>
                <w:szCs w:val="18"/>
              </w:rPr>
              <w:t>16.5</w:t>
            </w:r>
          </w:p>
        </w:tc>
        <w:tc>
          <w:tcPr>
            <w:tcW w:w="517" w:type="pct"/>
            <w:tcBorders>
              <w:left w:val="single" w:sz="4" w:space="0" w:color="auto"/>
              <w:right w:val="single" w:sz="8" w:space="0" w:color="auto"/>
            </w:tcBorders>
          </w:tcPr>
          <w:p w14:paraId="09F4BF73" w14:textId="77777777" w:rsidR="00ED2CA2" w:rsidRDefault="00D362E4">
            <w:pPr>
              <w:pStyle w:val="afffffffffa"/>
            </w:pPr>
            <w:r>
              <w:rPr>
                <w:rFonts w:hint="eastAsia"/>
              </w:rPr>
              <w:t>25</w:t>
            </w:r>
          </w:p>
          <w:p w14:paraId="0D614EF6" w14:textId="77777777" w:rsidR="00ED2CA2" w:rsidRDefault="00D362E4">
            <w:pPr>
              <w:pStyle w:val="afffffffffa"/>
            </w:pPr>
            <w:r>
              <w:rPr>
                <w:rFonts w:hint="eastAsia"/>
              </w:rPr>
              <w:t>35</w:t>
            </w:r>
          </w:p>
          <w:p w14:paraId="691EDEF9" w14:textId="77777777" w:rsidR="00ED2CA2" w:rsidRDefault="00D362E4">
            <w:pPr>
              <w:pStyle w:val="afffffffffa"/>
            </w:pPr>
            <w:r>
              <w:rPr>
                <w:rFonts w:hint="eastAsia"/>
              </w:rPr>
              <w:t>50</w:t>
            </w:r>
          </w:p>
        </w:tc>
        <w:tc>
          <w:tcPr>
            <w:tcW w:w="517" w:type="pct"/>
            <w:tcBorders>
              <w:left w:val="single" w:sz="4" w:space="0" w:color="auto"/>
              <w:right w:val="single" w:sz="8" w:space="0" w:color="auto"/>
            </w:tcBorders>
          </w:tcPr>
          <w:p w14:paraId="605CEBB8" w14:textId="77777777" w:rsidR="00ED2CA2" w:rsidRDefault="00D362E4">
            <w:pPr>
              <w:pStyle w:val="afffffffffa"/>
            </w:pPr>
            <w:r>
              <w:rPr>
                <w:rFonts w:hint="eastAsia"/>
              </w:rPr>
              <w:t>3</w:t>
            </w:r>
          </w:p>
          <w:p w14:paraId="67CBD5F2" w14:textId="77777777" w:rsidR="00ED2CA2" w:rsidRDefault="00D362E4">
            <w:pPr>
              <w:pStyle w:val="afffffffffa"/>
            </w:pPr>
            <w:r>
              <w:rPr>
                <w:rFonts w:hint="eastAsia"/>
              </w:rPr>
              <w:t>10</w:t>
            </w:r>
          </w:p>
          <w:p w14:paraId="11DB9888" w14:textId="77777777" w:rsidR="00ED2CA2" w:rsidRDefault="00D362E4">
            <w:pPr>
              <w:spacing w:line="240" w:lineRule="auto"/>
              <w:jc w:val="center"/>
              <w:rPr>
                <w:sz w:val="18"/>
                <w:szCs w:val="18"/>
              </w:rPr>
            </w:pPr>
            <w:r>
              <w:rPr>
                <w:rFonts w:hint="eastAsia"/>
              </w:rPr>
              <w:t>-</w:t>
            </w:r>
          </w:p>
        </w:tc>
        <w:tc>
          <w:tcPr>
            <w:tcW w:w="518" w:type="pct"/>
            <w:vMerge/>
            <w:tcBorders>
              <w:left w:val="single" w:sz="4" w:space="0" w:color="auto"/>
              <w:right w:val="single" w:sz="8" w:space="0" w:color="auto"/>
            </w:tcBorders>
          </w:tcPr>
          <w:p w14:paraId="3077574C" w14:textId="77777777" w:rsidR="00ED2CA2" w:rsidRDefault="00ED2CA2">
            <w:pPr>
              <w:spacing w:line="240" w:lineRule="auto"/>
              <w:jc w:val="center"/>
              <w:rPr>
                <w:sz w:val="18"/>
                <w:szCs w:val="18"/>
              </w:rPr>
            </w:pPr>
          </w:p>
        </w:tc>
      </w:tr>
      <w:tr w:rsidR="00ED2CA2" w14:paraId="22AAF33E" w14:textId="77777777">
        <w:trPr>
          <w:trHeight w:val="711"/>
        </w:trPr>
        <w:tc>
          <w:tcPr>
            <w:tcW w:w="579" w:type="pct"/>
            <w:tcBorders>
              <w:top w:val="single" w:sz="8" w:space="0" w:color="auto"/>
              <w:left w:val="single" w:sz="8" w:space="0" w:color="auto"/>
              <w:bottom w:val="single" w:sz="4" w:space="0" w:color="auto"/>
              <w:right w:val="single" w:sz="4" w:space="0" w:color="auto"/>
            </w:tcBorders>
            <w:vAlign w:val="center"/>
          </w:tcPr>
          <w:p w14:paraId="1E1C4320" w14:textId="77777777" w:rsidR="00ED2CA2" w:rsidRDefault="00D362E4">
            <w:pPr>
              <w:spacing w:line="240" w:lineRule="auto"/>
              <w:jc w:val="center"/>
              <w:rPr>
                <w:sz w:val="18"/>
                <w:szCs w:val="18"/>
              </w:rPr>
            </w:pPr>
            <w:r>
              <w:rPr>
                <w:sz w:val="18"/>
                <w:szCs w:val="18"/>
              </w:rPr>
              <w:t>19.7-22.7</w:t>
            </w:r>
          </w:p>
          <w:p w14:paraId="3D47D833" w14:textId="77777777" w:rsidR="00ED2CA2" w:rsidRDefault="00D362E4">
            <w:pPr>
              <w:spacing w:line="240" w:lineRule="auto"/>
              <w:jc w:val="center"/>
              <w:rPr>
                <w:sz w:val="18"/>
                <w:szCs w:val="18"/>
              </w:rPr>
            </w:pPr>
            <w:r>
              <w:rPr>
                <w:rFonts w:hint="eastAsia"/>
                <w:sz w:val="18"/>
                <w:szCs w:val="18"/>
              </w:rPr>
              <w:t>（</w:t>
            </w:r>
            <w:r>
              <w:rPr>
                <w:sz w:val="18"/>
                <w:szCs w:val="18"/>
              </w:rPr>
              <w:t>30-26</w:t>
            </w:r>
            <w:r>
              <w:rPr>
                <w:rFonts w:hint="eastAsia"/>
                <w:sz w:val="18"/>
                <w:szCs w:val="18"/>
              </w:rPr>
              <w:t>）</w:t>
            </w:r>
          </w:p>
        </w:tc>
        <w:tc>
          <w:tcPr>
            <w:tcW w:w="238" w:type="pct"/>
            <w:tcBorders>
              <w:top w:val="single" w:sz="8" w:space="0" w:color="auto"/>
              <w:left w:val="single" w:sz="4" w:space="0" w:color="auto"/>
              <w:bottom w:val="single" w:sz="4" w:space="0" w:color="auto"/>
              <w:right w:val="single" w:sz="4" w:space="0" w:color="auto"/>
            </w:tcBorders>
          </w:tcPr>
          <w:p w14:paraId="083DF180" w14:textId="77777777" w:rsidR="00ED2CA2" w:rsidRDefault="00D362E4">
            <w:pPr>
              <w:spacing w:line="240" w:lineRule="auto"/>
              <w:jc w:val="center"/>
              <w:rPr>
                <w:sz w:val="18"/>
                <w:szCs w:val="18"/>
              </w:rPr>
            </w:pPr>
            <w:r>
              <w:rPr>
                <w:rFonts w:hint="eastAsia"/>
                <w:sz w:val="18"/>
                <w:szCs w:val="18"/>
              </w:rPr>
              <w:t>优</w:t>
            </w:r>
          </w:p>
          <w:p w14:paraId="4B666E3A" w14:textId="77777777" w:rsidR="00ED2CA2" w:rsidRDefault="00D362E4">
            <w:pPr>
              <w:spacing w:line="240" w:lineRule="auto"/>
              <w:jc w:val="center"/>
              <w:rPr>
                <w:sz w:val="18"/>
                <w:szCs w:val="18"/>
              </w:rPr>
            </w:pPr>
            <w:r>
              <w:rPr>
                <w:rFonts w:hint="eastAsia"/>
                <w:sz w:val="18"/>
                <w:szCs w:val="18"/>
              </w:rPr>
              <w:t>一</w:t>
            </w:r>
          </w:p>
          <w:p w14:paraId="339F7FC9" w14:textId="77777777" w:rsidR="00ED2CA2" w:rsidRDefault="00D362E4">
            <w:pPr>
              <w:spacing w:line="240" w:lineRule="auto"/>
              <w:jc w:val="center"/>
              <w:rPr>
                <w:sz w:val="18"/>
                <w:szCs w:val="18"/>
              </w:rPr>
            </w:pPr>
            <w:r>
              <w:rPr>
                <w:rFonts w:hint="eastAsia"/>
                <w:sz w:val="18"/>
                <w:szCs w:val="18"/>
              </w:rPr>
              <w:t>二</w:t>
            </w:r>
          </w:p>
        </w:tc>
        <w:tc>
          <w:tcPr>
            <w:tcW w:w="608" w:type="pct"/>
            <w:tcBorders>
              <w:top w:val="single" w:sz="8" w:space="0" w:color="auto"/>
              <w:left w:val="single" w:sz="4" w:space="0" w:color="auto"/>
              <w:bottom w:val="single" w:sz="4" w:space="0" w:color="auto"/>
              <w:right w:val="single" w:sz="4" w:space="0" w:color="auto"/>
            </w:tcBorders>
          </w:tcPr>
          <w:p w14:paraId="08F61E43" w14:textId="77777777" w:rsidR="00ED2CA2" w:rsidRDefault="00D362E4">
            <w:pPr>
              <w:spacing w:line="240" w:lineRule="auto"/>
              <w:jc w:val="center"/>
              <w:rPr>
                <w:sz w:val="18"/>
                <w:szCs w:val="18"/>
              </w:rPr>
            </w:pPr>
            <w:r>
              <w:rPr>
                <w:sz w:val="18"/>
                <w:szCs w:val="18"/>
              </w:rPr>
              <w:t>13.0</w:t>
            </w:r>
          </w:p>
          <w:p w14:paraId="64F39474" w14:textId="77777777" w:rsidR="00ED2CA2" w:rsidRDefault="00D362E4">
            <w:pPr>
              <w:spacing w:line="240" w:lineRule="auto"/>
              <w:jc w:val="center"/>
              <w:rPr>
                <w:sz w:val="18"/>
                <w:szCs w:val="18"/>
              </w:rPr>
            </w:pPr>
            <w:r>
              <w:rPr>
                <w:sz w:val="18"/>
                <w:szCs w:val="18"/>
              </w:rPr>
              <w:t>14.0</w:t>
            </w:r>
          </w:p>
          <w:p w14:paraId="6F93151B" w14:textId="77777777" w:rsidR="00ED2CA2" w:rsidRDefault="00D362E4">
            <w:pPr>
              <w:spacing w:line="240" w:lineRule="auto"/>
              <w:jc w:val="center"/>
              <w:rPr>
                <w:sz w:val="18"/>
                <w:szCs w:val="18"/>
              </w:rPr>
            </w:pPr>
            <w:r>
              <w:rPr>
                <w:sz w:val="18"/>
                <w:szCs w:val="18"/>
              </w:rPr>
              <w:t>15.0</w:t>
            </w:r>
          </w:p>
        </w:tc>
        <w:tc>
          <w:tcPr>
            <w:tcW w:w="462" w:type="pct"/>
            <w:tcBorders>
              <w:top w:val="single" w:sz="8" w:space="0" w:color="auto"/>
              <w:left w:val="single" w:sz="4" w:space="0" w:color="auto"/>
              <w:bottom w:val="single" w:sz="4" w:space="0" w:color="auto"/>
              <w:right w:val="single" w:sz="4" w:space="0" w:color="auto"/>
            </w:tcBorders>
          </w:tcPr>
          <w:p w14:paraId="789DAD62" w14:textId="77777777" w:rsidR="00ED2CA2" w:rsidRDefault="00D362E4">
            <w:pPr>
              <w:spacing w:line="240" w:lineRule="auto"/>
              <w:jc w:val="center"/>
              <w:rPr>
                <w:sz w:val="18"/>
                <w:szCs w:val="18"/>
              </w:rPr>
            </w:pPr>
            <w:r>
              <w:rPr>
                <w:sz w:val="18"/>
                <w:szCs w:val="18"/>
              </w:rPr>
              <w:t>2.0</w:t>
            </w:r>
          </w:p>
          <w:p w14:paraId="54117D1D" w14:textId="77777777" w:rsidR="00ED2CA2" w:rsidRDefault="00D362E4">
            <w:pPr>
              <w:spacing w:line="240" w:lineRule="auto"/>
              <w:jc w:val="center"/>
              <w:rPr>
                <w:sz w:val="18"/>
                <w:szCs w:val="18"/>
              </w:rPr>
            </w:pPr>
            <w:r>
              <w:rPr>
                <w:sz w:val="18"/>
                <w:szCs w:val="18"/>
              </w:rPr>
              <w:t>3.0</w:t>
            </w:r>
          </w:p>
          <w:p w14:paraId="3DF9ACC2" w14:textId="77777777" w:rsidR="00ED2CA2" w:rsidRDefault="00D362E4">
            <w:pPr>
              <w:spacing w:line="240" w:lineRule="auto"/>
              <w:jc w:val="center"/>
              <w:rPr>
                <w:sz w:val="18"/>
                <w:szCs w:val="18"/>
              </w:rPr>
            </w:pPr>
            <w:r>
              <w:rPr>
                <w:sz w:val="18"/>
                <w:szCs w:val="18"/>
              </w:rPr>
              <w:t>4.0</w:t>
            </w:r>
          </w:p>
        </w:tc>
        <w:tc>
          <w:tcPr>
            <w:tcW w:w="589" w:type="pct"/>
            <w:tcBorders>
              <w:top w:val="single" w:sz="8" w:space="0" w:color="auto"/>
              <w:left w:val="single" w:sz="4" w:space="0" w:color="auto"/>
              <w:bottom w:val="single" w:sz="4" w:space="0" w:color="auto"/>
              <w:right w:val="single" w:sz="4" w:space="0" w:color="auto"/>
            </w:tcBorders>
            <w:vAlign w:val="center"/>
          </w:tcPr>
          <w:p w14:paraId="2E65658B" w14:textId="77777777" w:rsidR="00ED2CA2" w:rsidRDefault="00D362E4">
            <w:pPr>
              <w:spacing w:line="240" w:lineRule="auto"/>
              <w:jc w:val="center"/>
              <w:rPr>
                <w:sz w:val="18"/>
                <w:szCs w:val="18"/>
              </w:rPr>
            </w:pPr>
            <w:r>
              <w:rPr>
                <w:sz w:val="18"/>
                <w:szCs w:val="18"/>
              </w:rPr>
              <w:t>19.5</w:t>
            </w:r>
          </w:p>
        </w:tc>
        <w:tc>
          <w:tcPr>
            <w:tcW w:w="451" w:type="pct"/>
            <w:tcBorders>
              <w:top w:val="single" w:sz="8" w:space="0" w:color="auto"/>
              <w:left w:val="single" w:sz="4" w:space="0" w:color="auto"/>
              <w:bottom w:val="single" w:sz="4" w:space="0" w:color="auto"/>
              <w:right w:val="single" w:sz="4" w:space="0" w:color="auto"/>
            </w:tcBorders>
            <w:vAlign w:val="center"/>
          </w:tcPr>
          <w:p w14:paraId="02F561E3" w14:textId="77777777" w:rsidR="00ED2CA2" w:rsidRDefault="00D362E4">
            <w:pPr>
              <w:spacing w:line="240" w:lineRule="auto"/>
              <w:jc w:val="center"/>
              <w:rPr>
                <w:sz w:val="18"/>
                <w:szCs w:val="18"/>
              </w:rPr>
            </w:pPr>
            <w:r>
              <w:rPr>
                <w:sz w:val="18"/>
                <w:szCs w:val="18"/>
              </w:rPr>
              <w:t>±2.0</w:t>
            </w:r>
          </w:p>
          <w:p w14:paraId="1AB8F385" w14:textId="77777777" w:rsidR="00ED2CA2" w:rsidRDefault="00D362E4">
            <w:pPr>
              <w:spacing w:line="240" w:lineRule="auto"/>
              <w:jc w:val="center"/>
              <w:rPr>
                <w:sz w:val="18"/>
                <w:szCs w:val="18"/>
              </w:rPr>
            </w:pPr>
            <w:r>
              <w:rPr>
                <w:sz w:val="18"/>
                <w:szCs w:val="18"/>
              </w:rPr>
              <w:t>±2.5</w:t>
            </w:r>
          </w:p>
          <w:p w14:paraId="4462F5AF" w14:textId="77777777" w:rsidR="00ED2CA2" w:rsidRDefault="00D362E4">
            <w:pPr>
              <w:spacing w:line="240" w:lineRule="auto"/>
              <w:jc w:val="center"/>
              <w:rPr>
                <w:sz w:val="18"/>
                <w:szCs w:val="18"/>
              </w:rPr>
            </w:pPr>
            <w:r>
              <w:rPr>
                <w:sz w:val="18"/>
                <w:szCs w:val="18"/>
              </w:rPr>
              <w:t>±3.0</w:t>
            </w:r>
          </w:p>
        </w:tc>
        <w:tc>
          <w:tcPr>
            <w:tcW w:w="517" w:type="pct"/>
            <w:tcBorders>
              <w:top w:val="single" w:sz="8" w:space="0" w:color="auto"/>
              <w:left w:val="single" w:sz="4" w:space="0" w:color="auto"/>
              <w:bottom w:val="single" w:sz="4" w:space="0" w:color="auto"/>
              <w:right w:val="single" w:sz="4" w:space="0" w:color="auto"/>
            </w:tcBorders>
          </w:tcPr>
          <w:p w14:paraId="2378062E" w14:textId="77777777" w:rsidR="00ED2CA2" w:rsidRDefault="00D362E4">
            <w:pPr>
              <w:spacing w:line="240" w:lineRule="auto"/>
              <w:jc w:val="center"/>
              <w:rPr>
                <w:sz w:val="18"/>
                <w:szCs w:val="18"/>
              </w:rPr>
            </w:pPr>
            <w:r>
              <w:rPr>
                <w:sz w:val="18"/>
                <w:szCs w:val="18"/>
              </w:rPr>
              <w:t>13.0</w:t>
            </w:r>
          </w:p>
          <w:p w14:paraId="4E91D0C0" w14:textId="77777777" w:rsidR="00ED2CA2" w:rsidRDefault="00D362E4">
            <w:pPr>
              <w:spacing w:line="240" w:lineRule="auto"/>
              <w:jc w:val="center"/>
              <w:rPr>
                <w:sz w:val="18"/>
                <w:szCs w:val="18"/>
              </w:rPr>
            </w:pPr>
            <w:r>
              <w:rPr>
                <w:sz w:val="18"/>
                <w:szCs w:val="18"/>
              </w:rPr>
              <w:t>14.0</w:t>
            </w:r>
          </w:p>
          <w:p w14:paraId="4B023EE0" w14:textId="77777777" w:rsidR="00ED2CA2" w:rsidRDefault="00D362E4">
            <w:pPr>
              <w:spacing w:line="240" w:lineRule="auto"/>
              <w:jc w:val="center"/>
              <w:rPr>
                <w:sz w:val="18"/>
                <w:szCs w:val="18"/>
              </w:rPr>
            </w:pPr>
            <w:r>
              <w:rPr>
                <w:sz w:val="18"/>
                <w:szCs w:val="18"/>
              </w:rPr>
              <w:t>15.0</w:t>
            </w:r>
          </w:p>
        </w:tc>
        <w:tc>
          <w:tcPr>
            <w:tcW w:w="517" w:type="pct"/>
            <w:tcBorders>
              <w:left w:val="single" w:sz="4" w:space="0" w:color="auto"/>
              <w:right w:val="single" w:sz="8" w:space="0" w:color="auto"/>
            </w:tcBorders>
          </w:tcPr>
          <w:p w14:paraId="3032EB25" w14:textId="77777777" w:rsidR="00ED2CA2" w:rsidRDefault="00D362E4">
            <w:pPr>
              <w:pStyle w:val="afffffffffa"/>
            </w:pPr>
            <w:r>
              <w:rPr>
                <w:rFonts w:hint="eastAsia"/>
              </w:rPr>
              <w:t>20</w:t>
            </w:r>
          </w:p>
          <w:p w14:paraId="2C73C721" w14:textId="77777777" w:rsidR="00ED2CA2" w:rsidRDefault="00D362E4">
            <w:pPr>
              <w:pStyle w:val="afffffffffa"/>
            </w:pPr>
            <w:r>
              <w:rPr>
                <w:rFonts w:hint="eastAsia"/>
              </w:rPr>
              <w:t>30</w:t>
            </w:r>
          </w:p>
          <w:p w14:paraId="70AB0AE9" w14:textId="77777777" w:rsidR="00ED2CA2" w:rsidRDefault="00D362E4">
            <w:pPr>
              <w:pStyle w:val="afffffffffa"/>
            </w:pPr>
            <w:r>
              <w:rPr>
                <w:rFonts w:hint="eastAsia"/>
              </w:rPr>
              <w:t>40</w:t>
            </w:r>
          </w:p>
        </w:tc>
        <w:tc>
          <w:tcPr>
            <w:tcW w:w="517" w:type="pct"/>
            <w:tcBorders>
              <w:left w:val="single" w:sz="4" w:space="0" w:color="auto"/>
              <w:right w:val="single" w:sz="8" w:space="0" w:color="auto"/>
            </w:tcBorders>
          </w:tcPr>
          <w:p w14:paraId="6CCE893F" w14:textId="77777777" w:rsidR="00ED2CA2" w:rsidRDefault="00D362E4">
            <w:pPr>
              <w:pStyle w:val="afffffffffa"/>
            </w:pPr>
            <w:r>
              <w:rPr>
                <w:rFonts w:hint="eastAsia"/>
              </w:rPr>
              <w:t>3</w:t>
            </w:r>
          </w:p>
          <w:p w14:paraId="4A7438C9" w14:textId="77777777" w:rsidR="00ED2CA2" w:rsidRDefault="00D362E4">
            <w:pPr>
              <w:pStyle w:val="afffffffffa"/>
            </w:pPr>
            <w:r>
              <w:rPr>
                <w:rFonts w:hint="eastAsia"/>
              </w:rPr>
              <w:t>10</w:t>
            </w:r>
          </w:p>
          <w:p w14:paraId="67B35D72" w14:textId="77777777" w:rsidR="00ED2CA2" w:rsidRDefault="00D362E4">
            <w:pPr>
              <w:spacing w:line="240" w:lineRule="auto"/>
              <w:jc w:val="center"/>
              <w:rPr>
                <w:sz w:val="18"/>
                <w:szCs w:val="18"/>
              </w:rPr>
            </w:pPr>
            <w:r>
              <w:rPr>
                <w:rFonts w:hint="eastAsia"/>
              </w:rPr>
              <w:t>-</w:t>
            </w:r>
          </w:p>
        </w:tc>
        <w:tc>
          <w:tcPr>
            <w:tcW w:w="518" w:type="pct"/>
            <w:vMerge/>
            <w:tcBorders>
              <w:left w:val="single" w:sz="4" w:space="0" w:color="auto"/>
              <w:right w:val="single" w:sz="8" w:space="0" w:color="auto"/>
            </w:tcBorders>
          </w:tcPr>
          <w:p w14:paraId="6714C3DD" w14:textId="77777777" w:rsidR="00ED2CA2" w:rsidRDefault="00ED2CA2">
            <w:pPr>
              <w:spacing w:line="240" w:lineRule="auto"/>
              <w:jc w:val="center"/>
              <w:rPr>
                <w:sz w:val="18"/>
                <w:szCs w:val="18"/>
              </w:rPr>
            </w:pPr>
          </w:p>
        </w:tc>
      </w:tr>
      <w:tr w:rsidR="00ED2CA2" w14:paraId="015665EF" w14:textId="77777777">
        <w:trPr>
          <w:trHeight w:val="711"/>
        </w:trPr>
        <w:tc>
          <w:tcPr>
            <w:tcW w:w="579" w:type="pct"/>
            <w:tcBorders>
              <w:top w:val="single" w:sz="8" w:space="0" w:color="auto"/>
              <w:left w:val="single" w:sz="8" w:space="0" w:color="auto"/>
              <w:bottom w:val="single" w:sz="4" w:space="0" w:color="auto"/>
              <w:right w:val="single" w:sz="4" w:space="0" w:color="auto"/>
            </w:tcBorders>
            <w:vAlign w:val="center"/>
          </w:tcPr>
          <w:p w14:paraId="134251F7" w14:textId="77777777" w:rsidR="00ED2CA2" w:rsidRDefault="00D362E4">
            <w:pPr>
              <w:spacing w:line="240" w:lineRule="auto"/>
              <w:jc w:val="center"/>
              <w:rPr>
                <w:sz w:val="18"/>
                <w:szCs w:val="18"/>
              </w:rPr>
            </w:pPr>
            <w:r>
              <w:rPr>
                <w:sz w:val="18"/>
                <w:szCs w:val="18"/>
              </w:rPr>
              <w:t>23.6-28.1</w:t>
            </w:r>
          </w:p>
          <w:p w14:paraId="724F2C4C" w14:textId="77777777" w:rsidR="00ED2CA2" w:rsidRDefault="00D362E4">
            <w:pPr>
              <w:spacing w:line="240" w:lineRule="auto"/>
              <w:jc w:val="center"/>
              <w:rPr>
                <w:sz w:val="18"/>
                <w:szCs w:val="18"/>
              </w:rPr>
            </w:pPr>
            <w:r>
              <w:rPr>
                <w:rFonts w:hint="eastAsia"/>
                <w:sz w:val="18"/>
                <w:szCs w:val="18"/>
              </w:rPr>
              <w:t>（</w:t>
            </w:r>
            <w:r>
              <w:rPr>
                <w:sz w:val="18"/>
                <w:szCs w:val="18"/>
              </w:rPr>
              <w:t>25-21</w:t>
            </w:r>
            <w:r>
              <w:rPr>
                <w:rFonts w:hint="eastAsia"/>
                <w:sz w:val="18"/>
                <w:szCs w:val="18"/>
              </w:rPr>
              <w:t>）</w:t>
            </w:r>
          </w:p>
        </w:tc>
        <w:tc>
          <w:tcPr>
            <w:tcW w:w="238" w:type="pct"/>
            <w:tcBorders>
              <w:top w:val="single" w:sz="8" w:space="0" w:color="auto"/>
              <w:left w:val="single" w:sz="4" w:space="0" w:color="auto"/>
              <w:bottom w:val="single" w:sz="4" w:space="0" w:color="auto"/>
              <w:right w:val="single" w:sz="4" w:space="0" w:color="auto"/>
            </w:tcBorders>
          </w:tcPr>
          <w:p w14:paraId="626348F5" w14:textId="77777777" w:rsidR="00ED2CA2" w:rsidRDefault="00D362E4">
            <w:pPr>
              <w:spacing w:line="240" w:lineRule="auto"/>
              <w:jc w:val="center"/>
              <w:rPr>
                <w:sz w:val="18"/>
                <w:szCs w:val="18"/>
              </w:rPr>
            </w:pPr>
            <w:r>
              <w:rPr>
                <w:rFonts w:hint="eastAsia"/>
                <w:sz w:val="18"/>
                <w:szCs w:val="18"/>
              </w:rPr>
              <w:t>优</w:t>
            </w:r>
          </w:p>
          <w:p w14:paraId="15F2C7D5" w14:textId="77777777" w:rsidR="00ED2CA2" w:rsidRDefault="00D362E4">
            <w:pPr>
              <w:spacing w:line="240" w:lineRule="auto"/>
              <w:jc w:val="center"/>
              <w:rPr>
                <w:sz w:val="18"/>
                <w:szCs w:val="18"/>
              </w:rPr>
            </w:pPr>
            <w:r>
              <w:rPr>
                <w:rFonts w:hint="eastAsia"/>
                <w:sz w:val="18"/>
                <w:szCs w:val="18"/>
              </w:rPr>
              <w:t>一</w:t>
            </w:r>
          </w:p>
          <w:p w14:paraId="1DE8EE47" w14:textId="77777777" w:rsidR="00ED2CA2" w:rsidRDefault="00D362E4">
            <w:pPr>
              <w:spacing w:line="240" w:lineRule="auto"/>
              <w:jc w:val="center"/>
              <w:rPr>
                <w:sz w:val="18"/>
                <w:szCs w:val="18"/>
              </w:rPr>
            </w:pPr>
            <w:r>
              <w:rPr>
                <w:rFonts w:hint="eastAsia"/>
                <w:sz w:val="18"/>
                <w:szCs w:val="18"/>
              </w:rPr>
              <w:t>二</w:t>
            </w:r>
          </w:p>
        </w:tc>
        <w:tc>
          <w:tcPr>
            <w:tcW w:w="608" w:type="pct"/>
            <w:tcBorders>
              <w:top w:val="single" w:sz="8" w:space="0" w:color="auto"/>
              <w:left w:val="single" w:sz="4" w:space="0" w:color="auto"/>
              <w:bottom w:val="single" w:sz="4" w:space="0" w:color="auto"/>
              <w:right w:val="single" w:sz="4" w:space="0" w:color="auto"/>
            </w:tcBorders>
          </w:tcPr>
          <w:p w14:paraId="0C09E09B" w14:textId="77777777" w:rsidR="00ED2CA2" w:rsidRDefault="00D362E4">
            <w:pPr>
              <w:spacing w:line="240" w:lineRule="auto"/>
              <w:jc w:val="center"/>
              <w:rPr>
                <w:sz w:val="18"/>
                <w:szCs w:val="18"/>
              </w:rPr>
            </w:pPr>
            <w:r>
              <w:rPr>
                <w:sz w:val="18"/>
                <w:szCs w:val="18"/>
              </w:rPr>
              <w:t>13.0</w:t>
            </w:r>
          </w:p>
          <w:p w14:paraId="71FA405F" w14:textId="77777777" w:rsidR="00ED2CA2" w:rsidRDefault="00D362E4">
            <w:pPr>
              <w:spacing w:line="240" w:lineRule="auto"/>
              <w:jc w:val="center"/>
              <w:rPr>
                <w:sz w:val="18"/>
                <w:szCs w:val="18"/>
              </w:rPr>
            </w:pPr>
            <w:r>
              <w:rPr>
                <w:sz w:val="18"/>
                <w:szCs w:val="18"/>
              </w:rPr>
              <w:t>14.0</w:t>
            </w:r>
          </w:p>
          <w:p w14:paraId="288460D8" w14:textId="77777777" w:rsidR="00ED2CA2" w:rsidRDefault="00D362E4">
            <w:pPr>
              <w:spacing w:line="240" w:lineRule="auto"/>
              <w:jc w:val="center"/>
              <w:rPr>
                <w:sz w:val="18"/>
                <w:szCs w:val="18"/>
              </w:rPr>
            </w:pPr>
            <w:r>
              <w:rPr>
                <w:sz w:val="18"/>
                <w:szCs w:val="18"/>
              </w:rPr>
              <w:t>15.0</w:t>
            </w:r>
          </w:p>
        </w:tc>
        <w:tc>
          <w:tcPr>
            <w:tcW w:w="462" w:type="pct"/>
            <w:tcBorders>
              <w:top w:val="single" w:sz="8" w:space="0" w:color="auto"/>
              <w:left w:val="single" w:sz="4" w:space="0" w:color="auto"/>
              <w:bottom w:val="single" w:sz="4" w:space="0" w:color="auto"/>
              <w:right w:val="single" w:sz="4" w:space="0" w:color="auto"/>
            </w:tcBorders>
          </w:tcPr>
          <w:p w14:paraId="7983FA55" w14:textId="77777777" w:rsidR="00ED2CA2" w:rsidRDefault="00D362E4">
            <w:pPr>
              <w:spacing w:line="240" w:lineRule="auto"/>
              <w:jc w:val="center"/>
              <w:rPr>
                <w:sz w:val="18"/>
                <w:szCs w:val="18"/>
              </w:rPr>
            </w:pPr>
            <w:r>
              <w:rPr>
                <w:sz w:val="18"/>
                <w:szCs w:val="18"/>
              </w:rPr>
              <w:t>2.0</w:t>
            </w:r>
          </w:p>
          <w:p w14:paraId="5727941A" w14:textId="77777777" w:rsidR="00ED2CA2" w:rsidRDefault="00D362E4">
            <w:pPr>
              <w:spacing w:line="240" w:lineRule="auto"/>
              <w:jc w:val="center"/>
              <w:rPr>
                <w:sz w:val="18"/>
                <w:szCs w:val="18"/>
              </w:rPr>
            </w:pPr>
            <w:r>
              <w:rPr>
                <w:sz w:val="18"/>
                <w:szCs w:val="18"/>
              </w:rPr>
              <w:t>3.0</w:t>
            </w:r>
          </w:p>
          <w:p w14:paraId="246981CA" w14:textId="77777777" w:rsidR="00ED2CA2" w:rsidRDefault="00D362E4">
            <w:pPr>
              <w:spacing w:line="240" w:lineRule="auto"/>
              <w:jc w:val="center"/>
              <w:rPr>
                <w:sz w:val="18"/>
                <w:szCs w:val="18"/>
              </w:rPr>
            </w:pPr>
            <w:r>
              <w:rPr>
                <w:sz w:val="18"/>
                <w:szCs w:val="18"/>
              </w:rPr>
              <w:t>4.0</w:t>
            </w:r>
          </w:p>
        </w:tc>
        <w:tc>
          <w:tcPr>
            <w:tcW w:w="589" w:type="pct"/>
            <w:tcBorders>
              <w:top w:val="single" w:sz="8" w:space="0" w:color="auto"/>
              <w:left w:val="single" w:sz="4" w:space="0" w:color="auto"/>
              <w:bottom w:val="single" w:sz="4" w:space="0" w:color="auto"/>
              <w:right w:val="single" w:sz="4" w:space="0" w:color="auto"/>
            </w:tcBorders>
            <w:vAlign w:val="center"/>
          </w:tcPr>
          <w:p w14:paraId="7EA4DBC6" w14:textId="77777777" w:rsidR="00ED2CA2" w:rsidRDefault="00D362E4">
            <w:pPr>
              <w:spacing w:line="240" w:lineRule="auto"/>
              <w:jc w:val="center"/>
              <w:rPr>
                <w:sz w:val="18"/>
                <w:szCs w:val="18"/>
              </w:rPr>
            </w:pPr>
            <w:r>
              <w:rPr>
                <w:sz w:val="18"/>
                <w:szCs w:val="18"/>
              </w:rPr>
              <w:t>19.5</w:t>
            </w:r>
          </w:p>
        </w:tc>
        <w:tc>
          <w:tcPr>
            <w:tcW w:w="451" w:type="pct"/>
            <w:tcBorders>
              <w:top w:val="single" w:sz="8" w:space="0" w:color="auto"/>
              <w:left w:val="single" w:sz="4" w:space="0" w:color="auto"/>
              <w:bottom w:val="single" w:sz="4" w:space="0" w:color="auto"/>
              <w:right w:val="single" w:sz="4" w:space="0" w:color="auto"/>
            </w:tcBorders>
            <w:vAlign w:val="center"/>
          </w:tcPr>
          <w:p w14:paraId="15904061" w14:textId="77777777" w:rsidR="00ED2CA2" w:rsidRDefault="00D362E4">
            <w:pPr>
              <w:spacing w:line="240" w:lineRule="auto"/>
              <w:jc w:val="center"/>
              <w:rPr>
                <w:sz w:val="18"/>
                <w:szCs w:val="18"/>
              </w:rPr>
            </w:pPr>
            <w:r>
              <w:rPr>
                <w:sz w:val="18"/>
                <w:szCs w:val="18"/>
              </w:rPr>
              <w:t>±2.0</w:t>
            </w:r>
          </w:p>
          <w:p w14:paraId="5A02900B" w14:textId="77777777" w:rsidR="00ED2CA2" w:rsidRDefault="00D362E4">
            <w:pPr>
              <w:spacing w:line="240" w:lineRule="auto"/>
              <w:jc w:val="center"/>
              <w:rPr>
                <w:sz w:val="18"/>
                <w:szCs w:val="18"/>
              </w:rPr>
            </w:pPr>
            <w:r>
              <w:rPr>
                <w:sz w:val="18"/>
                <w:szCs w:val="18"/>
              </w:rPr>
              <w:t>±2.5</w:t>
            </w:r>
          </w:p>
          <w:p w14:paraId="2F5CE8CA" w14:textId="77777777" w:rsidR="00ED2CA2" w:rsidRDefault="00D362E4">
            <w:pPr>
              <w:spacing w:line="240" w:lineRule="auto"/>
              <w:jc w:val="center"/>
              <w:rPr>
                <w:sz w:val="18"/>
                <w:szCs w:val="18"/>
              </w:rPr>
            </w:pPr>
            <w:r>
              <w:rPr>
                <w:sz w:val="18"/>
                <w:szCs w:val="18"/>
              </w:rPr>
              <w:t>±3.0</w:t>
            </w:r>
          </w:p>
        </w:tc>
        <w:tc>
          <w:tcPr>
            <w:tcW w:w="517" w:type="pct"/>
            <w:tcBorders>
              <w:top w:val="single" w:sz="8" w:space="0" w:color="auto"/>
              <w:left w:val="single" w:sz="4" w:space="0" w:color="auto"/>
              <w:bottom w:val="single" w:sz="4" w:space="0" w:color="auto"/>
              <w:right w:val="single" w:sz="4" w:space="0" w:color="auto"/>
            </w:tcBorders>
          </w:tcPr>
          <w:p w14:paraId="1A5B4B5A" w14:textId="77777777" w:rsidR="00ED2CA2" w:rsidRDefault="00D362E4">
            <w:pPr>
              <w:spacing w:line="240" w:lineRule="auto"/>
              <w:jc w:val="center"/>
              <w:rPr>
                <w:sz w:val="18"/>
                <w:szCs w:val="18"/>
              </w:rPr>
            </w:pPr>
            <w:r>
              <w:rPr>
                <w:sz w:val="18"/>
                <w:szCs w:val="18"/>
              </w:rPr>
              <w:t>12.5</w:t>
            </w:r>
          </w:p>
          <w:p w14:paraId="3B66777D" w14:textId="77777777" w:rsidR="00ED2CA2" w:rsidRDefault="00D362E4">
            <w:pPr>
              <w:spacing w:line="240" w:lineRule="auto"/>
              <w:jc w:val="center"/>
              <w:rPr>
                <w:sz w:val="18"/>
                <w:szCs w:val="18"/>
              </w:rPr>
            </w:pPr>
            <w:r>
              <w:rPr>
                <w:sz w:val="18"/>
                <w:szCs w:val="18"/>
              </w:rPr>
              <w:t>13.5</w:t>
            </w:r>
          </w:p>
          <w:p w14:paraId="6502CE4D" w14:textId="77777777" w:rsidR="00ED2CA2" w:rsidRDefault="00D362E4">
            <w:pPr>
              <w:spacing w:line="240" w:lineRule="auto"/>
              <w:jc w:val="center"/>
              <w:rPr>
                <w:sz w:val="18"/>
                <w:szCs w:val="18"/>
              </w:rPr>
            </w:pPr>
            <w:r>
              <w:rPr>
                <w:sz w:val="18"/>
                <w:szCs w:val="18"/>
              </w:rPr>
              <w:t>14.5</w:t>
            </w:r>
          </w:p>
        </w:tc>
        <w:tc>
          <w:tcPr>
            <w:tcW w:w="517" w:type="pct"/>
            <w:tcBorders>
              <w:left w:val="single" w:sz="4" w:space="0" w:color="auto"/>
              <w:right w:val="single" w:sz="8" w:space="0" w:color="auto"/>
            </w:tcBorders>
          </w:tcPr>
          <w:p w14:paraId="37B13C49" w14:textId="77777777" w:rsidR="00ED2CA2" w:rsidRDefault="00D362E4">
            <w:pPr>
              <w:pStyle w:val="afffffffffa"/>
            </w:pPr>
            <w:r>
              <w:rPr>
                <w:rFonts w:hint="eastAsia"/>
              </w:rPr>
              <w:t>15</w:t>
            </w:r>
          </w:p>
          <w:p w14:paraId="25628DF8" w14:textId="77777777" w:rsidR="00ED2CA2" w:rsidRDefault="00D362E4">
            <w:pPr>
              <w:pStyle w:val="afffffffffa"/>
            </w:pPr>
            <w:r>
              <w:rPr>
                <w:rFonts w:hint="eastAsia"/>
              </w:rPr>
              <w:t>25</w:t>
            </w:r>
          </w:p>
          <w:p w14:paraId="50ED2794" w14:textId="77777777" w:rsidR="00ED2CA2" w:rsidRDefault="00D362E4">
            <w:pPr>
              <w:pStyle w:val="afffffffffa"/>
            </w:pPr>
            <w:r>
              <w:rPr>
                <w:rFonts w:hint="eastAsia"/>
              </w:rPr>
              <w:t>35</w:t>
            </w:r>
          </w:p>
        </w:tc>
        <w:tc>
          <w:tcPr>
            <w:tcW w:w="517" w:type="pct"/>
            <w:tcBorders>
              <w:left w:val="single" w:sz="4" w:space="0" w:color="auto"/>
              <w:right w:val="single" w:sz="8" w:space="0" w:color="auto"/>
            </w:tcBorders>
          </w:tcPr>
          <w:p w14:paraId="3514335B" w14:textId="77777777" w:rsidR="00ED2CA2" w:rsidRDefault="00D362E4">
            <w:pPr>
              <w:pStyle w:val="afffffffffa"/>
            </w:pPr>
            <w:r>
              <w:rPr>
                <w:rFonts w:hint="eastAsia"/>
              </w:rPr>
              <w:t>3</w:t>
            </w:r>
          </w:p>
          <w:p w14:paraId="6302F4AF" w14:textId="77777777" w:rsidR="00ED2CA2" w:rsidRDefault="00D362E4">
            <w:pPr>
              <w:pStyle w:val="afffffffffa"/>
            </w:pPr>
            <w:r>
              <w:rPr>
                <w:rFonts w:hint="eastAsia"/>
              </w:rPr>
              <w:t>10</w:t>
            </w:r>
          </w:p>
          <w:p w14:paraId="0371DA7C" w14:textId="77777777" w:rsidR="00ED2CA2" w:rsidRDefault="00D362E4">
            <w:pPr>
              <w:spacing w:line="240" w:lineRule="auto"/>
              <w:jc w:val="center"/>
              <w:rPr>
                <w:sz w:val="18"/>
                <w:szCs w:val="18"/>
              </w:rPr>
            </w:pPr>
            <w:r>
              <w:rPr>
                <w:rFonts w:hint="eastAsia"/>
              </w:rPr>
              <w:t>-</w:t>
            </w:r>
          </w:p>
        </w:tc>
        <w:tc>
          <w:tcPr>
            <w:tcW w:w="518" w:type="pct"/>
            <w:vMerge/>
            <w:tcBorders>
              <w:left w:val="single" w:sz="4" w:space="0" w:color="auto"/>
              <w:right w:val="single" w:sz="8" w:space="0" w:color="auto"/>
            </w:tcBorders>
          </w:tcPr>
          <w:p w14:paraId="41D772A8" w14:textId="77777777" w:rsidR="00ED2CA2" w:rsidRDefault="00ED2CA2">
            <w:pPr>
              <w:spacing w:line="240" w:lineRule="auto"/>
              <w:jc w:val="center"/>
              <w:rPr>
                <w:sz w:val="18"/>
                <w:szCs w:val="18"/>
              </w:rPr>
            </w:pPr>
          </w:p>
        </w:tc>
      </w:tr>
      <w:tr w:rsidR="00ED2CA2" w14:paraId="1D144AE3" w14:textId="77777777">
        <w:trPr>
          <w:trHeight w:val="711"/>
        </w:trPr>
        <w:tc>
          <w:tcPr>
            <w:tcW w:w="579" w:type="pct"/>
            <w:tcBorders>
              <w:top w:val="single" w:sz="8" w:space="0" w:color="auto"/>
              <w:left w:val="single" w:sz="8" w:space="0" w:color="auto"/>
              <w:bottom w:val="single" w:sz="4" w:space="0" w:color="auto"/>
              <w:right w:val="single" w:sz="4" w:space="0" w:color="auto"/>
            </w:tcBorders>
            <w:vAlign w:val="center"/>
          </w:tcPr>
          <w:p w14:paraId="6A913F90" w14:textId="77777777" w:rsidR="00ED2CA2" w:rsidRDefault="00D362E4">
            <w:pPr>
              <w:spacing w:line="240" w:lineRule="auto"/>
              <w:jc w:val="center"/>
              <w:rPr>
                <w:sz w:val="18"/>
                <w:szCs w:val="18"/>
              </w:rPr>
            </w:pPr>
            <w:r>
              <w:rPr>
                <w:sz w:val="18"/>
                <w:szCs w:val="18"/>
              </w:rPr>
              <w:t>29.5-36.9</w:t>
            </w:r>
          </w:p>
          <w:p w14:paraId="61406AED" w14:textId="77777777" w:rsidR="00ED2CA2" w:rsidRDefault="00D362E4">
            <w:pPr>
              <w:spacing w:line="240" w:lineRule="auto"/>
              <w:jc w:val="center"/>
              <w:rPr>
                <w:sz w:val="18"/>
                <w:szCs w:val="18"/>
              </w:rPr>
            </w:pPr>
            <w:r>
              <w:rPr>
                <w:rFonts w:hint="eastAsia"/>
                <w:sz w:val="18"/>
                <w:szCs w:val="18"/>
              </w:rPr>
              <w:t>（</w:t>
            </w:r>
            <w:r>
              <w:rPr>
                <w:sz w:val="18"/>
                <w:szCs w:val="18"/>
              </w:rPr>
              <w:t>20-16</w:t>
            </w:r>
            <w:r>
              <w:rPr>
                <w:rFonts w:hint="eastAsia"/>
                <w:sz w:val="18"/>
                <w:szCs w:val="18"/>
              </w:rPr>
              <w:t>）</w:t>
            </w:r>
          </w:p>
        </w:tc>
        <w:tc>
          <w:tcPr>
            <w:tcW w:w="238" w:type="pct"/>
            <w:tcBorders>
              <w:top w:val="single" w:sz="8" w:space="0" w:color="auto"/>
              <w:left w:val="single" w:sz="4" w:space="0" w:color="auto"/>
              <w:bottom w:val="single" w:sz="4" w:space="0" w:color="auto"/>
              <w:right w:val="single" w:sz="4" w:space="0" w:color="auto"/>
            </w:tcBorders>
          </w:tcPr>
          <w:p w14:paraId="7F52F5D0" w14:textId="77777777" w:rsidR="00ED2CA2" w:rsidRDefault="00D362E4">
            <w:pPr>
              <w:spacing w:line="240" w:lineRule="auto"/>
              <w:jc w:val="center"/>
              <w:rPr>
                <w:sz w:val="18"/>
                <w:szCs w:val="18"/>
              </w:rPr>
            </w:pPr>
            <w:r>
              <w:rPr>
                <w:rFonts w:hint="eastAsia"/>
                <w:sz w:val="18"/>
                <w:szCs w:val="18"/>
              </w:rPr>
              <w:t>优</w:t>
            </w:r>
          </w:p>
          <w:p w14:paraId="2CAD2619" w14:textId="77777777" w:rsidR="00ED2CA2" w:rsidRDefault="00D362E4">
            <w:pPr>
              <w:spacing w:line="240" w:lineRule="auto"/>
              <w:jc w:val="center"/>
              <w:rPr>
                <w:sz w:val="18"/>
                <w:szCs w:val="18"/>
              </w:rPr>
            </w:pPr>
            <w:r>
              <w:rPr>
                <w:rFonts w:hint="eastAsia"/>
                <w:sz w:val="18"/>
                <w:szCs w:val="18"/>
              </w:rPr>
              <w:t>一</w:t>
            </w:r>
          </w:p>
          <w:p w14:paraId="099B588A" w14:textId="77777777" w:rsidR="00ED2CA2" w:rsidRDefault="00D362E4">
            <w:pPr>
              <w:spacing w:line="240" w:lineRule="auto"/>
              <w:jc w:val="center"/>
              <w:rPr>
                <w:sz w:val="18"/>
                <w:szCs w:val="18"/>
              </w:rPr>
            </w:pPr>
            <w:r>
              <w:rPr>
                <w:rFonts w:hint="eastAsia"/>
                <w:sz w:val="18"/>
                <w:szCs w:val="18"/>
              </w:rPr>
              <w:t>二</w:t>
            </w:r>
          </w:p>
        </w:tc>
        <w:tc>
          <w:tcPr>
            <w:tcW w:w="608" w:type="pct"/>
            <w:tcBorders>
              <w:top w:val="single" w:sz="8" w:space="0" w:color="auto"/>
              <w:left w:val="single" w:sz="4" w:space="0" w:color="auto"/>
              <w:bottom w:val="single" w:sz="4" w:space="0" w:color="auto"/>
              <w:right w:val="single" w:sz="4" w:space="0" w:color="auto"/>
            </w:tcBorders>
          </w:tcPr>
          <w:p w14:paraId="27A0563D" w14:textId="77777777" w:rsidR="00ED2CA2" w:rsidRDefault="00D362E4">
            <w:pPr>
              <w:spacing w:line="240" w:lineRule="auto"/>
              <w:jc w:val="center"/>
              <w:rPr>
                <w:sz w:val="18"/>
                <w:szCs w:val="18"/>
              </w:rPr>
            </w:pPr>
            <w:r>
              <w:rPr>
                <w:sz w:val="18"/>
                <w:szCs w:val="18"/>
              </w:rPr>
              <w:t>13.0</w:t>
            </w:r>
          </w:p>
          <w:p w14:paraId="4D192D2A" w14:textId="77777777" w:rsidR="00ED2CA2" w:rsidRDefault="00D362E4">
            <w:pPr>
              <w:spacing w:line="240" w:lineRule="auto"/>
              <w:jc w:val="center"/>
              <w:rPr>
                <w:sz w:val="18"/>
                <w:szCs w:val="18"/>
              </w:rPr>
            </w:pPr>
            <w:r>
              <w:rPr>
                <w:sz w:val="18"/>
                <w:szCs w:val="18"/>
              </w:rPr>
              <w:t>14.0</w:t>
            </w:r>
          </w:p>
          <w:p w14:paraId="59E67747" w14:textId="77777777" w:rsidR="00ED2CA2" w:rsidRDefault="00D362E4">
            <w:pPr>
              <w:spacing w:line="240" w:lineRule="auto"/>
              <w:jc w:val="center"/>
              <w:rPr>
                <w:sz w:val="18"/>
                <w:szCs w:val="18"/>
              </w:rPr>
            </w:pPr>
            <w:r>
              <w:rPr>
                <w:sz w:val="18"/>
                <w:szCs w:val="18"/>
              </w:rPr>
              <w:t>15.0</w:t>
            </w:r>
          </w:p>
        </w:tc>
        <w:tc>
          <w:tcPr>
            <w:tcW w:w="462" w:type="pct"/>
            <w:tcBorders>
              <w:top w:val="single" w:sz="8" w:space="0" w:color="auto"/>
              <w:left w:val="single" w:sz="4" w:space="0" w:color="auto"/>
              <w:bottom w:val="single" w:sz="4" w:space="0" w:color="auto"/>
              <w:right w:val="single" w:sz="4" w:space="0" w:color="auto"/>
            </w:tcBorders>
          </w:tcPr>
          <w:p w14:paraId="797AC285" w14:textId="77777777" w:rsidR="00ED2CA2" w:rsidRDefault="00D362E4">
            <w:pPr>
              <w:spacing w:line="240" w:lineRule="auto"/>
              <w:jc w:val="center"/>
              <w:rPr>
                <w:sz w:val="18"/>
                <w:szCs w:val="18"/>
              </w:rPr>
            </w:pPr>
            <w:r>
              <w:rPr>
                <w:sz w:val="18"/>
                <w:szCs w:val="18"/>
              </w:rPr>
              <w:t>2.0</w:t>
            </w:r>
          </w:p>
          <w:p w14:paraId="75855F73" w14:textId="77777777" w:rsidR="00ED2CA2" w:rsidRDefault="00D362E4">
            <w:pPr>
              <w:spacing w:line="240" w:lineRule="auto"/>
              <w:jc w:val="center"/>
              <w:rPr>
                <w:sz w:val="18"/>
                <w:szCs w:val="18"/>
              </w:rPr>
            </w:pPr>
            <w:r>
              <w:rPr>
                <w:sz w:val="18"/>
                <w:szCs w:val="18"/>
              </w:rPr>
              <w:t>3.0</w:t>
            </w:r>
          </w:p>
          <w:p w14:paraId="18ABB7CA" w14:textId="77777777" w:rsidR="00ED2CA2" w:rsidRDefault="00D362E4">
            <w:pPr>
              <w:spacing w:line="240" w:lineRule="auto"/>
              <w:jc w:val="center"/>
              <w:rPr>
                <w:sz w:val="18"/>
                <w:szCs w:val="18"/>
              </w:rPr>
            </w:pPr>
            <w:r>
              <w:rPr>
                <w:sz w:val="18"/>
                <w:szCs w:val="18"/>
              </w:rPr>
              <w:t>4.0</w:t>
            </w:r>
          </w:p>
        </w:tc>
        <w:tc>
          <w:tcPr>
            <w:tcW w:w="589" w:type="pct"/>
            <w:tcBorders>
              <w:top w:val="single" w:sz="8" w:space="0" w:color="auto"/>
              <w:left w:val="single" w:sz="4" w:space="0" w:color="auto"/>
              <w:bottom w:val="single" w:sz="4" w:space="0" w:color="auto"/>
              <w:right w:val="single" w:sz="4" w:space="0" w:color="auto"/>
            </w:tcBorders>
            <w:vAlign w:val="center"/>
          </w:tcPr>
          <w:p w14:paraId="0EB68159" w14:textId="77777777" w:rsidR="00ED2CA2" w:rsidRDefault="00D362E4">
            <w:pPr>
              <w:spacing w:line="240" w:lineRule="auto"/>
              <w:jc w:val="center"/>
              <w:rPr>
                <w:sz w:val="18"/>
                <w:szCs w:val="18"/>
              </w:rPr>
            </w:pPr>
            <w:r>
              <w:rPr>
                <w:sz w:val="18"/>
                <w:szCs w:val="18"/>
              </w:rPr>
              <w:t>19.5</w:t>
            </w:r>
          </w:p>
        </w:tc>
        <w:tc>
          <w:tcPr>
            <w:tcW w:w="451" w:type="pct"/>
            <w:tcBorders>
              <w:top w:val="single" w:sz="8" w:space="0" w:color="auto"/>
              <w:left w:val="single" w:sz="4" w:space="0" w:color="auto"/>
              <w:bottom w:val="single" w:sz="4" w:space="0" w:color="auto"/>
              <w:right w:val="single" w:sz="4" w:space="0" w:color="auto"/>
            </w:tcBorders>
            <w:vAlign w:val="center"/>
          </w:tcPr>
          <w:p w14:paraId="0A8CF952" w14:textId="77777777" w:rsidR="00ED2CA2" w:rsidRDefault="00D362E4">
            <w:pPr>
              <w:spacing w:line="240" w:lineRule="auto"/>
              <w:jc w:val="center"/>
              <w:rPr>
                <w:sz w:val="18"/>
                <w:szCs w:val="18"/>
              </w:rPr>
            </w:pPr>
            <w:r>
              <w:rPr>
                <w:sz w:val="18"/>
                <w:szCs w:val="18"/>
              </w:rPr>
              <w:t>±2.0</w:t>
            </w:r>
          </w:p>
          <w:p w14:paraId="5D4564ED" w14:textId="77777777" w:rsidR="00ED2CA2" w:rsidRDefault="00D362E4">
            <w:pPr>
              <w:spacing w:line="240" w:lineRule="auto"/>
              <w:jc w:val="center"/>
              <w:rPr>
                <w:sz w:val="18"/>
                <w:szCs w:val="18"/>
              </w:rPr>
            </w:pPr>
            <w:r>
              <w:rPr>
                <w:sz w:val="18"/>
                <w:szCs w:val="18"/>
              </w:rPr>
              <w:t>±2.5</w:t>
            </w:r>
          </w:p>
          <w:p w14:paraId="4A3DC365" w14:textId="77777777" w:rsidR="00ED2CA2" w:rsidRDefault="00D362E4">
            <w:pPr>
              <w:spacing w:line="240" w:lineRule="auto"/>
              <w:jc w:val="center"/>
              <w:rPr>
                <w:sz w:val="18"/>
                <w:szCs w:val="18"/>
              </w:rPr>
            </w:pPr>
            <w:r>
              <w:rPr>
                <w:sz w:val="18"/>
                <w:szCs w:val="18"/>
              </w:rPr>
              <w:t>±3.0</w:t>
            </w:r>
          </w:p>
        </w:tc>
        <w:tc>
          <w:tcPr>
            <w:tcW w:w="517" w:type="pct"/>
            <w:tcBorders>
              <w:top w:val="single" w:sz="8" w:space="0" w:color="auto"/>
              <w:left w:val="single" w:sz="4" w:space="0" w:color="auto"/>
              <w:bottom w:val="single" w:sz="4" w:space="0" w:color="auto"/>
              <w:right w:val="single" w:sz="4" w:space="0" w:color="auto"/>
            </w:tcBorders>
          </w:tcPr>
          <w:p w14:paraId="3E7DD7BA" w14:textId="77777777" w:rsidR="00ED2CA2" w:rsidRDefault="00D362E4">
            <w:pPr>
              <w:spacing w:line="240" w:lineRule="auto"/>
              <w:jc w:val="center"/>
              <w:rPr>
                <w:sz w:val="18"/>
                <w:szCs w:val="18"/>
              </w:rPr>
            </w:pPr>
            <w:r>
              <w:rPr>
                <w:sz w:val="18"/>
                <w:szCs w:val="18"/>
              </w:rPr>
              <w:t>12.0</w:t>
            </w:r>
          </w:p>
          <w:p w14:paraId="7CC9D2D5" w14:textId="77777777" w:rsidR="00ED2CA2" w:rsidRDefault="00D362E4">
            <w:pPr>
              <w:spacing w:line="240" w:lineRule="auto"/>
              <w:jc w:val="center"/>
              <w:rPr>
                <w:sz w:val="18"/>
                <w:szCs w:val="18"/>
              </w:rPr>
            </w:pPr>
            <w:r>
              <w:rPr>
                <w:sz w:val="18"/>
                <w:szCs w:val="18"/>
              </w:rPr>
              <w:t>13.0</w:t>
            </w:r>
          </w:p>
          <w:p w14:paraId="65AA3488" w14:textId="77777777" w:rsidR="00ED2CA2" w:rsidRDefault="00D362E4">
            <w:pPr>
              <w:spacing w:line="240" w:lineRule="auto"/>
              <w:jc w:val="center"/>
              <w:rPr>
                <w:sz w:val="18"/>
                <w:szCs w:val="18"/>
              </w:rPr>
            </w:pPr>
            <w:r>
              <w:rPr>
                <w:sz w:val="18"/>
                <w:szCs w:val="18"/>
              </w:rPr>
              <w:t>14.0</w:t>
            </w:r>
          </w:p>
        </w:tc>
        <w:tc>
          <w:tcPr>
            <w:tcW w:w="517" w:type="pct"/>
            <w:tcBorders>
              <w:left w:val="single" w:sz="4" w:space="0" w:color="auto"/>
              <w:bottom w:val="single" w:sz="8" w:space="0" w:color="auto"/>
              <w:right w:val="single" w:sz="8" w:space="0" w:color="auto"/>
            </w:tcBorders>
          </w:tcPr>
          <w:p w14:paraId="4DAE28B0" w14:textId="77777777" w:rsidR="00ED2CA2" w:rsidRDefault="00D362E4">
            <w:pPr>
              <w:pStyle w:val="afffffffffa"/>
            </w:pPr>
            <w:r>
              <w:rPr>
                <w:rFonts w:hint="eastAsia"/>
              </w:rPr>
              <w:t>10</w:t>
            </w:r>
          </w:p>
          <w:p w14:paraId="2D5BB544" w14:textId="77777777" w:rsidR="00ED2CA2" w:rsidRDefault="00D362E4">
            <w:pPr>
              <w:pStyle w:val="afffffffffa"/>
            </w:pPr>
            <w:r>
              <w:rPr>
                <w:rFonts w:hint="eastAsia"/>
              </w:rPr>
              <w:t>20</w:t>
            </w:r>
          </w:p>
          <w:p w14:paraId="3245B690" w14:textId="77777777" w:rsidR="00ED2CA2" w:rsidRDefault="00D362E4">
            <w:pPr>
              <w:pStyle w:val="afffffffffa"/>
            </w:pPr>
            <w:r>
              <w:rPr>
                <w:rFonts w:hint="eastAsia"/>
              </w:rPr>
              <w:t>30</w:t>
            </w:r>
          </w:p>
        </w:tc>
        <w:tc>
          <w:tcPr>
            <w:tcW w:w="517" w:type="pct"/>
            <w:tcBorders>
              <w:left w:val="single" w:sz="4" w:space="0" w:color="auto"/>
              <w:bottom w:val="single" w:sz="8" w:space="0" w:color="auto"/>
              <w:right w:val="single" w:sz="8" w:space="0" w:color="auto"/>
            </w:tcBorders>
          </w:tcPr>
          <w:p w14:paraId="37798961" w14:textId="77777777" w:rsidR="00ED2CA2" w:rsidRDefault="00D362E4">
            <w:pPr>
              <w:pStyle w:val="afffffffffa"/>
            </w:pPr>
            <w:r>
              <w:rPr>
                <w:rFonts w:hint="eastAsia"/>
              </w:rPr>
              <w:t>3</w:t>
            </w:r>
          </w:p>
          <w:p w14:paraId="4C982AA0" w14:textId="77777777" w:rsidR="00ED2CA2" w:rsidRDefault="00D362E4">
            <w:pPr>
              <w:pStyle w:val="afffffffffa"/>
            </w:pPr>
            <w:r>
              <w:rPr>
                <w:rFonts w:hint="eastAsia"/>
              </w:rPr>
              <w:t>10</w:t>
            </w:r>
          </w:p>
          <w:p w14:paraId="04A8148B" w14:textId="77777777" w:rsidR="00ED2CA2" w:rsidRDefault="00D362E4">
            <w:pPr>
              <w:spacing w:line="240" w:lineRule="auto"/>
              <w:jc w:val="center"/>
              <w:rPr>
                <w:sz w:val="18"/>
                <w:szCs w:val="18"/>
              </w:rPr>
            </w:pPr>
            <w:r>
              <w:rPr>
                <w:rFonts w:hint="eastAsia"/>
              </w:rPr>
              <w:t>-</w:t>
            </w:r>
          </w:p>
        </w:tc>
        <w:tc>
          <w:tcPr>
            <w:tcW w:w="518" w:type="pct"/>
            <w:vMerge/>
            <w:tcBorders>
              <w:left w:val="single" w:sz="4" w:space="0" w:color="auto"/>
              <w:bottom w:val="single" w:sz="8" w:space="0" w:color="auto"/>
              <w:right w:val="single" w:sz="8" w:space="0" w:color="auto"/>
            </w:tcBorders>
          </w:tcPr>
          <w:p w14:paraId="3F28D8DC" w14:textId="77777777" w:rsidR="00ED2CA2" w:rsidRDefault="00ED2CA2">
            <w:pPr>
              <w:spacing w:line="240" w:lineRule="auto"/>
              <w:jc w:val="center"/>
              <w:rPr>
                <w:sz w:val="18"/>
                <w:szCs w:val="18"/>
              </w:rPr>
            </w:pPr>
          </w:p>
        </w:tc>
      </w:tr>
    </w:tbl>
    <w:p w14:paraId="2E89AD93" w14:textId="77777777" w:rsidR="00E36F0A" w:rsidRDefault="00E36F0A" w:rsidP="00D362E4">
      <w:pPr>
        <w:pStyle w:val="afffff6"/>
        <w:ind w:firstLineChars="0" w:firstLine="0"/>
        <w:rPr>
          <w:rFonts w:ascii="黑体" w:eastAsia="黑体"/>
        </w:rPr>
      </w:pPr>
    </w:p>
    <w:p w14:paraId="72D4A256" w14:textId="44CA9C40" w:rsidR="00D362E4" w:rsidRDefault="00D362E4" w:rsidP="00ED54BB">
      <w:pPr>
        <w:pStyle w:val="afffffffff2"/>
      </w:pPr>
      <w:r w:rsidRPr="00D362E4">
        <w:rPr>
          <w:rFonts w:hint="eastAsia"/>
        </w:rPr>
        <w:t>喷气涡流纺</w:t>
      </w:r>
      <w:r>
        <w:rPr>
          <w:rFonts w:hint="eastAsia"/>
        </w:rPr>
        <w:t>疏柔色纺纱</w:t>
      </w:r>
      <w:r w:rsidR="007E451B">
        <w:rPr>
          <w:rFonts w:hint="eastAsia"/>
        </w:rPr>
        <w:t>色牢度技术要求见表4</w:t>
      </w:r>
      <w:r w:rsidR="00ED54BB">
        <w:rPr>
          <w:rFonts w:hint="eastAsia"/>
        </w:rPr>
        <w:t>。</w:t>
      </w:r>
    </w:p>
    <w:p w14:paraId="6264B773" w14:textId="77777777" w:rsidR="00725CC0" w:rsidRPr="001F0A32" w:rsidRDefault="007E451B" w:rsidP="00725CC0">
      <w:pPr>
        <w:pStyle w:val="aff3"/>
        <w:spacing w:before="120" w:after="120"/>
        <w:rPr>
          <w:szCs w:val="22"/>
        </w:rPr>
      </w:pPr>
      <w:r w:rsidRPr="007E451B">
        <w:rPr>
          <w:rFonts w:hint="eastAsia"/>
          <w:szCs w:val="22"/>
        </w:rPr>
        <w:t>喷气涡流纺疏松柔软纱</w:t>
      </w:r>
      <w:r w:rsidR="000E03A5">
        <w:rPr>
          <w:rFonts w:hint="eastAsia"/>
          <w:szCs w:val="22"/>
        </w:rPr>
        <w:t>（色）</w:t>
      </w:r>
      <w:r w:rsidRPr="007E451B">
        <w:rPr>
          <w:rFonts w:hint="eastAsia"/>
          <w:szCs w:val="22"/>
        </w:rPr>
        <w:t>的技术要求</w:t>
      </w:r>
    </w:p>
    <w:tbl>
      <w:tblPr>
        <w:tblStyle w:val="affff8"/>
        <w:tblW w:w="5000" w:type="pct"/>
        <w:tblLook w:val="04A0" w:firstRow="1" w:lastRow="0" w:firstColumn="1" w:lastColumn="0" w:noHBand="0" w:noVBand="1"/>
      </w:tblPr>
      <w:tblGrid>
        <w:gridCol w:w="1914"/>
        <w:gridCol w:w="1914"/>
        <w:gridCol w:w="1914"/>
        <w:gridCol w:w="1914"/>
        <w:gridCol w:w="1914"/>
      </w:tblGrid>
      <w:tr w:rsidR="001F0A32" w:rsidRPr="00D07AD2" w14:paraId="0514D975" w14:textId="77777777" w:rsidTr="002373DF">
        <w:trPr>
          <w:trHeight w:val="273"/>
        </w:trPr>
        <w:tc>
          <w:tcPr>
            <w:tcW w:w="2000" w:type="pct"/>
            <w:gridSpan w:val="2"/>
            <w:vMerge w:val="restart"/>
            <w:tcBorders>
              <w:top w:val="single" w:sz="12" w:space="0" w:color="auto"/>
              <w:left w:val="single" w:sz="8" w:space="0" w:color="auto"/>
              <w:bottom w:val="single" w:sz="8" w:space="0" w:color="auto"/>
              <w:right w:val="single" w:sz="8" w:space="0" w:color="auto"/>
            </w:tcBorders>
            <w:vAlign w:val="center"/>
          </w:tcPr>
          <w:p w14:paraId="4CDE9A82" w14:textId="77777777" w:rsidR="001F0A32" w:rsidRPr="00D07AD2" w:rsidRDefault="001F0A32" w:rsidP="001F0A32">
            <w:pPr>
              <w:pStyle w:val="afffff6"/>
              <w:ind w:firstLineChars="0" w:firstLine="0"/>
              <w:jc w:val="center"/>
              <w:rPr>
                <w:sz w:val="18"/>
                <w:szCs w:val="18"/>
              </w:rPr>
            </w:pPr>
            <w:r w:rsidRPr="00D07AD2">
              <w:rPr>
                <w:rFonts w:hint="eastAsia"/>
                <w:sz w:val="18"/>
                <w:szCs w:val="18"/>
              </w:rPr>
              <w:t>项目</w:t>
            </w:r>
          </w:p>
        </w:tc>
        <w:tc>
          <w:tcPr>
            <w:tcW w:w="1000" w:type="pct"/>
            <w:vMerge w:val="restart"/>
            <w:tcBorders>
              <w:top w:val="single" w:sz="12" w:space="0" w:color="auto"/>
              <w:left w:val="single" w:sz="8" w:space="0" w:color="auto"/>
              <w:bottom w:val="single" w:sz="4" w:space="0" w:color="auto"/>
              <w:right w:val="single" w:sz="8" w:space="0" w:color="auto"/>
            </w:tcBorders>
            <w:vAlign w:val="center"/>
          </w:tcPr>
          <w:p w14:paraId="12DA3E01" w14:textId="77777777" w:rsidR="001F0A32" w:rsidRPr="00D07AD2" w:rsidRDefault="001F0A32" w:rsidP="001F0A32">
            <w:pPr>
              <w:pStyle w:val="afffff6"/>
              <w:ind w:firstLineChars="0" w:firstLine="0"/>
              <w:jc w:val="center"/>
              <w:rPr>
                <w:sz w:val="18"/>
                <w:szCs w:val="18"/>
              </w:rPr>
            </w:pPr>
            <w:r w:rsidRPr="00D07AD2">
              <w:rPr>
                <w:rFonts w:hint="eastAsia"/>
                <w:sz w:val="18"/>
                <w:szCs w:val="18"/>
              </w:rPr>
              <w:t>等级</w:t>
            </w:r>
          </w:p>
        </w:tc>
        <w:tc>
          <w:tcPr>
            <w:tcW w:w="2000" w:type="pct"/>
            <w:gridSpan w:val="2"/>
            <w:tcBorders>
              <w:top w:val="single" w:sz="12" w:space="0" w:color="auto"/>
              <w:left w:val="single" w:sz="8" w:space="0" w:color="auto"/>
              <w:bottom w:val="single" w:sz="8" w:space="0" w:color="auto"/>
              <w:right w:val="single" w:sz="8" w:space="0" w:color="auto"/>
            </w:tcBorders>
            <w:vAlign w:val="center"/>
          </w:tcPr>
          <w:p w14:paraId="5989587F" w14:textId="77777777" w:rsidR="001F0A32" w:rsidRPr="00D07AD2" w:rsidRDefault="001F0A32" w:rsidP="001F0A32">
            <w:pPr>
              <w:pStyle w:val="afffff6"/>
              <w:ind w:firstLineChars="0" w:firstLine="0"/>
              <w:jc w:val="center"/>
              <w:rPr>
                <w:sz w:val="18"/>
                <w:szCs w:val="18"/>
              </w:rPr>
            </w:pPr>
            <w:r w:rsidRPr="00D07AD2">
              <w:rPr>
                <w:rFonts w:hint="eastAsia"/>
                <w:sz w:val="18"/>
                <w:szCs w:val="18"/>
              </w:rPr>
              <w:t>色差/级</w:t>
            </w:r>
          </w:p>
        </w:tc>
      </w:tr>
      <w:tr w:rsidR="001F0A32" w:rsidRPr="00D07AD2" w14:paraId="08DD851C" w14:textId="77777777" w:rsidTr="002373DF">
        <w:trPr>
          <w:trHeight w:val="144"/>
        </w:trPr>
        <w:tc>
          <w:tcPr>
            <w:tcW w:w="2000" w:type="pct"/>
            <w:gridSpan w:val="2"/>
            <w:vMerge/>
            <w:tcBorders>
              <w:top w:val="single" w:sz="8" w:space="0" w:color="auto"/>
              <w:left w:val="single" w:sz="8" w:space="0" w:color="auto"/>
              <w:bottom w:val="single" w:sz="12" w:space="0" w:color="auto"/>
              <w:right w:val="single" w:sz="8" w:space="0" w:color="auto"/>
            </w:tcBorders>
            <w:vAlign w:val="center"/>
          </w:tcPr>
          <w:p w14:paraId="0BE6FE67" w14:textId="77777777" w:rsidR="001F0A32" w:rsidRPr="00D07AD2" w:rsidRDefault="001F0A32" w:rsidP="001F0A32">
            <w:pPr>
              <w:pStyle w:val="afffff6"/>
              <w:ind w:firstLineChars="0" w:firstLine="0"/>
              <w:jc w:val="center"/>
              <w:rPr>
                <w:sz w:val="18"/>
                <w:szCs w:val="18"/>
              </w:rPr>
            </w:pPr>
          </w:p>
        </w:tc>
        <w:tc>
          <w:tcPr>
            <w:tcW w:w="1000" w:type="pct"/>
            <w:vMerge/>
            <w:tcBorders>
              <w:top w:val="single" w:sz="8" w:space="0" w:color="auto"/>
              <w:left w:val="single" w:sz="8" w:space="0" w:color="auto"/>
              <w:bottom w:val="single" w:sz="12" w:space="0" w:color="auto"/>
              <w:right w:val="single" w:sz="8" w:space="0" w:color="auto"/>
            </w:tcBorders>
            <w:vAlign w:val="center"/>
          </w:tcPr>
          <w:p w14:paraId="37BA5EEE" w14:textId="77777777" w:rsidR="001F0A32" w:rsidRPr="00D07AD2" w:rsidRDefault="001F0A32" w:rsidP="001F0A32">
            <w:pPr>
              <w:pStyle w:val="afffff6"/>
              <w:ind w:firstLineChars="0" w:firstLine="0"/>
              <w:jc w:val="center"/>
              <w:rPr>
                <w:sz w:val="18"/>
                <w:szCs w:val="18"/>
              </w:rPr>
            </w:pPr>
          </w:p>
        </w:tc>
        <w:tc>
          <w:tcPr>
            <w:tcW w:w="1000" w:type="pct"/>
            <w:tcBorders>
              <w:top w:val="single" w:sz="8" w:space="0" w:color="auto"/>
              <w:left w:val="single" w:sz="8" w:space="0" w:color="auto"/>
              <w:bottom w:val="single" w:sz="12" w:space="0" w:color="auto"/>
            </w:tcBorders>
            <w:vAlign w:val="center"/>
          </w:tcPr>
          <w:p w14:paraId="03D89C11" w14:textId="77777777" w:rsidR="001F0A32" w:rsidRPr="00D07AD2" w:rsidRDefault="001F0A32" w:rsidP="001F0A32">
            <w:pPr>
              <w:pStyle w:val="afffff6"/>
              <w:ind w:firstLineChars="0" w:firstLine="0"/>
              <w:jc w:val="center"/>
              <w:rPr>
                <w:sz w:val="18"/>
                <w:szCs w:val="18"/>
              </w:rPr>
            </w:pPr>
            <w:r w:rsidRPr="00D07AD2">
              <w:rPr>
                <w:rFonts w:hint="eastAsia"/>
                <w:sz w:val="18"/>
                <w:szCs w:val="18"/>
              </w:rPr>
              <w:t>与来样</w:t>
            </w:r>
          </w:p>
        </w:tc>
        <w:tc>
          <w:tcPr>
            <w:tcW w:w="1000" w:type="pct"/>
            <w:tcBorders>
              <w:top w:val="single" w:sz="8" w:space="0" w:color="auto"/>
              <w:bottom w:val="single" w:sz="12" w:space="0" w:color="auto"/>
              <w:right w:val="single" w:sz="8" w:space="0" w:color="auto"/>
            </w:tcBorders>
            <w:vAlign w:val="center"/>
          </w:tcPr>
          <w:p w14:paraId="27E7F638" w14:textId="77777777" w:rsidR="001F0A32" w:rsidRPr="00D07AD2" w:rsidRDefault="001F0A32" w:rsidP="001F0A32">
            <w:pPr>
              <w:pStyle w:val="afffff6"/>
              <w:ind w:firstLineChars="0" w:firstLine="0"/>
              <w:jc w:val="center"/>
              <w:rPr>
                <w:sz w:val="18"/>
                <w:szCs w:val="18"/>
              </w:rPr>
            </w:pPr>
            <w:r w:rsidRPr="00D07AD2">
              <w:rPr>
                <w:rFonts w:hint="eastAsia"/>
                <w:sz w:val="18"/>
                <w:szCs w:val="18"/>
              </w:rPr>
              <w:t>同批内</w:t>
            </w:r>
          </w:p>
        </w:tc>
      </w:tr>
      <w:tr w:rsidR="001F0A32" w:rsidRPr="00D07AD2" w14:paraId="4CDFB0A5" w14:textId="77777777" w:rsidTr="002373DF">
        <w:trPr>
          <w:trHeight w:val="819"/>
        </w:trPr>
        <w:tc>
          <w:tcPr>
            <w:tcW w:w="1000" w:type="pct"/>
            <w:tcBorders>
              <w:top w:val="single" w:sz="12" w:space="0" w:color="auto"/>
              <w:left w:val="single" w:sz="8" w:space="0" w:color="auto"/>
              <w:bottom w:val="single" w:sz="8" w:space="0" w:color="auto"/>
              <w:right w:val="single" w:sz="8" w:space="0" w:color="auto"/>
            </w:tcBorders>
            <w:vAlign w:val="center"/>
          </w:tcPr>
          <w:p w14:paraId="3E44AFCD" w14:textId="77777777" w:rsidR="001F0A32" w:rsidRPr="00D07AD2" w:rsidRDefault="001F0A32" w:rsidP="001F0A32">
            <w:pPr>
              <w:pStyle w:val="afffff6"/>
              <w:ind w:firstLineChars="0" w:firstLine="0"/>
              <w:jc w:val="center"/>
              <w:rPr>
                <w:sz w:val="18"/>
                <w:szCs w:val="18"/>
              </w:rPr>
            </w:pPr>
            <w:r w:rsidRPr="00D07AD2">
              <w:rPr>
                <w:rFonts w:hint="eastAsia"/>
                <w:sz w:val="18"/>
                <w:szCs w:val="18"/>
              </w:rPr>
              <w:t>耐皂洗色牢度</w:t>
            </w:r>
          </w:p>
          <w:p w14:paraId="35483094" w14:textId="523E17B2" w:rsidR="00074051" w:rsidRPr="00D07AD2" w:rsidRDefault="00074051" w:rsidP="001F0A32">
            <w:pPr>
              <w:pStyle w:val="afffff6"/>
              <w:ind w:firstLineChars="0" w:firstLine="0"/>
              <w:jc w:val="center"/>
              <w:rPr>
                <w:sz w:val="18"/>
                <w:szCs w:val="18"/>
              </w:rPr>
            </w:pPr>
            <w:r w:rsidRPr="00D07AD2">
              <w:rPr>
                <w:rFonts w:hint="eastAsia"/>
                <w:sz w:val="18"/>
                <w:szCs w:val="18"/>
              </w:rPr>
              <w:t>≥</w:t>
            </w:r>
          </w:p>
        </w:tc>
        <w:tc>
          <w:tcPr>
            <w:tcW w:w="1000" w:type="pct"/>
            <w:tcBorders>
              <w:top w:val="single" w:sz="12" w:space="0" w:color="auto"/>
              <w:left w:val="single" w:sz="8" w:space="0" w:color="auto"/>
              <w:bottom w:val="single" w:sz="8" w:space="0" w:color="auto"/>
              <w:right w:val="single" w:sz="8" w:space="0" w:color="auto"/>
            </w:tcBorders>
            <w:vAlign w:val="center"/>
          </w:tcPr>
          <w:p w14:paraId="2D7C7A74" w14:textId="77777777" w:rsidR="001F0A32" w:rsidRPr="00D07AD2" w:rsidRDefault="001F0A32" w:rsidP="001F0A32">
            <w:pPr>
              <w:pStyle w:val="afffff6"/>
              <w:ind w:firstLineChars="0" w:firstLine="0"/>
              <w:jc w:val="center"/>
              <w:rPr>
                <w:sz w:val="18"/>
                <w:szCs w:val="18"/>
              </w:rPr>
            </w:pPr>
            <w:r w:rsidRPr="00D07AD2">
              <w:rPr>
                <w:rFonts w:hint="eastAsia"/>
                <w:sz w:val="18"/>
                <w:szCs w:val="18"/>
              </w:rPr>
              <w:t>沾色</w:t>
            </w:r>
          </w:p>
        </w:tc>
        <w:tc>
          <w:tcPr>
            <w:tcW w:w="1000" w:type="pct"/>
            <w:tcBorders>
              <w:top w:val="single" w:sz="12" w:space="0" w:color="auto"/>
              <w:left w:val="single" w:sz="8" w:space="0" w:color="auto"/>
              <w:bottom w:val="single" w:sz="8" w:space="0" w:color="auto"/>
              <w:right w:val="single" w:sz="8" w:space="0" w:color="auto"/>
            </w:tcBorders>
            <w:vAlign w:val="center"/>
          </w:tcPr>
          <w:p w14:paraId="1B728212" w14:textId="77777777" w:rsidR="001F0A32" w:rsidRPr="00D07AD2" w:rsidRDefault="001F0A32" w:rsidP="001F0A32">
            <w:pPr>
              <w:pStyle w:val="afffff6"/>
              <w:ind w:firstLineChars="0" w:firstLine="0"/>
              <w:jc w:val="center"/>
              <w:rPr>
                <w:sz w:val="18"/>
                <w:szCs w:val="18"/>
              </w:rPr>
            </w:pPr>
            <w:r w:rsidRPr="00D07AD2">
              <w:rPr>
                <w:rFonts w:hint="eastAsia"/>
                <w:sz w:val="18"/>
                <w:szCs w:val="18"/>
              </w:rPr>
              <w:t>优</w:t>
            </w:r>
          </w:p>
          <w:p w14:paraId="12F49C6C" w14:textId="77777777" w:rsidR="001F0A32" w:rsidRPr="00D07AD2" w:rsidRDefault="001F0A32" w:rsidP="001F0A32">
            <w:pPr>
              <w:pStyle w:val="afffff6"/>
              <w:ind w:firstLineChars="0" w:firstLine="0"/>
              <w:jc w:val="center"/>
              <w:rPr>
                <w:sz w:val="18"/>
                <w:szCs w:val="18"/>
              </w:rPr>
            </w:pPr>
            <w:r w:rsidRPr="00D07AD2">
              <w:rPr>
                <w:rFonts w:hint="eastAsia"/>
                <w:sz w:val="18"/>
                <w:szCs w:val="18"/>
              </w:rPr>
              <w:t>一</w:t>
            </w:r>
          </w:p>
          <w:p w14:paraId="4D219155" w14:textId="77777777" w:rsidR="001F0A32" w:rsidRPr="00D07AD2" w:rsidRDefault="001F0A32" w:rsidP="001F0A32">
            <w:pPr>
              <w:pStyle w:val="afffff6"/>
              <w:ind w:firstLineChars="0" w:firstLine="0"/>
              <w:jc w:val="center"/>
              <w:rPr>
                <w:sz w:val="18"/>
                <w:szCs w:val="18"/>
              </w:rPr>
            </w:pPr>
            <w:r w:rsidRPr="00D07AD2">
              <w:rPr>
                <w:rFonts w:hint="eastAsia"/>
                <w:sz w:val="18"/>
                <w:szCs w:val="18"/>
              </w:rPr>
              <w:t>二</w:t>
            </w:r>
          </w:p>
        </w:tc>
        <w:tc>
          <w:tcPr>
            <w:tcW w:w="1000" w:type="pct"/>
            <w:tcBorders>
              <w:top w:val="single" w:sz="12" w:space="0" w:color="auto"/>
              <w:left w:val="single" w:sz="8" w:space="0" w:color="auto"/>
              <w:bottom w:val="single" w:sz="8" w:space="0" w:color="auto"/>
              <w:right w:val="single" w:sz="8" w:space="0" w:color="auto"/>
            </w:tcBorders>
            <w:vAlign w:val="center"/>
          </w:tcPr>
          <w:p w14:paraId="1BD14944" w14:textId="77777777" w:rsidR="001F0A32" w:rsidRPr="00D07AD2" w:rsidRDefault="001F0A32" w:rsidP="001F0A32">
            <w:pPr>
              <w:pStyle w:val="afffff6"/>
              <w:ind w:firstLineChars="0" w:firstLine="0"/>
              <w:jc w:val="center"/>
              <w:rPr>
                <w:sz w:val="18"/>
                <w:szCs w:val="18"/>
              </w:rPr>
            </w:pPr>
            <w:r w:rsidRPr="00D07AD2">
              <w:rPr>
                <w:rFonts w:hint="eastAsia"/>
                <w:sz w:val="18"/>
                <w:szCs w:val="18"/>
              </w:rPr>
              <w:t>3-4</w:t>
            </w:r>
          </w:p>
          <w:p w14:paraId="46F471F2" w14:textId="77777777" w:rsidR="001F0A32" w:rsidRPr="00D07AD2" w:rsidRDefault="001F0A32" w:rsidP="001F0A32">
            <w:pPr>
              <w:pStyle w:val="afffff6"/>
              <w:ind w:firstLineChars="0" w:firstLine="0"/>
              <w:jc w:val="center"/>
              <w:rPr>
                <w:sz w:val="18"/>
                <w:szCs w:val="18"/>
              </w:rPr>
            </w:pPr>
            <w:r w:rsidRPr="00D07AD2">
              <w:rPr>
                <w:rFonts w:hint="eastAsia"/>
                <w:sz w:val="18"/>
                <w:szCs w:val="18"/>
              </w:rPr>
              <w:t>3</w:t>
            </w:r>
          </w:p>
          <w:p w14:paraId="2AC42C41" w14:textId="77777777" w:rsidR="001F0A32" w:rsidRPr="00D07AD2" w:rsidRDefault="001F0A32" w:rsidP="001F0A32">
            <w:pPr>
              <w:pStyle w:val="afffff6"/>
              <w:ind w:firstLineChars="0" w:firstLine="0"/>
              <w:jc w:val="center"/>
              <w:rPr>
                <w:sz w:val="18"/>
                <w:szCs w:val="18"/>
              </w:rPr>
            </w:pPr>
            <w:r w:rsidRPr="00D07AD2">
              <w:rPr>
                <w:rFonts w:hint="eastAsia"/>
                <w:sz w:val="18"/>
                <w:szCs w:val="18"/>
              </w:rPr>
              <w:t>2-3</w:t>
            </w:r>
          </w:p>
        </w:tc>
        <w:tc>
          <w:tcPr>
            <w:tcW w:w="1000" w:type="pct"/>
            <w:tcBorders>
              <w:top w:val="single" w:sz="12" w:space="0" w:color="auto"/>
              <w:left w:val="single" w:sz="8" w:space="0" w:color="auto"/>
              <w:bottom w:val="single" w:sz="8" w:space="0" w:color="auto"/>
              <w:right w:val="single" w:sz="8" w:space="0" w:color="auto"/>
            </w:tcBorders>
            <w:vAlign w:val="center"/>
          </w:tcPr>
          <w:p w14:paraId="42E27D33" w14:textId="77777777" w:rsidR="001F0A32" w:rsidRPr="00D07AD2" w:rsidRDefault="001F0A32" w:rsidP="001F0A32">
            <w:pPr>
              <w:pStyle w:val="afffff6"/>
              <w:ind w:firstLineChars="0" w:firstLine="0"/>
              <w:jc w:val="center"/>
              <w:rPr>
                <w:sz w:val="18"/>
                <w:szCs w:val="18"/>
              </w:rPr>
            </w:pPr>
            <w:r w:rsidRPr="00D07AD2">
              <w:rPr>
                <w:rFonts w:hint="eastAsia"/>
                <w:sz w:val="18"/>
                <w:szCs w:val="18"/>
              </w:rPr>
              <w:t>3-4</w:t>
            </w:r>
          </w:p>
          <w:p w14:paraId="05E9E13A" w14:textId="77777777" w:rsidR="001F0A32" w:rsidRPr="00D07AD2" w:rsidRDefault="001F0A32" w:rsidP="001F0A32">
            <w:pPr>
              <w:pStyle w:val="afffff6"/>
              <w:ind w:firstLineChars="0" w:firstLine="0"/>
              <w:jc w:val="center"/>
              <w:rPr>
                <w:sz w:val="18"/>
                <w:szCs w:val="18"/>
              </w:rPr>
            </w:pPr>
            <w:r w:rsidRPr="00D07AD2">
              <w:rPr>
                <w:rFonts w:hint="eastAsia"/>
                <w:sz w:val="18"/>
                <w:szCs w:val="18"/>
              </w:rPr>
              <w:t>3</w:t>
            </w:r>
          </w:p>
          <w:p w14:paraId="78721D6C" w14:textId="77777777" w:rsidR="001F0A32" w:rsidRPr="00D07AD2" w:rsidRDefault="001F0A32" w:rsidP="001F0A32">
            <w:pPr>
              <w:pStyle w:val="afffff6"/>
              <w:ind w:firstLineChars="0" w:firstLine="0"/>
              <w:jc w:val="center"/>
              <w:rPr>
                <w:sz w:val="18"/>
                <w:szCs w:val="18"/>
              </w:rPr>
            </w:pPr>
            <w:r w:rsidRPr="00D07AD2">
              <w:rPr>
                <w:rFonts w:hint="eastAsia"/>
                <w:sz w:val="18"/>
                <w:szCs w:val="18"/>
              </w:rPr>
              <w:t>2-3</w:t>
            </w:r>
          </w:p>
        </w:tc>
      </w:tr>
      <w:tr w:rsidR="001F0A32" w:rsidRPr="00D07AD2" w14:paraId="47E472EA" w14:textId="77777777" w:rsidTr="002373DF">
        <w:trPr>
          <w:trHeight w:val="819"/>
        </w:trPr>
        <w:tc>
          <w:tcPr>
            <w:tcW w:w="1000" w:type="pct"/>
            <w:tcBorders>
              <w:top w:val="single" w:sz="8" w:space="0" w:color="auto"/>
            </w:tcBorders>
            <w:vAlign w:val="center"/>
          </w:tcPr>
          <w:p w14:paraId="7300A335" w14:textId="77777777" w:rsidR="001F0A32" w:rsidRPr="00D07AD2" w:rsidRDefault="001F0A32" w:rsidP="001F0A32">
            <w:pPr>
              <w:pStyle w:val="afffff6"/>
              <w:ind w:firstLineChars="0" w:firstLine="0"/>
              <w:jc w:val="center"/>
              <w:rPr>
                <w:sz w:val="18"/>
                <w:szCs w:val="18"/>
              </w:rPr>
            </w:pPr>
            <w:r w:rsidRPr="00D07AD2">
              <w:rPr>
                <w:rFonts w:hint="eastAsia"/>
                <w:sz w:val="18"/>
                <w:szCs w:val="18"/>
              </w:rPr>
              <w:t>耐摩擦色牢度</w:t>
            </w:r>
          </w:p>
          <w:p w14:paraId="3C887FE2" w14:textId="6D868E58" w:rsidR="00074051" w:rsidRPr="00D07AD2" w:rsidRDefault="00074051" w:rsidP="001F0A32">
            <w:pPr>
              <w:pStyle w:val="afffff6"/>
              <w:ind w:firstLineChars="0" w:firstLine="0"/>
              <w:jc w:val="center"/>
              <w:rPr>
                <w:sz w:val="18"/>
                <w:szCs w:val="18"/>
              </w:rPr>
            </w:pPr>
            <w:r w:rsidRPr="00D07AD2">
              <w:rPr>
                <w:rFonts w:hint="eastAsia"/>
                <w:sz w:val="18"/>
                <w:szCs w:val="18"/>
              </w:rPr>
              <w:t>≥</w:t>
            </w:r>
          </w:p>
        </w:tc>
        <w:tc>
          <w:tcPr>
            <w:tcW w:w="1000" w:type="pct"/>
            <w:tcBorders>
              <w:top w:val="single" w:sz="8" w:space="0" w:color="auto"/>
            </w:tcBorders>
            <w:vAlign w:val="center"/>
          </w:tcPr>
          <w:p w14:paraId="5B9EE80D" w14:textId="77777777" w:rsidR="001F0A32" w:rsidRPr="00D07AD2" w:rsidRDefault="001F0A32" w:rsidP="001F0A32">
            <w:pPr>
              <w:pStyle w:val="afffff6"/>
              <w:ind w:firstLineChars="0" w:firstLine="0"/>
              <w:jc w:val="center"/>
              <w:rPr>
                <w:sz w:val="18"/>
                <w:szCs w:val="18"/>
              </w:rPr>
            </w:pPr>
            <w:r w:rsidRPr="00D07AD2">
              <w:rPr>
                <w:rFonts w:hint="eastAsia"/>
                <w:sz w:val="18"/>
                <w:szCs w:val="18"/>
              </w:rPr>
              <w:t>擦变色</w:t>
            </w:r>
          </w:p>
        </w:tc>
        <w:tc>
          <w:tcPr>
            <w:tcW w:w="1000" w:type="pct"/>
            <w:tcBorders>
              <w:top w:val="single" w:sz="8" w:space="0" w:color="auto"/>
            </w:tcBorders>
            <w:vAlign w:val="center"/>
          </w:tcPr>
          <w:p w14:paraId="7A392A96" w14:textId="77777777" w:rsidR="001F0A32" w:rsidRPr="00D07AD2" w:rsidRDefault="001F0A32" w:rsidP="001F0A32">
            <w:pPr>
              <w:pStyle w:val="afffff6"/>
              <w:ind w:firstLineChars="0" w:firstLine="0"/>
              <w:jc w:val="center"/>
              <w:rPr>
                <w:sz w:val="18"/>
                <w:szCs w:val="18"/>
              </w:rPr>
            </w:pPr>
            <w:r w:rsidRPr="00D07AD2">
              <w:rPr>
                <w:rFonts w:hint="eastAsia"/>
                <w:sz w:val="18"/>
                <w:szCs w:val="18"/>
              </w:rPr>
              <w:t>优</w:t>
            </w:r>
          </w:p>
          <w:p w14:paraId="7E23C3F6" w14:textId="77777777" w:rsidR="001F0A32" w:rsidRPr="00D07AD2" w:rsidRDefault="001F0A32" w:rsidP="001F0A32">
            <w:pPr>
              <w:pStyle w:val="afffff6"/>
              <w:ind w:firstLineChars="0" w:firstLine="0"/>
              <w:jc w:val="center"/>
              <w:rPr>
                <w:sz w:val="18"/>
                <w:szCs w:val="18"/>
              </w:rPr>
            </w:pPr>
            <w:r w:rsidRPr="00D07AD2">
              <w:rPr>
                <w:rFonts w:hint="eastAsia"/>
                <w:sz w:val="18"/>
                <w:szCs w:val="18"/>
              </w:rPr>
              <w:t>一</w:t>
            </w:r>
          </w:p>
          <w:p w14:paraId="3D219DCB" w14:textId="77777777" w:rsidR="001F0A32" w:rsidRPr="00D07AD2" w:rsidRDefault="001F0A32" w:rsidP="001F0A32">
            <w:pPr>
              <w:pStyle w:val="afffff6"/>
              <w:ind w:firstLineChars="0" w:firstLine="0"/>
              <w:jc w:val="center"/>
              <w:rPr>
                <w:sz w:val="18"/>
                <w:szCs w:val="18"/>
              </w:rPr>
            </w:pPr>
            <w:r w:rsidRPr="00D07AD2">
              <w:rPr>
                <w:rFonts w:hint="eastAsia"/>
                <w:sz w:val="18"/>
                <w:szCs w:val="18"/>
              </w:rPr>
              <w:t>二</w:t>
            </w:r>
          </w:p>
        </w:tc>
        <w:tc>
          <w:tcPr>
            <w:tcW w:w="1000" w:type="pct"/>
            <w:tcBorders>
              <w:top w:val="single" w:sz="8" w:space="0" w:color="auto"/>
            </w:tcBorders>
            <w:vAlign w:val="center"/>
          </w:tcPr>
          <w:p w14:paraId="4DAF3E1A" w14:textId="77777777" w:rsidR="001F0A32" w:rsidRPr="00D07AD2" w:rsidRDefault="001F0A32" w:rsidP="001F0A32">
            <w:pPr>
              <w:pStyle w:val="afffff6"/>
              <w:ind w:firstLineChars="0" w:firstLine="0"/>
              <w:jc w:val="center"/>
              <w:rPr>
                <w:sz w:val="18"/>
                <w:szCs w:val="18"/>
              </w:rPr>
            </w:pPr>
            <w:r w:rsidRPr="00D07AD2">
              <w:rPr>
                <w:rFonts w:hint="eastAsia"/>
                <w:sz w:val="18"/>
                <w:szCs w:val="18"/>
              </w:rPr>
              <w:t>3-4</w:t>
            </w:r>
          </w:p>
          <w:p w14:paraId="56EE3E9D" w14:textId="77777777" w:rsidR="001F0A32" w:rsidRPr="00D07AD2" w:rsidRDefault="001F0A32" w:rsidP="001F0A32">
            <w:pPr>
              <w:pStyle w:val="afffff6"/>
              <w:ind w:firstLineChars="0" w:firstLine="0"/>
              <w:jc w:val="center"/>
              <w:rPr>
                <w:sz w:val="18"/>
                <w:szCs w:val="18"/>
              </w:rPr>
            </w:pPr>
            <w:r w:rsidRPr="00D07AD2">
              <w:rPr>
                <w:rFonts w:hint="eastAsia"/>
                <w:sz w:val="18"/>
                <w:szCs w:val="18"/>
              </w:rPr>
              <w:t>3</w:t>
            </w:r>
          </w:p>
          <w:p w14:paraId="0CE4FEB4" w14:textId="77777777" w:rsidR="001F0A32" w:rsidRPr="00D07AD2" w:rsidRDefault="001F0A32" w:rsidP="001F0A32">
            <w:pPr>
              <w:pStyle w:val="afffff6"/>
              <w:ind w:firstLineChars="0" w:firstLine="0"/>
              <w:jc w:val="center"/>
              <w:rPr>
                <w:sz w:val="18"/>
                <w:szCs w:val="18"/>
              </w:rPr>
            </w:pPr>
            <w:r w:rsidRPr="00D07AD2">
              <w:rPr>
                <w:rFonts w:hint="eastAsia"/>
                <w:sz w:val="18"/>
                <w:szCs w:val="18"/>
              </w:rPr>
              <w:t>2-3</w:t>
            </w:r>
          </w:p>
        </w:tc>
        <w:tc>
          <w:tcPr>
            <w:tcW w:w="1000" w:type="pct"/>
            <w:tcBorders>
              <w:top w:val="single" w:sz="8" w:space="0" w:color="auto"/>
            </w:tcBorders>
            <w:vAlign w:val="center"/>
          </w:tcPr>
          <w:p w14:paraId="480C07EC" w14:textId="77777777" w:rsidR="001F0A32" w:rsidRPr="00D07AD2" w:rsidRDefault="001F0A32" w:rsidP="001F0A32">
            <w:pPr>
              <w:pStyle w:val="afffff6"/>
              <w:ind w:firstLineChars="0" w:firstLine="0"/>
              <w:jc w:val="center"/>
              <w:rPr>
                <w:sz w:val="18"/>
                <w:szCs w:val="18"/>
              </w:rPr>
            </w:pPr>
            <w:r w:rsidRPr="00D07AD2">
              <w:rPr>
                <w:rFonts w:hint="eastAsia"/>
                <w:sz w:val="18"/>
                <w:szCs w:val="18"/>
              </w:rPr>
              <w:t>3-4</w:t>
            </w:r>
          </w:p>
          <w:p w14:paraId="1098BBFC" w14:textId="77777777" w:rsidR="001F0A32" w:rsidRPr="00D07AD2" w:rsidRDefault="001F0A32" w:rsidP="001F0A32">
            <w:pPr>
              <w:pStyle w:val="afffff6"/>
              <w:ind w:firstLineChars="0" w:firstLine="0"/>
              <w:jc w:val="center"/>
              <w:rPr>
                <w:sz w:val="18"/>
                <w:szCs w:val="18"/>
              </w:rPr>
            </w:pPr>
            <w:r w:rsidRPr="00D07AD2">
              <w:rPr>
                <w:rFonts w:hint="eastAsia"/>
                <w:sz w:val="18"/>
                <w:szCs w:val="18"/>
              </w:rPr>
              <w:t>3</w:t>
            </w:r>
          </w:p>
          <w:p w14:paraId="4E705E74" w14:textId="77777777" w:rsidR="001F0A32" w:rsidRPr="00D07AD2" w:rsidRDefault="001F0A32" w:rsidP="001F0A32">
            <w:pPr>
              <w:pStyle w:val="afffff6"/>
              <w:ind w:firstLineChars="0" w:firstLine="0"/>
              <w:jc w:val="center"/>
              <w:rPr>
                <w:sz w:val="18"/>
                <w:szCs w:val="18"/>
              </w:rPr>
            </w:pPr>
            <w:r w:rsidRPr="00D07AD2">
              <w:rPr>
                <w:rFonts w:hint="eastAsia"/>
                <w:sz w:val="18"/>
                <w:szCs w:val="18"/>
              </w:rPr>
              <w:t>2-3</w:t>
            </w:r>
          </w:p>
        </w:tc>
      </w:tr>
    </w:tbl>
    <w:p w14:paraId="3FEA453D" w14:textId="77777777" w:rsidR="00D362E4" w:rsidRPr="00D362E4" w:rsidRDefault="00D362E4" w:rsidP="00D362E4">
      <w:pPr>
        <w:pStyle w:val="affd"/>
        <w:spacing w:before="240" w:after="240"/>
      </w:pPr>
      <w:r>
        <w:rPr>
          <w:rFonts w:hint="eastAsia"/>
        </w:rPr>
        <w:t>试验方法</w:t>
      </w:r>
    </w:p>
    <w:p w14:paraId="196F0B55" w14:textId="77777777" w:rsidR="00ED2CA2" w:rsidRDefault="00D362E4">
      <w:pPr>
        <w:pStyle w:val="affe"/>
        <w:spacing w:before="120" w:after="120"/>
      </w:pPr>
      <w:r>
        <w:rPr>
          <w:rFonts w:hint="eastAsia"/>
        </w:rPr>
        <w:t>线密度变异系数、线密度偏差率试验</w:t>
      </w:r>
    </w:p>
    <w:p w14:paraId="54126B02" w14:textId="77777777" w:rsidR="00ED2CA2" w:rsidRDefault="00D362E4">
      <w:pPr>
        <w:ind w:firstLineChars="200" w:firstLine="420"/>
      </w:pPr>
      <w:r>
        <w:rPr>
          <w:rFonts w:hint="eastAsia"/>
        </w:rPr>
        <w:t>线密度偏差率按式（</w:t>
      </w:r>
      <w:r>
        <w:rPr>
          <w:rFonts w:ascii="宋体" w:hAnsi="宋体" w:hint="eastAsia"/>
        </w:rPr>
        <w:t>1</w:t>
      </w:r>
      <w:r>
        <w:rPr>
          <w:rFonts w:hint="eastAsia"/>
        </w:rPr>
        <w:t>）计算，其中</w:t>
      </w:r>
      <w:r>
        <w:rPr>
          <w:rFonts w:ascii="宋体" w:hAnsi="宋体" w:hint="eastAsia"/>
        </w:rPr>
        <w:t>100</w:t>
      </w:r>
      <w:r>
        <w:rPr>
          <w:rFonts w:hint="eastAsia"/>
        </w:rPr>
        <w:t xml:space="preserve"> m</w:t>
      </w:r>
      <w:r>
        <w:rPr>
          <w:rFonts w:hint="eastAsia"/>
        </w:rPr>
        <w:t>纱的实测干燥质量按</w:t>
      </w:r>
      <w:r>
        <w:rPr>
          <w:rFonts w:hint="eastAsia"/>
        </w:rPr>
        <w:t xml:space="preserve">GB/T </w:t>
      </w:r>
      <w:r>
        <w:rPr>
          <w:rFonts w:ascii="宋体" w:hAnsi="宋体" w:hint="eastAsia"/>
        </w:rPr>
        <w:t>4743-2009</w:t>
      </w:r>
      <w:r>
        <w:rPr>
          <w:rFonts w:hint="eastAsia"/>
        </w:rPr>
        <w:t>中程序</w:t>
      </w:r>
      <w:r>
        <w:rPr>
          <w:rFonts w:ascii="宋体" w:hAnsi="宋体" w:hint="eastAsia"/>
        </w:rPr>
        <w:t>2</w:t>
      </w:r>
      <w:r>
        <w:rPr>
          <w:rFonts w:hint="eastAsia"/>
        </w:rPr>
        <w:t>烘干后折</w:t>
      </w:r>
      <w:r>
        <w:rPr>
          <w:rFonts w:hint="eastAsia"/>
        </w:rPr>
        <w:lastRenderedPageBreak/>
        <w:t>算，</w:t>
      </w:r>
      <w:r>
        <w:rPr>
          <w:rFonts w:ascii="宋体" w:hAnsi="宋体" w:hint="eastAsia"/>
        </w:rPr>
        <w:t>100</w:t>
      </w:r>
      <w:r>
        <w:rPr>
          <w:rFonts w:hint="eastAsia"/>
        </w:rPr>
        <w:t xml:space="preserve"> m</w:t>
      </w:r>
      <w:r>
        <w:rPr>
          <w:rFonts w:hint="eastAsia"/>
        </w:rPr>
        <w:t>纱的标准干燥质量按附录</w:t>
      </w:r>
      <w:r>
        <w:t>A</w:t>
      </w:r>
      <w:r>
        <w:t>中</w:t>
      </w:r>
      <w:r>
        <w:rPr>
          <w:rFonts w:hint="eastAsia"/>
        </w:rPr>
        <w:t>式（</w:t>
      </w:r>
      <w:r>
        <w:t>A.</w:t>
      </w:r>
      <w:r>
        <w:rPr>
          <w:rFonts w:ascii="宋体" w:hAnsi="宋体"/>
        </w:rPr>
        <w:t>2</w:t>
      </w:r>
      <w:r>
        <w:rPr>
          <w:rFonts w:hint="eastAsia"/>
        </w:rPr>
        <w:t>）计算；线密度变异系数按</w:t>
      </w:r>
      <w:r>
        <w:rPr>
          <w:rFonts w:hint="eastAsia"/>
        </w:rPr>
        <w:t xml:space="preserve">GB/T </w:t>
      </w:r>
      <w:r>
        <w:rPr>
          <w:rFonts w:ascii="宋体" w:hAnsi="宋体" w:hint="eastAsia"/>
        </w:rPr>
        <w:t>4743-2009</w:t>
      </w:r>
      <w:r>
        <w:rPr>
          <w:rFonts w:hint="eastAsia"/>
        </w:rPr>
        <w:t>中程序</w:t>
      </w:r>
      <w:r>
        <w:rPr>
          <w:rFonts w:ascii="宋体" w:hAnsi="宋体" w:hint="eastAsia"/>
        </w:rPr>
        <w:t>1</w:t>
      </w:r>
      <w:r>
        <w:rPr>
          <w:rFonts w:hint="eastAsia"/>
        </w:rPr>
        <w:t>调湿平衡后，按式（</w:t>
      </w:r>
      <w:r>
        <w:rPr>
          <w:rFonts w:ascii="宋体" w:hAnsi="宋体"/>
        </w:rPr>
        <w:t>2</w:t>
      </w:r>
      <w:r>
        <w:rPr>
          <w:rFonts w:hint="eastAsia"/>
        </w:rPr>
        <w:t>）计算；</w:t>
      </w:r>
      <w:r>
        <w:rPr>
          <w:rFonts w:ascii="宋体" w:hAnsi="宋体" w:hint="eastAsia"/>
        </w:rPr>
        <w:t>计算结果按</w:t>
      </w:r>
      <w:r>
        <w:t>GB/T</w:t>
      </w:r>
      <w:r>
        <w:rPr>
          <w:rFonts w:ascii="宋体" w:hAnsi="宋体" w:hint="eastAsia"/>
        </w:rPr>
        <w:t xml:space="preserve"> 8170修约至</w:t>
      </w:r>
      <w:r>
        <w:rPr>
          <w:rFonts w:hint="eastAsia"/>
        </w:rPr>
        <w:t>小数点后一位。</w:t>
      </w:r>
    </w:p>
    <w:p w14:paraId="61A00F3B" w14:textId="77777777" w:rsidR="00ED2CA2" w:rsidRDefault="00ED2CA2">
      <w:pPr>
        <w:spacing w:line="240" w:lineRule="auto"/>
      </w:pPr>
    </w:p>
    <w:p w14:paraId="54752CAA" w14:textId="77777777" w:rsidR="00ED2CA2" w:rsidRDefault="00D362E4">
      <w:pPr>
        <w:spacing w:line="240" w:lineRule="auto"/>
        <w:jc w:val="right"/>
      </w:pPr>
      <m:oMath>
        <m:r>
          <w:rPr>
            <w:rFonts w:ascii="Cambria Math"/>
            <w:sz w:val="20"/>
            <w:szCs w:val="20"/>
          </w:rPr>
          <m:t>D=</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sz w:val="20"/>
                    <w:szCs w:val="20"/>
                  </w:rPr>
                  <m:t>m</m:t>
                </m:r>
              </m:e>
              <m:sub>
                <m:r>
                  <m:rPr>
                    <m:nor/>
                  </m:rPr>
                  <w:rPr>
                    <w:rFonts w:ascii="Cambria Math"/>
                    <w:sz w:val="20"/>
                    <w:szCs w:val="20"/>
                  </w:rPr>
                  <m:t>nd</m:t>
                </m:r>
                <m:ctrlPr>
                  <w:rPr>
                    <w:rFonts w:ascii="Cambria Math" w:hAnsi="Cambria Math"/>
                    <w:sz w:val="20"/>
                    <w:szCs w:val="20"/>
                  </w:rPr>
                </m:ctrlPr>
              </m:sub>
            </m:sSub>
            <m:r>
              <w:rPr>
                <w:rFonts w:ascii="Cambria Math"/>
                <w:sz w:val="20"/>
                <w:szCs w:val="20"/>
              </w:rPr>
              <m:t>-</m:t>
            </m:r>
            <m:sSub>
              <m:sSubPr>
                <m:ctrlPr>
                  <w:rPr>
                    <w:rFonts w:ascii="Cambria Math" w:hAnsi="Cambria Math"/>
                    <w:i/>
                    <w:sz w:val="20"/>
                    <w:szCs w:val="20"/>
                  </w:rPr>
                </m:ctrlPr>
              </m:sSubPr>
              <m:e>
                <m:r>
                  <w:rPr>
                    <w:rFonts w:ascii="Cambria Math"/>
                    <w:sz w:val="20"/>
                    <w:szCs w:val="20"/>
                  </w:rPr>
                  <m:t>m</m:t>
                </m:r>
              </m:e>
              <m:sub>
                <m:r>
                  <w:rPr>
                    <w:rFonts w:ascii="Cambria Math"/>
                    <w:sz w:val="20"/>
                    <w:szCs w:val="20"/>
                  </w:rPr>
                  <m:t>d</m:t>
                </m:r>
              </m:sub>
            </m:sSub>
          </m:num>
          <m:den>
            <m:sSub>
              <m:sSubPr>
                <m:ctrlPr>
                  <w:rPr>
                    <w:rFonts w:ascii="Cambria Math" w:hAnsi="Cambria Math"/>
                    <w:i/>
                    <w:sz w:val="20"/>
                    <w:szCs w:val="20"/>
                  </w:rPr>
                </m:ctrlPr>
              </m:sSubPr>
              <m:e>
                <m:r>
                  <w:rPr>
                    <w:rFonts w:ascii="Cambria Math"/>
                    <w:sz w:val="20"/>
                    <w:szCs w:val="20"/>
                  </w:rPr>
                  <m:t>m</m:t>
                </m:r>
              </m:e>
              <m:sub>
                <m:r>
                  <w:rPr>
                    <w:rFonts w:ascii="Cambria Math"/>
                    <w:sz w:val="20"/>
                    <w:szCs w:val="20"/>
                  </w:rPr>
                  <m:t>d</m:t>
                </m:r>
              </m:sub>
            </m:sSub>
          </m:den>
        </m:f>
        <m:r>
          <w:rPr>
            <w:rFonts w:ascii="Cambria Math"/>
            <w:sz w:val="20"/>
            <w:szCs w:val="20"/>
          </w:rPr>
          <m:t>×</m:t>
        </m:r>
        <m:r>
          <w:rPr>
            <w:rFonts w:ascii="Cambria Math"/>
            <w:sz w:val="20"/>
            <w:szCs w:val="20"/>
          </w:rPr>
          <m:t>100</m:t>
        </m:r>
      </m:oMath>
      <w:r>
        <w:rPr>
          <w:rFonts w:hint="eastAsia"/>
          <w:position w:val="-30"/>
        </w:rPr>
        <w:t xml:space="preserve">  </w:t>
      </w:r>
      <w:r>
        <w:rPr>
          <w:position w:val="-30"/>
        </w:rPr>
        <w:t xml:space="preserve"> </w:t>
      </w:r>
      <w:r>
        <w:rPr>
          <w:rFonts w:hint="eastAsia"/>
          <w:position w:val="-30"/>
        </w:rPr>
        <w:t xml:space="preserve"> </w:t>
      </w:r>
      <w:r>
        <w:rPr>
          <w:rFonts w:ascii="宋体" w:hAnsi="宋体" w:hint="eastAsia"/>
        </w:rPr>
        <w:t>………………………………</w:t>
      </w:r>
      <w:r>
        <w:rPr>
          <w:rFonts w:hint="eastAsia"/>
        </w:rPr>
        <w:t>（</w:t>
      </w:r>
      <w:r>
        <w:t>1</w:t>
      </w:r>
      <w:r>
        <w:rPr>
          <w:rFonts w:hint="eastAsia"/>
        </w:rPr>
        <w:t>）</w:t>
      </w:r>
    </w:p>
    <w:p w14:paraId="2E3F549E" w14:textId="77777777" w:rsidR="00ED2CA2" w:rsidRDefault="00D362E4">
      <w:pPr>
        <w:ind w:firstLineChars="200" w:firstLine="420"/>
      </w:pPr>
      <w:r>
        <w:rPr>
          <w:rFonts w:hint="eastAsia"/>
        </w:rPr>
        <w:t>式中：</w:t>
      </w:r>
    </w:p>
    <w:p w14:paraId="4E9E0997" w14:textId="77777777" w:rsidR="00ED2CA2" w:rsidRDefault="00D362E4">
      <w:pPr>
        <w:ind w:firstLineChars="200" w:firstLine="420"/>
      </w:pPr>
      <w:r>
        <w:rPr>
          <w:rFonts w:hint="eastAsia"/>
          <w:i/>
        </w:rPr>
        <w:t>D</w:t>
      </w:r>
      <w:r>
        <w:rPr>
          <w:rFonts w:hint="eastAsia"/>
          <w:vertAlign w:val="subscript"/>
        </w:rPr>
        <w:t xml:space="preserve"> </w:t>
      </w:r>
      <w:r>
        <w:rPr>
          <w:vertAlign w:val="subscript"/>
        </w:rPr>
        <w:t xml:space="preserve">  </w:t>
      </w:r>
      <w:r>
        <w:rPr>
          <w:rFonts w:hint="eastAsia"/>
        </w:rPr>
        <w:t>——线密度偏差率，</w:t>
      </w:r>
      <w:r>
        <w:rPr>
          <w:rFonts w:ascii="宋体" w:hAnsi="宋体" w:hint="eastAsia"/>
        </w:rPr>
        <w:t>%</w:t>
      </w:r>
      <w:r>
        <w:rPr>
          <w:rFonts w:hint="eastAsia"/>
        </w:rPr>
        <w:t>；</w:t>
      </w:r>
    </w:p>
    <w:p w14:paraId="1FE2B7AE" w14:textId="77777777" w:rsidR="00ED2CA2" w:rsidRDefault="00D362E4">
      <w:pPr>
        <w:ind w:firstLineChars="200" w:firstLine="420"/>
      </w:pPr>
      <w:r>
        <w:rPr>
          <w:rFonts w:hint="eastAsia"/>
          <w:i/>
        </w:rPr>
        <w:t>m</w:t>
      </w:r>
      <w:r>
        <w:rPr>
          <w:rFonts w:hint="eastAsia"/>
          <w:i/>
          <w:vertAlign w:val="subscript"/>
        </w:rPr>
        <w:t>nd</w:t>
      </w:r>
      <w:r>
        <w:rPr>
          <w:rFonts w:hint="eastAsia"/>
        </w:rPr>
        <w:t xml:space="preserve"> </w:t>
      </w:r>
      <w:r>
        <w:rPr>
          <w:rFonts w:hint="eastAsia"/>
        </w:rPr>
        <w:t>——</w:t>
      </w:r>
      <w:r>
        <w:rPr>
          <w:rFonts w:ascii="宋体" w:hAnsi="宋体" w:hint="eastAsia"/>
        </w:rPr>
        <w:t>100</w:t>
      </w:r>
      <w:r>
        <w:rPr>
          <w:rFonts w:hint="eastAsia"/>
        </w:rPr>
        <w:t xml:space="preserve"> m</w:t>
      </w:r>
      <w:r>
        <w:rPr>
          <w:rFonts w:hint="eastAsia"/>
        </w:rPr>
        <w:t>纱的实测干燥质量，单位为克（</w:t>
      </w:r>
      <w:r>
        <w:rPr>
          <w:rFonts w:hint="eastAsia"/>
        </w:rPr>
        <w:t>g</w:t>
      </w:r>
      <w:r>
        <w:rPr>
          <w:rFonts w:hint="eastAsia"/>
        </w:rPr>
        <w:t>）；</w:t>
      </w:r>
    </w:p>
    <w:p w14:paraId="57AD4F2C" w14:textId="77777777" w:rsidR="00ED2CA2" w:rsidRDefault="00D362E4">
      <w:pPr>
        <w:ind w:firstLineChars="200" w:firstLine="420"/>
      </w:pPr>
      <w:r>
        <w:rPr>
          <w:rFonts w:hint="eastAsia"/>
          <w:i/>
        </w:rPr>
        <w:t>m</w:t>
      </w:r>
      <w:r>
        <w:rPr>
          <w:rFonts w:hint="eastAsia"/>
          <w:i/>
          <w:vertAlign w:val="subscript"/>
        </w:rPr>
        <w:t>d</w:t>
      </w:r>
      <w:r>
        <w:rPr>
          <w:i/>
          <w:vertAlign w:val="subscript"/>
        </w:rPr>
        <w:t xml:space="preserve"> </w:t>
      </w:r>
      <w:r>
        <w:rPr>
          <w:vertAlign w:val="subscript"/>
        </w:rPr>
        <w:t xml:space="preserve"> </w:t>
      </w:r>
      <w:r>
        <w:rPr>
          <w:rFonts w:hint="eastAsia"/>
        </w:rPr>
        <w:t>——</w:t>
      </w:r>
      <w:r>
        <w:rPr>
          <w:rFonts w:ascii="宋体" w:hAnsi="宋体" w:hint="eastAsia"/>
        </w:rPr>
        <w:t>100</w:t>
      </w:r>
      <w:r>
        <w:rPr>
          <w:rFonts w:hint="eastAsia"/>
        </w:rPr>
        <w:t xml:space="preserve"> m</w:t>
      </w:r>
      <w:r>
        <w:rPr>
          <w:rFonts w:hint="eastAsia"/>
        </w:rPr>
        <w:t>纱的标准干燥质量，单位为克（</w:t>
      </w:r>
      <w:r>
        <w:rPr>
          <w:rFonts w:hint="eastAsia"/>
        </w:rPr>
        <w:t>g</w:t>
      </w:r>
      <w:r>
        <w:rPr>
          <w:rFonts w:hint="eastAsia"/>
        </w:rPr>
        <w:t>）。</w:t>
      </w:r>
    </w:p>
    <w:p w14:paraId="2EC33755" w14:textId="77777777" w:rsidR="00ED2CA2" w:rsidRDefault="00D362E4">
      <w:pPr>
        <w:spacing w:line="240" w:lineRule="auto"/>
        <w:jc w:val="right"/>
        <w:rPr>
          <w:rFonts w:ascii="宋体" w:hAnsi="宋体"/>
        </w:rPr>
      </w:pPr>
      <m:oMath>
        <m:r>
          <w:rPr>
            <w:rFonts w:ascii="Cambria Math" w:hAnsi="宋体"/>
          </w:rPr>
          <m:t>CV=</m:t>
        </m:r>
        <m:f>
          <m:fPr>
            <m:ctrlPr>
              <w:rPr>
                <w:rFonts w:ascii="Cambria Math" w:hAnsi="宋体"/>
                <w:i/>
              </w:rPr>
            </m:ctrlPr>
          </m:fPr>
          <m:num>
            <m:rad>
              <m:radPr>
                <m:degHide m:val="1"/>
                <m:ctrlPr>
                  <w:rPr>
                    <w:rFonts w:ascii="Cambria Math" w:hAnsi="宋体"/>
                    <w:i/>
                  </w:rPr>
                </m:ctrlPr>
              </m:radPr>
              <m:deg/>
              <m:e>
                <m:f>
                  <m:fPr>
                    <m:ctrlPr>
                      <w:rPr>
                        <w:rFonts w:ascii="Cambria Math" w:hAnsi="宋体"/>
                        <w:i/>
                      </w:rPr>
                    </m:ctrlPr>
                  </m:fPr>
                  <m:num>
                    <m:nary>
                      <m:naryPr>
                        <m:chr m:val="∑"/>
                        <m:ctrlPr>
                          <w:rPr>
                            <w:rFonts w:ascii="Cambria Math" w:hAnsi="宋体"/>
                            <w:i/>
                          </w:rPr>
                        </m:ctrlPr>
                      </m:naryPr>
                      <m:sub>
                        <m:r>
                          <w:rPr>
                            <w:rFonts w:ascii="Cambria Math" w:hAnsi="宋体"/>
                          </w:rPr>
                          <m:t>i=1</m:t>
                        </m:r>
                      </m:sub>
                      <m:sup>
                        <m:r>
                          <w:rPr>
                            <w:rFonts w:ascii="Cambria Math" w:hAnsi="宋体"/>
                          </w:rPr>
                          <m:t>n</m:t>
                        </m:r>
                      </m:sup>
                      <m:e>
                        <m:r>
                          <w:rPr>
                            <w:rFonts w:ascii="Cambria Math" w:hAnsi="宋体"/>
                          </w:rPr>
                          <m:t>(</m:t>
                        </m:r>
                        <m:sSub>
                          <m:sSubPr>
                            <m:ctrlPr>
                              <w:rPr>
                                <w:rFonts w:ascii="Cambria Math" w:hAnsi="宋体"/>
                                <w:i/>
                              </w:rPr>
                            </m:ctrlPr>
                          </m:sSubPr>
                          <m:e>
                            <m:r>
                              <w:rPr>
                                <w:rFonts w:ascii="Cambria Math" w:hAnsi="宋体"/>
                              </w:rPr>
                              <m:t>m</m:t>
                            </m:r>
                          </m:e>
                          <m:sub>
                            <m:r>
                              <m:rPr>
                                <m:nor/>
                              </m:rPr>
                              <w:rPr>
                                <w:rFonts w:ascii="Cambria Math" w:hAnsi="宋体"/>
                              </w:rPr>
                              <m:t>ci</m:t>
                            </m:r>
                            <m:ctrlPr>
                              <w:rPr>
                                <w:rFonts w:ascii="Cambria Math" w:hAnsi="宋体"/>
                              </w:rPr>
                            </m:ctrlPr>
                          </m:sub>
                        </m:sSub>
                        <m:r>
                          <w:rPr>
                            <w:rFonts w:ascii="微软雅黑" w:eastAsia="微软雅黑" w:hAnsi="微软雅黑" w:cs="微软雅黑" w:hint="eastAsia"/>
                          </w:rPr>
                          <m:t>-</m:t>
                        </m:r>
                        <m:sSub>
                          <m:sSubPr>
                            <m:ctrlPr>
                              <w:rPr>
                                <w:rFonts w:ascii="Cambria Math" w:hAnsi="宋体"/>
                                <w:i/>
                              </w:rPr>
                            </m:ctrlPr>
                          </m:sSubPr>
                          <m:e>
                            <m:acc>
                              <m:accPr>
                                <m:chr m:val="̄"/>
                                <m:ctrlPr>
                                  <w:rPr>
                                    <w:rFonts w:ascii="Cambria Math" w:hAnsi="宋体"/>
                                    <w:i/>
                                  </w:rPr>
                                </m:ctrlPr>
                              </m:accPr>
                              <m:e>
                                <m:r>
                                  <w:rPr>
                                    <w:rFonts w:ascii="Cambria Math" w:hAnsi="宋体"/>
                                  </w:rPr>
                                  <m:t>m</m:t>
                                </m:r>
                              </m:e>
                            </m:acc>
                          </m:e>
                          <m:sub>
                            <m:r>
                              <w:rPr>
                                <w:rFonts w:ascii="Cambria Math" w:hAnsi="宋体"/>
                              </w:rPr>
                              <m:t>c</m:t>
                            </m:r>
                          </m:sub>
                        </m:sSub>
                        <m:sSup>
                          <m:sSupPr>
                            <m:ctrlPr>
                              <w:rPr>
                                <w:rFonts w:ascii="Cambria Math" w:hAnsi="宋体"/>
                                <w:i/>
                              </w:rPr>
                            </m:ctrlPr>
                          </m:sSupPr>
                          <m:e>
                            <m:r>
                              <w:rPr>
                                <w:rFonts w:ascii="Cambria Math" w:hAnsi="宋体"/>
                              </w:rPr>
                              <m:t>)</m:t>
                            </m:r>
                          </m:e>
                          <m:sup>
                            <m:r>
                              <w:rPr>
                                <w:rFonts w:ascii="Cambria Math" w:hAnsi="宋体"/>
                              </w:rPr>
                              <m:t>2</m:t>
                            </m:r>
                          </m:sup>
                        </m:sSup>
                        <m:ctrlPr>
                          <w:rPr>
                            <w:rFonts w:ascii="Cambria Math" w:hAnsi="Cambria Math"/>
                            <w:i/>
                          </w:rPr>
                        </m:ctrlPr>
                      </m:e>
                    </m:nary>
                    <m:ctrlPr>
                      <w:rPr>
                        <w:rFonts w:ascii="Cambria Math" w:hAnsi="宋体"/>
                      </w:rPr>
                    </m:ctrlPr>
                  </m:num>
                  <m:den>
                    <m:r>
                      <m:rPr>
                        <m:nor/>
                      </m:rPr>
                      <w:rPr>
                        <w:rFonts w:ascii="Cambria Math" w:hAnsi="宋体"/>
                      </w:rPr>
                      <m:t>n-1</m:t>
                    </m:r>
                    <m:ctrlPr>
                      <w:rPr>
                        <w:rFonts w:ascii="Cambria Math" w:hAnsi="宋体"/>
                      </w:rPr>
                    </m:ctrlPr>
                  </m:den>
                </m:f>
                <m:ctrlPr>
                  <w:rPr>
                    <w:rFonts w:ascii="Cambria Math" w:hAnsi="Cambria Math"/>
                    <w:i/>
                  </w:rPr>
                </m:ctrlPr>
              </m:e>
            </m:rad>
            <m:ctrlPr>
              <w:rPr>
                <w:rFonts w:ascii="Cambria Math" w:hAnsi="Cambria Math"/>
                <w:i/>
              </w:rPr>
            </m:ctrlPr>
          </m:num>
          <m:den>
            <m:sSub>
              <m:sSubPr>
                <m:ctrlPr>
                  <w:rPr>
                    <w:rFonts w:ascii="Cambria Math" w:hAnsi="宋体"/>
                    <w:i/>
                  </w:rPr>
                </m:ctrlPr>
              </m:sSubPr>
              <m:e>
                <m:acc>
                  <m:accPr>
                    <m:chr m:val="̄"/>
                    <m:ctrlPr>
                      <w:rPr>
                        <w:rFonts w:ascii="Cambria Math" w:hAnsi="宋体"/>
                        <w:i/>
                      </w:rPr>
                    </m:ctrlPr>
                  </m:accPr>
                  <m:e>
                    <m:r>
                      <w:rPr>
                        <w:rFonts w:ascii="Cambria Math" w:hAnsi="宋体"/>
                      </w:rPr>
                      <m:t>m</m:t>
                    </m:r>
                  </m:e>
                </m:acc>
              </m:e>
              <m:sub>
                <m:r>
                  <w:rPr>
                    <w:rFonts w:ascii="Cambria Math" w:hAnsi="宋体"/>
                  </w:rPr>
                  <m:t>c</m:t>
                </m:r>
              </m:sub>
            </m:sSub>
            <m:ctrlPr>
              <w:rPr>
                <w:rFonts w:ascii="Cambria Math" w:hAnsi="Cambria Math"/>
                <w:i/>
              </w:rPr>
            </m:ctrlPr>
          </m:den>
        </m:f>
        <m:r>
          <w:rPr>
            <w:rFonts w:ascii="Cambria Math" w:hAnsi="宋体"/>
          </w:rPr>
          <m:t>×</m:t>
        </m:r>
        <m:r>
          <w:rPr>
            <w:rFonts w:ascii="Cambria Math" w:hAnsi="宋体"/>
          </w:rPr>
          <m:t>100</m:t>
        </m:r>
      </m:oMath>
      <w:r>
        <w:rPr>
          <w:rFonts w:ascii="宋体" w:hAnsi="宋体"/>
        </w:rPr>
        <w:t xml:space="preserve">     </w:t>
      </w:r>
      <w:r>
        <w:rPr>
          <w:rFonts w:ascii="宋体" w:hAnsi="宋体" w:hint="eastAsia"/>
        </w:rPr>
        <w:t>…</w:t>
      </w:r>
      <w:r>
        <w:rPr>
          <w:rFonts w:ascii="宋体" w:hAnsi="宋体"/>
        </w:rPr>
        <w:t>………………………</w:t>
      </w:r>
      <w:r>
        <w:rPr>
          <w:rFonts w:ascii="宋体" w:hAnsi="宋体" w:hint="eastAsia"/>
        </w:rPr>
        <w:t>（</w:t>
      </w:r>
      <w:r>
        <w:rPr>
          <w:rFonts w:ascii="宋体" w:hAnsi="宋体"/>
        </w:rPr>
        <w:t>2</w:t>
      </w:r>
      <w:r>
        <w:rPr>
          <w:rFonts w:ascii="宋体" w:hAnsi="宋体" w:hint="eastAsia"/>
        </w:rPr>
        <w:t>）</w:t>
      </w:r>
    </w:p>
    <w:p w14:paraId="122E8462" w14:textId="77777777" w:rsidR="00ED2CA2" w:rsidRDefault="00D362E4">
      <w:pPr>
        <w:ind w:firstLineChars="200" w:firstLine="420"/>
        <w:rPr>
          <w:rFonts w:ascii="宋体" w:hAnsi="宋体"/>
        </w:rPr>
      </w:pPr>
      <w:r>
        <w:rPr>
          <w:rFonts w:ascii="宋体" w:hAnsi="宋体" w:hint="eastAsia"/>
        </w:rPr>
        <w:t>式中：</w:t>
      </w:r>
    </w:p>
    <w:p w14:paraId="1D99688A" w14:textId="77777777" w:rsidR="00ED2CA2" w:rsidRDefault="00D362E4">
      <w:pPr>
        <w:ind w:firstLineChars="200" w:firstLine="420"/>
        <w:rPr>
          <w:rFonts w:ascii="宋体" w:hAnsi="宋体"/>
        </w:rPr>
      </w:pPr>
      <w:r>
        <w:rPr>
          <w:i/>
        </w:rPr>
        <w:t>CV</w:t>
      </w:r>
      <w:r>
        <w:t xml:space="preserve"> </w:t>
      </w:r>
      <w:r>
        <w:rPr>
          <w:rFonts w:ascii="宋体" w:hAnsi="宋体" w:hint="eastAsia"/>
        </w:rPr>
        <w:t>——线密度变异系数，%；</w:t>
      </w:r>
    </w:p>
    <w:p w14:paraId="214C2DCF" w14:textId="77777777" w:rsidR="00ED2CA2" w:rsidRDefault="00D362E4">
      <w:pPr>
        <w:ind w:firstLineChars="200" w:firstLine="480"/>
        <w:jc w:val="left"/>
        <w:rPr>
          <w:rFonts w:ascii="宋体" w:hAnsi="宋体"/>
        </w:rPr>
      </w:pPr>
      <w:r>
        <w:rPr>
          <w:i/>
          <w:sz w:val="24"/>
        </w:rPr>
        <w:t>m</w:t>
      </w:r>
      <w:r>
        <w:rPr>
          <w:i/>
          <w:vertAlign w:val="subscript"/>
        </w:rPr>
        <w:t xml:space="preserve">ci </w:t>
      </w:r>
      <w:r>
        <w:rPr>
          <w:rFonts w:ascii="宋体" w:hAnsi="宋体" w:hint="eastAsia"/>
        </w:rPr>
        <w:t>——每个试样的质量，单位为克（</w:t>
      </w:r>
      <w:r>
        <w:t>g</w:t>
      </w:r>
      <w:r>
        <w:rPr>
          <w:rFonts w:ascii="宋体" w:hAnsi="宋体" w:hint="eastAsia"/>
        </w:rPr>
        <w:t>）；</w:t>
      </w:r>
    </w:p>
    <w:p w14:paraId="0286101B" w14:textId="77777777" w:rsidR="00ED2CA2" w:rsidRDefault="003A47B8">
      <w:pPr>
        <w:ind w:firstLineChars="200" w:firstLine="420"/>
        <w:jc w:val="left"/>
        <w:rPr>
          <w:rFonts w:ascii="宋体" w:hAnsi="宋体"/>
        </w:rPr>
      </w:pPr>
      <m:oMath>
        <m:sSub>
          <m:sSubPr>
            <m:ctrlPr>
              <w:rPr>
                <w:rFonts w:ascii="Cambria Math" w:hAnsi="宋体"/>
                <w:i/>
              </w:rPr>
            </m:ctrlPr>
          </m:sSubPr>
          <m:e>
            <m:acc>
              <m:accPr>
                <m:chr m:val="̄"/>
                <m:ctrlPr>
                  <w:rPr>
                    <w:rFonts w:ascii="Cambria Math" w:hAnsi="宋体"/>
                    <w:i/>
                  </w:rPr>
                </m:ctrlPr>
              </m:accPr>
              <m:e>
                <m:r>
                  <w:rPr>
                    <w:rFonts w:ascii="Cambria Math" w:hAnsi="宋体"/>
                  </w:rPr>
                  <m:t>m</m:t>
                </m:r>
              </m:e>
            </m:acc>
          </m:e>
          <m:sub>
            <m:r>
              <w:rPr>
                <w:rFonts w:ascii="Cambria Math" w:hAnsi="宋体"/>
              </w:rPr>
              <m:t>c</m:t>
            </m:r>
          </m:sub>
        </m:sSub>
      </m:oMath>
      <w:r w:rsidR="00D362E4">
        <w:rPr>
          <w:rFonts w:ascii="宋体" w:hAnsi="宋体"/>
        </w:rPr>
        <w:t xml:space="preserve"> </w:t>
      </w:r>
      <w:r w:rsidR="00D362E4">
        <w:rPr>
          <w:rFonts w:ascii="宋体" w:hAnsi="宋体" w:hint="eastAsia"/>
        </w:rPr>
        <w:t>——试样的平均质量，单位为克（</w:t>
      </w:r>
      <w:r w:rsidR="00D362E4">
        <w:t>g</w:t>
      </w:r>
      <w:r w:rsidR="00D362E4">
        <w:rPr>
          <w:rFonts w:ascii="宋体" w:hAnsi="宋体" w:hint="eastAsia"/>
        </w:rPr>
        <w:t>）；</w:t>
      </w:r>
    </w:p>
    <w:p w14:paraId="6C248E3C" w14:textId="77777777" w:rsidR="00ED2CA2" w:rsidRDefault="00D362E4">
      <w:pPr>
        <w:ind w:firstLineChars="200" w:firstLine="420"/>
        <w:jc w:val="left"/>
        <w:rPr>
          <w:rFonts w:ascii="宋体" w:hAnsi="宋体"/>
        </w:rPr>
      </w:pPr>
      <w:r>
        <w:rPr>
          <w:i/>
        </w:rPr>
        <w:t>n</w:t>
      </w:r>
      <w:r>
        <w:t xml:space="preserve"> </w:t>
      </w:r>
      <w:r>
        <w:rPr>
          <w:vertAlign w:val="subscript"/>
        </w:rPr>
        <w:t xml:space="preserve">  </w:t>
      </w:r>
      <w:r>
        <w:rPr>
          <w:rFonts w:ascii="宋体" w:hAnsi="宋体" w:hint="eastAsia"/>
        </w:rPr>
        <w:t>——试样的总个数。</w:t>
      </w:r>
    </w:p>
    <w:p w14:paraId="51717701" w14:textId="77777777" w:rsidR="00ED2CA2" w:rsidRDefault="00D362E4">
      <w:pPr>
        <w:pStyle w:val="affe"/>
        <w:spacing w:before="120" w:after="120"/>
        <w:rPr>
          <w:rFonts w:hAnsi="黑体"/>
          <w:szCs w:val="21"/>
        </w:rPr>
      </w:pPr>
      <w:r>
        <w:rPr>
          <w:rFonts w:hAnsi="黑体" w:hint="eastAsia"/>
          <w:szCs w:val="21"/>
        </w:rPr>
        <w:t>单纱断裂强度及单纱断裂强力变异系数试验</w:t>
      </w:r>
    </w:p>
    <w:p w14:paraId="08EF3ECD" w14:textId="77777777" w:rsidR="00ED2CA2" w:rsidRDefault="00D362E4">
      <w:pPr>
        <w:ind w:firstLineChars="200" w:firstLine="420"/>
        <w:rPr>
          <w:rFonts w:ascii="宋体" w:hAnsi="宋体"/>
        </w:rPr>
      </w:pPr>
      <w:r>
        <w:rPr>
          <w:rFonts w:ascii="宋体" w:hAnsi="宋体" w:hint="eastAsia"/>
        </w:rPr>
        <w:t>按</w:t>
      </w:r>
      <w:r>
        <w:t>GB/T</w:t>
      </w:r>
      <w:r>
        <w:rPr>
          <w:rFonts w:ascii="宋体" w:hAnsi="宋体"/>
        </w:rPr>
        <w:t xml:space="preserve"> </w:t>
      </w:r>
      <w:r>
        <w:rPr>
          <w:rFonts w:ascii="宋体" w:hAnsi="宋体" w:hint="eastAsia"/>
        </w:rPr>
        <w:t>3916规定执行。</w:t>
      </w:r>
    </w:p>
    <w:p w14:paraId="5D49055A" w14:textId="77777777" w:rsidR="00ED2CA2" w:rsidRDefault="00D362E4">
      <w:pPr>
        <w:pStyle w:val="affe"/>
        <w:spacing w:before="120" w:after="120"/>
        <w:rPr>
          <w:rFonts w:hAnsi="黑体"/>
          <w:szCs w:val="21"/>
        </w:rPr>
      </w:pPr>
      <w:r>
        <w:rPr>
          <w:rFonts w:hAnsi="黑体" w:hint="eastAsia"/>
          <w:szCs w:val="21"/>
        </w:rPr>
        <w:t>条干均匀度变异系数试验</w:t>
      </w:r>
    </w:p>
    <w:p w14:paraId="555F4774" w14:textId="77777777" w:rsidR="00ED2CA2" w:rsidRDefault="00D362E4">
      <w:pPr>
        <w:ind w:firstLineChars="200" w:firstLine="420"/>
        <w:rPr>
          <w:rFonts w:ascii="宋体" w:hAnsi="宋体"/>
        </w:rPr>
      </w:pPr>
      <w:r>
        <w:rPr>
          <w:rFonts w:ascii="宋体" w:hAnsi="宋体" w:hint="eastAsia"/>
        </w:rPr>
        <w:t>按</w:t>
      </w:r>
      <w:r>
        <w:t>GB/T</w:t>
      </w:r>
      <w:r>
        <w:rPr>
          <w:rFonts w:ascii="宋体" w:hAnsi="宋体"/>
        </w:rPr>
        <w:t xml:space="preserve"> </w:t>
      </w:r>
      <w:r>
        <w:rPr>
          <w:rFonts w:ascii="宋体" w:hAnsi="宋体" w:hint="eastAsia"/>
        </w:rPr>
        <w:t>3292.1规定执行。</w:t>
      </w:r>
    </w:p>
    <w:p w14:paraId="43450D59" w14:textId="77777777" w:rsidR="00ED2CA2" w:rsidRDefault="00D362E4">
      <w:pPr>
        <w:pStyle w:val="affe"/>
        <w:spacing w:before="120" w:after="120"/>
      </w:pPr>
      <w:r>
        <w:rPr>
          <w:rFonts w:hint="eastAsia"/>
        </w:rPr>
        <w:t>耐磨度/磨断次数的试验</w:t>
      </w:r>
    </w:p>
    <w:p w14:paraId="4B1DF1DD" w14:textId="77777777" w:rsidR="00ED2CA2" w:rsidRPr="00D33CBD" w:rsidRDefault="00D362E4" w:rsidP="00D33CBD">
      <w:pPr>
        <w:pStyle w:val="afffffffff2"/>
        <w:spacing w:line="400" w:lineRule="exact"/>
        <w:rPr>
          <w:rFonts w:hAnsi="宋体"/>
          <w:kern w:val="2"/>
          <w:szCs w:val="21"/>
        </w:rPr>
      </w:pPr>
      <w:r w:rsidRPr="00D33CBD">
        <w:rPr>
          <w:rFonts w:hAnsi="宋体" w:hint="eastAsia"/>
          <w:kern w:val="2"/>
          <w:szCs w:val="21"/>
        </w:rPr>
        <w:t>试验采用的仪器是</w:t>
      </w:r>
      <w:r w:rsidR="00B20628">
        <w:rPr>
          <w:rFonts w:hAnsi="宋体" w:hint="eastAsia"/>
          <w:kern w:val="2"/>
          <w:szCs w:val="21"/>
        </w:rPr>
        <w:t>耐磨度仪</w:t>
      </w:r>
      <w:r w:rsidRPr="00D33CBD">
        <w:rPr>
          <w:rFonts w:hAnsi="宋体" w:hint="eastAsia"/>
          <w:kern w:val="2"/>
          <w:szCs w:val="21"/>
        </w:rPr>
        <w:t>。</w:t>
      </w:r>
    </w:p>
    <w:p w14:paraId="56D47FA7" w14:textId="77777777" w:rsidR="00ED2CA2" w:rsidRPr="00D33CBD" w:rsidRDefault="00D362E4" w:rsidP="00D33CBD">
      <w:pPr>
        <w:pStyle w:val="afffffffff2"/>
        <w:spacing w:line="400" w:lineRule="exact"/>
        <w:rPr>
          <w:rFonts w:hAnsi="宋体"/>
          <w:kern w:val="2"/>
          <w:szCs w:val="21"/>
        </w:rPr>
      </w:pPr>
      <w:r w:rsidRPr="00D33CBD">
        <w:rPr>
          <w:rFonts w:hAnsi="宋体" w:hint="eastAsia"/>
          <w:kern w:val="2"/>
          <w:szCs w:val="21"/>
        </w:rPr>
        <w:t>操作步骤：将纱线加持在耐磨度仪夹持片中，纱线经过张力锤后将纱线放置摩擦片启始“0”位，然后拉至耐磨槽“0”位处，纱线在耐磨槽运行一个往复记数1次，记录磨断时的往复次数。</w:t>
      </w:r>
    </w:p>
    <w:p w14:paraId="313217BD" w14:textId="77777777" w:rsidR="00E36F0A" w:rsidRPr="00D33CBD" w:rsidRDefault="00D362E4" w:rsidP="00D33CBD">
      <w:pPr>
        <w:pStyle w:val="afffffffff2"/>
        <w:spacing w:line="400" w:lineRule="exact"/>
        <w:rPr>
          <w:rFonts w:hAnsi="宋体"/>
          <w:kern w:val="2"/>
          <w:szCs w:val="21"/>
        </w:rPr>
      </w:pPr>
      <w:r w:rsidRPr="00D33CBD">
        <w:rPr>
          <w:rFonts w:hAnsi="宋体" w:hint="eastAsia"/>
          <w:kern w:val="2"/>
          <w:szCs w:val="21"/>
        </w:rPr>
        <w:t>耐磨度试样可与百米重量偏差用同一份试样，单纱每份试样测试四个筒纱，每个测试十次。</w:t>
      </w:r>
    </w:p>
    <w:p w14:paraId="69C580FA" w14:textId="4DC3ADD1" w:rsidR="00D65423" w:rsidRDefault="00D65423" w:rsidP="008E3B29">
      <w:pPr>
        <w:pStyle w:val="affe"/>
        <w:spacing w:before="120" w:after="120"/>
      </w:pPr>
      <w:r w:rsidRPr="007900AA">
        <w:rPr>
          <w:rFonts w:hint="eastAsia"/>
        </w:rPr>
        <w:t>色牢度的</w:t>
      </w:r>
      <w:r w:rsidR="00086367">
        <w:rPr>
          <w:rFonts w:hint="eastAsia"/>
        </w:rPr>
        <w:t>试验</w:t>
      </w:r>
    </w:p>
    <w:p w14:paraId="3FE2CCC7" w14:textId="24F1B2FC" w:rsidR="00086367" w:rsidRPr="007900AA" w:rsidRDefault="008E3B29" w:rsidP="00086367">
      <w:pPr>
        <w:pStyle w:val="afffff6"/>
        <w:ind w:firstLine="420"/>
      </w:pPr>
      <w:r>
        <w:rPr>
          <w:rFonts w:hint="eastAsia"/>
        </w:rPr>
        <w:t>耐皂洗、耐摩擦色牢度</w:t>
      </w:r>
      <w:r w:rsidR="00086367">
        <w:rPr>
          <w:rFonts w:hint="eastAsia"/>
        </w:rPr>
        <w:t>按附录B执行。</w:t>
      </w:r>
    </w:p>
    <w:p w14:paraId="0FA7F650" w14:textId="77777777" w:rsidR="00ED2CA2" w:rsidRDefault="00D362E4">
      <w:pPr>
        <w:pStyle w:val="affd"/>
        <w:spacing w:before="240" w:after="240"/>
      </w:pPr>
      <w:r>
        <w:rPr>
          <w:rFonts w:hint="eastAsia"/>
        </w:rPr>
        <w:t>检验规则</w:t>
      </w:r>
    </w:p>
    <w:p w14:paraId="39A10699" w14:textId="77777777" w:rsidR="00ED2CA2" w:rsidRDefault="00D362E4">
      <w:pPr>
        <w:ind w:firstLineChars="200" w:firstLine="420"/>
        <w:rPr>
          <w:rFonts w:ascii="宋体" w:hAnsi="宋体"/>
        </w:rPr>
      </w:pPr>
      <w:r>
        <w:rPr>
          <w:rFonts w:ascii="宋体" w:hAnsi="宋体" w:hint="eastAsia"/>
        </w:rPr>
        <w:t>按</w:t>
      </w:r>
      <w:r>
        <w:t>FZ/T</w:t>
      </w:r>
      <w:r>
        <w:rPr>
          <w:rFonts w:ascii="宋体" w:hAnsi="宋体"/>
        </w:rPr>
        <w:t xml:space="preserve"> </w:t>
      </w:r>
      <w:r>
        <w:rPr>
          <w:rFonts w:ascii="宋体" w:hAnsi="宋体" w:hint="eastAsia"/>
        </w:rPr>
        <w:t>10007规定执行。</w:t>
      </w:r>
    </w:p>
    <w:p w14:paraId="7186E383" w14:textId="77777777" w:rsidR="00ED2CA2" w:rsidRDefault="00D362E4">
      <w:pPr>
        <w:pStyle w:val="affd"/>
        <w:spacing w:before="240" w:after="240"/>
      </w:pPr>
      <w:r>
        <w:rPr>
          <w:rFonts w:hint="eastAsia"/>
        </w:rPr>
        <w:t>标志、包装</w:t>
      </w:r>
    </w:p>
    <w:p w14:paraId="5ED300D0" w14:textId="77777777" w:rsidR="00ED2CA2" w:rsidRDefault="00D362E4">
      <w:pPr>
        <w:ind w:firstLineChars="200" w:firstLine="420"/>
        <w:rPr>
          <w:rFonts w:ascii="宋体" w:hAnsi="宋体"/>
        </w:rPr>
      </w:pPr>
      <w:r>
        <w:rPr>
          <w:rFonts w:ascii="宋体" w:hAnsi="宋体" w:hint="eastAsia"/>
        </w:rPr>
        <w:t>按</w:t>
      </w:r>
      <w:r>
        <w:t>FZ/T</w:t>
      </w:r>
      <w:r>
        <w:rPr>
          <w:rFonts w:ascii="宋体" w:hAnsi="宋体"/>
        </w:rPr>
        <w:t xml:space="preserve"> </w:t>
      </w:r>
      <w:r>
        <w:rPr>
          <w:rFonts w:ascii="宋体" w:hAnsi="宋体" w:hint="eastAsia"/>
        </w:rPr>
        <w:t>1000</w:t>
      </w:r>
      <w:r>
        <w:rPr>
          <w:rFonts w:ascii="宋体" w:hAnsi="宋体"/>
        </w:rPr>
        <w:t>8</w:t>
      </w:r>
      <w:r>
        <w:rPr>
          <w:rFonts w:ascii="宋体" w:hAnsi="宋体" w:hint="eastAsia"/>
        </w:rPr>
        <w:t>规定执行。</w:t>
      </w:r>
    </w:p>
    <w:p w14:paraId="5FD31EE0" w14:textId="77777777" w:rsidR="00ED2CA2" w:rsidRDefault="00D362E4">
      <w:pPr>
        <w:pStyle w:val="affd"/>
        <w:spacing w:before="240" w:after="240"/>
      </w:pPr>
      <w:r>
        <w:rPr>
          <w:rFonts w:hint="eastAsia"/>
        </w:rPr>
        <w:t>其他</w:t>
      </w:r>
    </w:p>
    <w:p w14:paraId="4154661F" w14:textId="77777777" w:rsidR="00ED2CA2" w:rsidRDefault="00D362E4">
      <w:pPr>
        <w:ind w:firstLineChars="200" w:firstLine="420"/>
        <w:rPr>
          <w:rFonts w:ascii="宋体" w:hAnsi="宋体"/>
        </w:rPr>
      </w:pPr>
      <w:r>
        <w:rPr>
          <w:rFonts w:ascii="宋体" w:hAnsi="宋体" w:hint="eastAsia"/>
        </w:rPr>
        <w:lastRenderedPageBreak/>
        <w:t>用户对产品有特殊要求者，供需双方可另订协议。</w:t>
      </w:r>
    </w:p>
    <w:p w14:paraId="5DDE7892" w14:textId="77777777" w:rsidR="00ED2CA2" w:rsidRDefault="00ED2CA2">
      <w:pPr>
        <w:pStyle w:val="afffff6"/>
        <w:ind w:firstLine="420"/>
      </w:pPr>
    </w:p>
    <w:p w14:paraId="3AC4538E" w14:textId="77777777" w:rsidR="00ED2CA2" w:rsidRDefault="00ED2CA2">
      <w:pPr>
        <w:pStyle w:val="afffff6"/>
        <w:ind w:firstLine="420"/>
      </w:pPr>
    </w:p>
    <w:p w14:paraId="18C63240" w14:textId="77777777" w:rsidR="00ED2CA2" w:rsidRDefault="00ED2CA2">
      <w:pPr>
        <w:pStyle w:val="afffff6"/>
        <w:ind w:firstLine="420"/>
      </w:pPr>
    </w:p>
    <w:p w14:paraId="0682758E" w14:textId="77777777" w:rsidR="00ED2CA2" w:rsidRDefault="00ED2CA2">
      <w:pPr>
        <w:pStyle w:val="afffff6"/>
        <w:ind w:firstLine="420"/>
      </w:pPr>
    </w:p>
    <w:p w14:paraId="55E473D2" w14:textId="77777777" w:rsidR="00ED2CA2" w:rsidRDefault="00ED2CA2">
      <w:pPr>
        <w:pStyle w:val="afffff6"/>
        <w:ind w:firstLine="420"/>
      </w:pPr>
    </w:p>
    <w:p w14:paraId="383C11B6" w14:textId="77777777" w:rsidR="00ED2CA2" w:rsidRDefault="00ED2CA2">
      <w:pPr>
        <w:pStyle w:val="afffff6"/>
        <w:ind w:firstLine="420"/>
      </w:pPr>
    </w:p>
    <w:p w14:paraId="73804576" w14:textId="77777777" w:rsidR="00ED2CA2" w:rsidRDefault="00ED2CA2">
      <w:pPr>
        <w:pStyle w:val="afffff6"/>
        <w:ind w:firstLine="420"/>
      </w:pPr>
    </w:p>
    <w:p w14:paraId="1AF5B19C" w14:textId="77777777" w:rsidR="00ED2CA2" w:rsidRDefault="00ED2CA2">
      <w:pPr>
        <w:pStyle w:val="afffff6"/>
        <w:ind w:firstLine="420"/>
      </w:pPr>
    </w:p>
    <w:p w14:paraId="5EAB7D52" w14:textId="77777777" w:rsidR="00ED2CA2" w:rsidRDefault="00ED2CA2">
      <w:pPr>
        <w:pStyle w:val="afffff6"/>
        <w:ind w:firstLine="420"/>
      </w:pPr>
    </w:p>
    <w:p w14:paraId="73F38FD9" w14:textId="77777777" w:rsidR="00ED2CA2" w:rsidRDefault="00ED2CA2">
      <w:pPr>
        <w:pStyle w:val="afffff6"/>
        <w:ind w:firstLine="420"/>
      </w:pPr>
    </w:p>
    <w:p w14:paraId="61E26899" w14:textId="77777777" w:rsidR="00ED2CA2" w:rsidRDefault="00ED2CA2">
      <w:pPr>
        <w:pStyle w:val="afffff6"/>
        <w:ind w:firstLine="420"/>
      </w:pPr>
    </w:p>
    <w:p w14:paraId="45D39DA8" w14:textId="77777777" w:rsidR="00ED2CA2" w:rsidRDefault="00ED2CA2">
      <w:pPr>
        <w:pStyle w:val="afffff6"/>
        <w:ind w:firstLine="420"/>
      </w:pPr>
    </w:p>
    <w:p w14:paraId="62541B55" w14:textId="77777777" w:rsidR="00ED2CA2" w:rsidRDefault="00ED2CA2">
      <w:pPr>
        <w:pStyle w:val="afffff6"/>
        <w:ind w:firstLine="420"/>
      </w:pPr>
    </w:p>
    <w:p w14:paraId="4FA97BE5" w14:textId="77777777" w:rsidR="00ED2CA2" w:rsidRDefault="00ED2CA2">
      <w:pPr>
        <w:pStyle w:val="afffff6"/>
        <w:ind w:firstLine="420"/>
      </w:pPr>
    </w:p>
    <w:p w14:paraId="3402EF3C" w14:textId="77777777" w:rsidR="00ED2CA2" w:rsidRDefault="00ED2CA2">
      <w:pPr>
        <w:pStyle w:val="afffff6"/>
        <w:ind w:firstLine="420"/>
      </w:pPr>
    </w:p>
    <w:p w14:paraId="6FA0B1FA" w14:textId="77777777" w:rsidR="00ED2CA2" w:rsidRDefault="00ED2CA2">
      <w:pPr>
        <w:pStyle w:val="afffff6"/>
        <w:ind w:firstLine="420"/>
      </w:pPr>
    </w:p>
    <w:p w14:paraId="02D8B438" w14:textId="77777777" w:rsidR="00ED2CA2" w:rsidRDefault="00ED2CA2">
      <w:pPr>
        <w:pStyle w:val="afffff6"/>
        <w:ind w:firstLine="420"/>
      </w:pPr>
    </w:p>
    <w:p w14:paraId="4E866724" w14:textId="77777777" w:rsidR="00ED2CA2" w:rsidRDefault="00ED2CA2">
      <w:pPr>
        <w:pStyle w:val="afffff6"/>
        <w:ind w:firstLine="420"/>
      </w:pPr>
    </w:p>
    <w:p w14:paraId="152F9CA9" w14:textId="77777777" w:rsidR="00ED2CA2" w:rsidRDefault="00ED2CA2">
      <w:pPr>
        <w:pStyle w:val="afffff6"/>
        <w:ind w:firstLine="420"/>
      </w:pPr>
    </w:p>
    <w:p w14:paraId="5E99BBEF" w14:textId="77777777" w:rsidR="00ED2CA2" w:rsidRDefault="00ED2CA2">
      <w:pPr>
        <w:pStyle w:val="afffff6"/>
        <w:ind w:firstLine="420"/>
      </w:pPr>
    </w:p>
    <w:p w14:paraId="4ACBB709" w14:textId="3E1D9179" w:rsidR="00ED2CA2" w:rsidRDefault="00ED2CA2">
      <w:pPr>
        <w:pStyle w:val="afffff6"/>
        <w:ind w:firstLine="420"/>
      </w:pPr>
    </w:p>
    <w:p w14:paraId="0F62929F" w14:textId="3C2DC6A8" w:rsidR="00662AC5" w:rsidRDefault="00662AC5">
      <w:pPr>
        <w:pStyle w:val="afffff6"/>
        <w:ind w:firstLine="420"/>
      </w:pPr>
    </w:p>
    <w:p w14:paraId="432AFC97" w14:textId="22F49EB0" w:rsidR="00662AC5" w:rsidRDefault="00662AC5">
      <w:pPr>
        <w:pStyle w:val="afffff6"/>
        <w:ind w:firstLine="420"/>
      </w:pPr>
    </w:p>
    <w:p w14:paraId="1D788F85" w14:textId="55E21A4A" w:rsidR="00662AC5" w:rsidRDefault="00662AC5">
      <w:pPr>
        <w:pStyle w:val="afffff6"/>
        <w:ind w:firstLine="420"/>
      </w:pPr>
    </w:p>
    <w:p w14:paraId="5E175DB3" w14:textId="2ADB85DE" w:rsidR="00662AC5" w:rsidRDefault="00662AC5">
      <w:pPr>
        <w:pStyle w:val="afffff6"/>
        <w:ind w:firstLine="420"/>
      </w:pPr>
    </w:p>
    <w:p w14:paraId="42AB611A" w14:textId="5446503D" w:rsidR="00662AC5" w:rsidRDefault="00662AC5">
      <w:pPr>
        <w:pStyle w:val="afffff6"/>
        <w:ind w:firstLine="420"/>
      </w:pPr>
    </w:p>
    <w:p w14:paraId="28810981" w14:textId="4AD3092B" w:rsidR="00662AC5" w:rsidRDefault="00662AC5">
      <w:pPr>
        <w:pStyle w:val="afffff6"/>
        <w:ind w:firstLine="420"/>
      </w:pPr>
    </w:p>
    <w:p w14:paraId="1D13A0F2" w14:textId="31976054" w:rsidR="00662AC5" w:rsidRDefault="00662AC5">
      <w:pPr>
        <w:pStyle w:val="afffff6"/>
        <w:ind w:firstLine="420"/>
      </w:pPr>
    </w:p>
    <w:p w14:paraId="175742B8" w14:textId="5BBE0219" w:rsidR="00662AC5" w:rsidRDefault="00662AC5">
      <w:pPr>
        <w:pStyle w:val="afffff6"/>
        <w:ind w:firstLine="420"/>
      </w:pPr>
    </w:p>
    <w:p w14:paraId="23636727" w14:textId="012AC0B5" w:rsidR="00662AC5" w:rsidRDefault="00662AC5">
      <w:pPr>
        <w:pStyle w:val="afffff6"/>
        <w:ind w:firstLine="420"/>
      </w:pPr>
    </w:p>
    <w:p w14:paraId="602F80CC" w14:textId="3CC17EEB" w:rsidR="00662AC5" w:rsidRDefault="00662AC5">
      <w:pPr>
        <w:pStyle w:val="afffff6"/>
        <w:ind w:firstLine="420"/>
      </w:pPr>
    </w:p>
    <w:p w14:paraId="662ED051" w14:textId="5D12B2BC" w:rsidR="00662AC5" w:rsidRDefault="00662AC5">
      <w:pPr>
        <w:pStyle w:val="afffff6"/>
        <w:ind w:firstLine="420"/>
      </w:pPr>
    </w:p>
    <w:p w14:paraId="315FADF7" w14:textId="3288801B" w:rsidR="00662AC5" w:rsidRDefault="00662AC5">
      <w:pPr>
        <w:pStyle w:val="afffff6"/>
        <w:ind w:firstLine="420"/>
      </w:pPr>
    </w:p>
    <w:p w14:paraId="39A76127" w14:textId="7E1044F7" w:rsidR="00662AC5" w:rsidRDefault="00662AC5">
      <w:pPr>
        <w:pStyle w:val="afffff6"/>
        <w:ind w:firstLine="420"/>
      </w:pPr>
    </w:p>
    <w:p w14:paraId="5132C113" w14:textId="546E2705" w:rsidR="00662AC5" w:rsidRDefault="00662AC5">
      <w:pPr>
        <w:pStyle w:val="afffff6"/>
        <w:ind w:firstLine="420"/>
      </w:pPr>
    </w:p>
    <w:p w14:paraId="20DBC27C" w14:textId="0D8FB4FA" w:rsidR="00662AC5" w:rsidRDefault="00662AC5">
      <w:pPr>
        <w:pStyle w:val="afffff6"/>
        <w:ind w:firstLine="420"/>
      </w:pPr>
    </w:p>
    <w:p w14:paraId="5D1EA646" w14:textId="1A59163E" w:rsidR="00662AC5" w:rsidRDefault="00662AC5">
      <w:pPr>
        <w:pStyle w:val="afffff6"/>
        <w:ind w:firstLine="420"/>
      </w:pPr>
    </w:p>
    <w:p w14:paraId="66B709B6" w14:textId="2C7AB8D7" w:rsidR="00662AC5" w:rsidRDefault="00662AC5">
      <w:pPr>
        <w:pStyle w:val="afffff6"/>
        <w:ind w:firstLine="420"/>
      </w:pPr>
    </w:p>
    <w:p w14:paraId="7B11CB85" w14:textId="29772287" w:rsidR="00662AC5" w:rsidRDefault="00662AC5">
      <w:pPr>
        <w:pStyle w:val="afffff6"/>
        <w:ind w:firstLine="420"/>
      </w:pPr>
    </w:p>
    <w:p w14:paraId="5A746956" w14:textId="1C451796" w:rsidR="00662AC5" w:rsidRDefault="00662AC5">
      <w:pPr>
        <w:pStyle w:val="afffff6"/>
        <w:ind w:firstLine="420"/>
      </w:pPr>
    </w:p>
    <w:p w14:paraId="21A6A6DE" w14:textId="2CB49075" w:rsidR="00662AC5" w:rsidRDefault="00662AC5">
      <w:pPr>
        <w:pStyle w:val="afffff6"/>
        <w:ind w:firstLine="420"/>
      </w:pPr>
    </w:p>
    <w:p w14:paraId="2616B2CB" w14:textId="77777777" w:rsidR="00662AC5" w:rsidRDefault="00662AC5">
      <w:pPr>
        <w:pStyle w:val="afffff6"/>
        <w:ind w:firstLine="420"/>
      </w:pPr>
    </w:p>
    <w:p w14:paraId="3990F33E" w14:textId="46B9665B" w:rsidR="00662AC5" w:rsidRDefault="00662AC5">
      <w:pPr>
        <w:pStyle w:val="afffff6"/>
        <w:ind w:firstLine="420"/>
      </w:pPr>
    </w:p>
    <w:p w14:paraId="519880A2" w14:textId="77777777" w:rsidR="00662AC5" w:rsidRDefault="00662AC5">
      <w:pPr>
        <w:pStyle w:val="afffff6"/>
        <w:ind w:firstLine="420"/>
      </w:pPr>
    </w:p>
    <w:p w14:paraId="0439ADBD" w14:textId="77777777" w:rsidR="00ED2CA2" w:rsidRDefault="00D362E4">
      <w:pPr>
        <w:pStyle w:val="aff4"/>
        <w:spacing w:after="120"/>
      </w:pPr>
      <w:bookmarkStart w:id="45" w:name="BookMark5"/>
      <w:bookmarkEnd w:id="23"/>
      <w:r>
        <w:lastRenderedPageBreak/>
        <w:br/>
      </w:r>
      <w:r>
        <w:rPr>
          <w:rFonts w:hint="eastAsia"/>
        </w:rPr>
        <w:t>（规范性）</w:t>
      </w:r>
      <w:r>
        <w:br/>
      </w:r>
      <w:r>
        <w:rPr>
          <w:rFonts w:hint="eastAsia"/>
        </w:rPr>
        <w:t>喷气涡流纺疏柔纱百米质量的计算</w:t>
      </w:r>
    </w:p>
    <w:p w14:paraId="33CADA7E" w14:textId="77777777" w:rsidR="00ED2CA2" w:rsidRDefault="00D362E4">
      <w:pPr>
        <w:pStyle w:val="afffffffffffb"/>
        <w:spacing w:before="120" w:after="120"/>
        <w:ind w:firstLineChars="0" w:firstLine="0"/>
      </w:pPr>
      <w:r>
        <w:rPr>
          <w:rFonts w:ascii="Times New Roman" w:eastAsia="黑体"/>
          <w:b/>
          <w:bCs/>
          <w:kern w:val="2"/>
          <w:szCs w:val="24"/>
        </w:rPr>
        <w:t>A</w:t>
      </w:r>
      <w:r>
        <w:rPr>
          <w:rFonts w:ascii="黑体" w:eastAsia="黑体" w:hint="eastAsia"/>
          <w:kern w:val="2"/>
          <w:szCs w:val="24"/>
        </w:rPr>
        <w:t xml:space="preserve">.1  </w:t>
      </w:r>
      <w:r>
        <w:rPr>
          <w:rFonts w:hAnsi="宋体" w:hint="eastAsia"/>
          <w:bCs/>
          <w:szCs w:val="21"/>
        </w:rPr>
        <w:t>涤纶公定回潮率为0</w:t>
      </w:r>
      <w:r>
        <w:rPr>
          <w:rFonts w:hAnsi="宋体"/>
          <w:bCs/>
          <w:szCs w:val="21"/>
        </w:rPr>
        <w:t>.4</w:t>
      </w:r>
      <w:r>
        <w:rPr>
          <w:rFonts w:hAnsi="宋体" w:hint="eastAsia"/>
          <w:bCs/>
          <w:szCs w:val="21"/>
        </w:rPr>
        <w:t>%，粘胶纤维、莱赛尔纤维公定回潮率为1</w:t>
      </w:r>
      <w:r>
        <w:rPr>
          <w:rFonts w:hAnsi="宋体"/>
          <w:bCs/>
          <w:szCs w:val="21"/>
        </w:rPr>
        <w:t>3</w:t>
      </w:r>
      <w:r>
        <w:rPr>
          <w:rFonts w:hAnsi="宋体" w:hint="eastAsia"/>
          <w:bCs/>
          <w:szCs w:val="21"/>
        </w:rPr>
        <w:t>%</w:t>
      </w:r>
      <w:r>
        <w:rPr>
          <w:rFonts w:hint="eastAsia"/>
        </w:rPr>
        <w:t>。</w:t>
      </w:r>
    </w:p>
    <w:p w14:paraId="082CDB69" w14:textId="77777777" w:rsidR="00ED2CA2" w:rsidRDefault="00D362E4">
      <w:pPr>
        <w:rPr>
          <w:rFonts w:ascii="宋体" w:hAnsi="宋体"/>
        </w:rPr>
      </w:pPr>
      <w:r>
        <w:rPr>
          <w:rFonts w:eastAsia="黑体"/>
          <w:b/>
          <w:bCs/>
        </w:rPr>
        <w:t>A</w:t>
      </w:r>
      <w:r>
        <w:rPr>
          <w:rFonts w:ascii="黑体" w:eastAsia="黑体" w:hAnsi="宋体" w:hint="eastAsia"/>
        </w:rPr>
        <w:t xml:space="preserve">.2  </w:t>
      </w:r>
      <w:r>
        <w:rPr>
          <w:rFonts w:ascii="宋体" w:hAnsi="宋体" w:hint="eastAsia"/>
        </w:rPr>
        <w:t>100</w:t>
      </w:r>
      <w:r>
        <w:rPr>
          <w:rFonts w:ascii="宋体" w:hAnsi="宋体"/>
        </w:rPr>
        <w:t xml:space="preserve"> </w:t>
      </w:r>
      <w:r>
        <w:t>m</w:t>
      </w:r>
      <w:r>
        <w:rPr>
          <w:rFonts w:ascii="宋体" w:hAnsi="宋体" w:hint="eastAsia"/>
        </w:rPr>
        <w:t>纱在公定回潮率时的标准质量按式（</w:t>
      </w:r>
      <w:r>
        <w:t>A</w:t>
      </w:r>
      <w:r>
        <w:rPr>
          <w:rFonts w:ascii="宋体" w:hAnsi="宋体" w:hint="eastAsia"/>
        </w:rPr>
        <w:t>.1）计算，计算结果</w:t>
      </w:r>
      <w:r>
        <w:rPr>
          <w:rFonts w:hAnsi="宋体" w:hint="eastAsia"/>
        </w:rPr>
        <w:t>按</w:t>
      </w:r>
      <w:r>
        <w:t xml:space="preserve">GB/T </w:t>
      </w:r>
      <w:r>
        <w:rPr>
          <w:rFonts w:ascii="宋体" w:hAnsi="宋体" w:hint="eastAsia"/>
        </w:rPr>
        <w:t>8170修约至小数点后三位。</w:t>
      </w:r>
    </w:p>
    <w:p w14:paraId="3BE9F122" w14:textId="77777777" w:rsidR="00ED2CA2" w:rsidRDefault="00D362E4">
      <w:pPr>
        <w:spacing w:line="240" w:lineRule="auto"/>
        <w:jc w:val="center"/>
        <w:rPr>
          <w:rFonts w:ascii="宋体" w:hAnsi="宋体"/>
        </w:rPr>
      </w:pPr>
      <w:r>
        <w:rPr>
          <w:rFonts w:ascii="宋体" w:hAnsi="宋体" w:hint="eastAsia"/>
        </w:rPr>
        <w:t xml:space="preserve">                                      </w:t>
      </w:r>
      <m:oMath>
        <m:sSub>
          <m:sSubPr>
            <m:ctrlPr>
              <w:rPr>
                <w:rFonts w:ascii="Cambria Math" w:hAnsi="宋体"/>
                <w:i/>
              </w:rPr>
            </m:ctrlPr>
          </m:sSubPr>
          <m:e>
            <m:r>
              <w:rPr>
                <w:rFonts w:ascii="Cambria Math" w:hAnsi="宋体"/>
              </w:rPr>
              <m:t>m</m:t>
            </m:r>
          </m:e>
          <m:sub>
            <m:r>
              <w:rPr>
                <w:rFonts w:ascii="Cambria Math" w:hAnsi="宋体"/>
              </w:rPr>
              <m:t>g</m:t>
            </m:r>
          </m:sub>
        </m:sSub>
        <m:r>
          <w:rPr>
            <w:rFonts w:ascii="Cambria Math" w:hAnsi="宋体"/>
          </w:rPr>
          <m:t>=</m:t>
        </m:r>
        <m:f>
          <m:fPr>
            <m:ctrlPr>
              <w:rPr>
                <w:rFonts w:ascii="Cambria Math" w:hAnsi="宋体"/>
                <w:i/>
              </w:rPr>
            </m:ctrlPr>
          </m:fPr>
          <m:num>
            <m:sSub>
              <m:sSubPr>
                <m:ctrlPr>
                  <w:rPr>
                    <w:rFonts w:ascii="Cambria Math" w:hAnsi="宋体"/>
                    <w:i/>
                  </w:rPr>
                </m:ctrlPr>
              </m:sSubPr>
              <m:e>
                <m:r>
                  <w:rPr>
                    <w:rFonts w:ascii="Cambria Math" w:hAnsi="宋体"/>
                  </w:rPr>
                  <m:t>T</m:t>
                </m:r>
              </m:e>
              <m:sub>
                <m:r>
                  <w:rPr>
                    <w:rFonts w:ascii="Cambria Math" w:hAnsi="宋体"/>
                  </w:rPr>
                  <m:t>t</m:t>
                </m:r>
              </m:sub>
            </m:sSub>
          </m:num>
          <m:den>
            <m:r>
              <w:rPr>
                <w:rFonts w:ascii="Cambria Math" w:hAnsi="宋体"/>
              </w:rPr>
              <m:t>10</m:t>
            </m:r>
          </m:den>
        </m:f>
      </m:oMath>
      <w:r>
        <w:rPr>
          <w:rFonts w:ascii="宋体" w:hAnsi="宋体" w:hint="eastAsia"/>
        </w:rPr>
        <w:t xml:space="preserve">                       </w:t>
      </w:r>
      <w:r>
        <w:rPr>
          <w:rFonts w:ascii="宋体" w:hAnsi="宋体"/>
        </w:rPr>
        <w:t>………………</w:t>
      </w:r>
      <w:r>
        <w:rPr>
          <w:rFonts w:ascii="宋体" w:hAnsi="宋体" w:hint="eastAsia"/>
        </w:rPr>
        <w:t>（</w:t>
      </w:r>
      <w:r>
        <w:t>A</w:t>
      </w:r>
      <w:r>
        <w:rPr>
          <w:rFonts w:ascii="宋体" w:hAnsi="宋体" w:hint="eastAsia"/>
        </w:rPr>
        <w:t>.1）</w:t>
      </w:r>
    </w:p>
    <w:p w14:paraId="18D482B7" w14:textId="77777777" w:rsidR="00ED2CA2" w:rsidRDefault="00D362E4">
      <w:pPr>
        <w:ind w:firstLineChars="200" w:firstLine="420"/>
        <w:rPr>
          <w:rFonts w:ascii="宋体" w:hAnsi="宋体"/>
        </w:rPr>
      </w:pPr>
      <w:r>
        <w:rPr>
          <w:rFonts w:ascii="宋体" w:hAnsi="宋体" w:hint="eastAsia"/>
        </w:rPr>
        <w:t>式中：</w:t>
      </w:r>
    </w:p>
    <w:p w14:paraId="2BA76665" w14:textId="77777777" w:rsidR="00ED2CA2" w:rsidRDefault="00D362E4">
      <w:pPr>
        <w:ind w:firstLineChars="200" w:firstLine="420"/>
        <w:rPr>
          <w:rFonts w:ascii="宋体" w:hAnsi="宋体"/>
        </w:rPr>
      </w:pPr>
      <w:r>
        <w:rPr>
          <w:i/>
          <w:iCs/>
        </w:rPr>
        <w:t>m</w:t>
      </w:r>
      <w:r>
        <w:rPr>
          <w:i/>
          <w:iCs/>
          <w:vertAlign w:val="subscript"/>
        </w:rPr>
        <w:t>g</w:t>
      </w:r>
      <w:r>
        <w:rPr>
          <w:rFonts w:ascii="宋体" w:hAnsi="宋体" w:hint="eastAsia"/>
        </w:rPr>
        <w:t xml:space="preserve">——100 </w:t>
      </w:r>
      <w:r>
        <w:t>m</w:t>
      </w:r>
      <w:r>
        <w:rPr>
          <w:rFonts w:ascii="宋体" w:hAnsi="宋体" w:hint="eastAsia"/>
        </w:rPr>
        <w:t>纱在公定回潮率时的标准质量，单位为克（</w:t>
      </w:r>
      <w:r>
        <w:t>g</w:t>
      </w:r>
      <w:r>
        <w:rPr>
          <w:rFonts w:ascii="宋体" w:hAnsi="宋体" w:hint="eastAsia"/>
        </w:rPr>
        <w:t>）；</w:t>
      </w:r>
    </w:p>
    <w:p w14:paraId="50100835" w14:textId="77777777" w:rsidR="00ED2CA2" w:rsidRDefault="00D362E4">
      <w:pPr>
        <w:ind w:firstLineChars="200" w:firstLine="420"/>
        <w:rPr>
          <w:rFonts w:ascii="宋体" w:hAnsi="宋体"/>
        </w:rPr>
      </w:pPr>
      <w:r>
        <w:rPr>
          <w:i/>
          <w:iCs/>
        </w:rPr>
        <w:t>T</w:t>
      </w:r>
      <w:r>
        <w:rPr>
          <w:i/>
          <w:iCs/>
          <w:vertAlign w:val="subscript"/>
        </w:rPr>
        <w:t>t</w:t>
      </w:r>
      <w:r>
        <w:rPr>
          <w:rFonts w:ascii="宋体" w:hAnsi="宋体" w:hint="eastAsia"/>
        </w:rPr>
        <w:t>——纱的公称线密度，单位为特克斯（</w:t>
      </w:r>
      <w:r>
        <w:t>tex</w:t>
      </w:r>
      <w:r>
        <w:rPr>
          <w:rFonts w:ascii="宋体" w:hAnsi="宋体" w:hint="eastAsia"/>
        </w:rPr>
        <w:t>）。</w:t>
      </w:r>
    </w:p>
    <w:p w14:paraId="1217B917" w14:textId="77777777" w:rsidR="00ED2CA2" w:rsidRDefault="00D362E4">
      <w:pPr>
        <w:rPr>
          <w:rFonts w:ascii="宋体" w:hAnsi="宋体"/>
        </w:rPr>
      </w:pPr>
      <w:r>
        <w:rPr>
          <w:rFonts w:eastAsia="黑体"/>
          <w:b/>
          <w:bCs/>
        </w:rPr>
        <w:t>A</w:t>
      </w:r>
      <w:r>
        <w:rPr>
          <w:rFonts w:ascii="黑体" w:eastAsia="黑体" w:hAnsi="宋体" w:hint="eastAsia"/>
        </w:rPr>
        <w:t xml:space="preserve">.3 </w:t>
      </w:r>
      <w:r>
        <w:rPr>
          <w:rFonts w:ascii="宋体" w:hAnsi="宋体" w:hint="eastAsia"/>
        </w:rPr>
        <w:t xml:space="preserve"> 100</w:t>
      </w:r>
      <w:r>
        <w:rPr>
          <w:rFonts w:ascii="宋体" w:hAnsi="宋体"/>
        </w:rPr>
        <w:t xml:space="preserve"> </w:t>
      </w:r>
      <w:r>
        <w:t>m</w:t>
      </w:r>
      <w:r>
        <w:rPr>
          <w:rFonts w:ascii="宋体" w:hAnsi="宋体" w:hint="eastAsia"/>
        </w:rPr>
        <w:t>纱的标准干燥质量按式（</w:t>
      </w:r>
      <w:r>
        <w:t>A</w:t>
      </w:r>
      <w:r>
        <w:rPr>
          <w:rFonts w:ascii="宋体" w:hAnsi="宋体" w:hint="eastAsia"/>
        </w:rPr>
        <w:t>.2）计算，计算结果按</w:t>
      </w:r>
      <w:r>
        <w:t xml:space="preserve">GB/T </w:t>
      </w:r>
      <w:r>
        <w:rPr>
          <w:rFonts w:ascii="宋体" w:hAnsi="宋体" w:hint="eastAsia"/>
        </w:rPr>
        <w:t>8170修约至小数点后三位。</w:t>
      </w:r>
    </w:p>
    <w:p w14:paraId="3324670C" w14:textId="77777777" w:rsidR="00ED2CA2" w:rsidRDefault="00D362E4">
      <w:pPr>
        <w:spacing w:line="240" w:lineRule="auto"/>
        <w:jc w:val="center"/>
        <w:rPr>
          <w:rFonts w:ascii="宋体" w:hAnsi="宋体"/>
        </w:rPr>
      </w:pPr>
      <w:r>
        <w:rPr>
          <w:rFonts w:ascii="宋体" w:hAnsi="宋体" w:hint="eastAsia"/>
        </w:rPr>
        <w:t xml:space="preserve">           </w:t>
      </w:r>
      <w:r>
        <w:rPr>
          <w:rFonts w:ascii="宋体" w:hAnsi="宋体"/>
        </w:rPr>
        <w:t xml:space="preserve">       </w:t>
      </w:r>
      <w:r>
        <w:rPr>
          <w:rFonts w:ascii="宋体" w:hAnsi="宋体" w:hint="eastAsia"/>
        </w:rPr>
        <w:t xml:space="preserve">    </w:t>
      </w:r>
      <w:r>
        <w:rPr>
          <w:rFonts w:ascii="宋体" w:hAnsi="宋体"/>
        </w:rPr>
        <w:t xml:space="preserve"> </w:t>
      </w:r>
      <w:r>
        <w:rPr>
          <w:rFonts w:ascii="宋体" w:hAnsi="宋体" w:hint="eastAsia"/>
        </w:rPr>
        <w:t xml:space="preserve">      </w:t>
      </w:r>
      <m:oMath>
        <m:sSub>
          <m:sSubPr>
            <m:ctrlPr>
              <w:rPr>
                <w:rFonts w:ascii="Cambria Math" w:hAnsi="宋体"/>
                <w:i/>
              </w:rPr>
            </m:ctrlPr>
          </m:sSubPr>
          <m:e>
            <m:r>
              <w:rPr>
                <w:rFonts w:ascii="Cambria Math" w:hAnsi="宋体"/>
              </w:rPr>
              <m:t>m</m:t>
            </m:r>
          </m:e>
          <m:sub>
            <m:r>
              <w:rPr>
                <w:rFonts w:ascii="Cambria Math" w:hAnsi="宋体"/>
              </w:rPr>
              <m:t>d</m:t>
            </m:r>
          </m:sub>
        </m:sSub>
        <m:r>
          <w:rPr>
            <w:rFonts w:ascii="Cambria Math" w:hAnsi="宋体"/>
          </w:rPr>
          <m:t>=</m:t>
        </m:r>
        <m:f>
          <m:fPr>
            <m:ctrlPr>
              <w:rPr>
                <w:rFonts w:ascii="Cambria Math" w:hAnsi="宋体"/>
                <w:i/>
              </w:rPr>
            </m:ctrlPr>
          </m:fPr>
          <m:num>
            <m:sSub>
              <m:sSubPr>
                <m:ctrlPr>
                  <w:rPr>
                    <w:rFonts w:ascii="Cambria Math" w:hAnsi="宋体"/>
                    <w:i/>
                  </w:rPr>
                </m:ctrlPr>
              </m:sSubPr>
              <m:e>
                <m:r>
                  <w:rPr>
                    <w:rFonts w:ascii="Cambria Math" w:hAnsi="宋体"/>
                  </w:rPr>
                  <m:t>T</m:t>
                </m:r>
              </m:e>
              <m:sub>
                <m:r>
                  <w:rPr>
                    <w:rFonts w:ascii="Cambria Math" w:hAnsi="宋体"/>
                  </w:rPr>
                  <m:t>t</m:t>
                </m:r>
              </m:sub>
            </m:sSub>
          </m:num>
          <m:den>
            <m:r>
              <w:rPr>
                <w:rFonts w:ascii="Cambria Math" w:hAnsi="宋体"/>
              </w:rPr>
              <m:t>10</m:t>
            </m:r>
          </m:den>
        </m:f>
        <m:r>
          <w:rPr>
            <w:rFonts w:ascii="Cambria Math" w:hAnsi="宋体"/>
          </w:rPr>
          <m:t>×</m:t>
        </m:r>
        <m:f>
          <m:fPr>
            <m:ctrlPr>
              <w:rPr>
                <w:rFonts w:ascii="Cambria Math" w:hAnsi="宋体"/>
                <w:i/>
              </w:rPr>
            </m:ctrlPr>
          </m:fPr>
          <m:num>
            <m:r>
              <w:rPr>
                <w:rFonts w:ascii="Cambria Math" w:hAnsi="宋体"/>
              </w:rPr>
              <m:t>100</m:t>
            </m:r>
          </m:num>
          <m:den>
            <m:r>
              <w:rPr>
                <w:rFonts w:ascii="Cambria Math" w:hAnsi="宋体"/>
              </w:rPr>
              <m:t>100+W</m:t>
            </m:r>
          </m:den>
        </m:f>
      </m:oMath>
      <w:r>
        <w:rPr>
          <w:rFonts w:ascii="宋体" w:hAnsi="宋体"/>
        </w:rPr>
        <w:t xml:space="preserve">  </w:t>
      </w:r>
      <w:r>
        <w:rPr>
          <w:rFonts w:ascii="宋体" w:hAnsi="宋体" w:hint="eastAsia"/>
        </w:rPr>
        <w:t xml:space="preserve">           </w:t>
      </w:r>
      <w:r>
        <w:rPr>
          <w:rFonts w:ascii="宋体" w:hAnsi="宋体"/>
        </w:rPr>
        <w:t xml:space="preserve"> </w:t>
      </w:r>
      <w:r>
        <w:rPr>
          <w:rFonts w:ascii="宋体" w:hAnsi="宋体" w:hint="eastAsia"/>
        </w:rPr>
        <w:t xml:space="preserve">    </w:t>
      </w:r>
      <w:r>
        <w:rPr>
          <w:rFonts w:ascii="宋体" w:hAnsi="宋体"/>
        </w:rPr>
        <w:t>……………………</w:t>
      </w:r>
      <w:r>
        <w:rPr>
          <w:rFonts w:ascii="宋体" w:hAnsi="宋体" w:hint="eastAsia"/>
        </w:rPr>
        <w:t>(</w:t>
      </w:r>
      <w:r>
        <w:t>A</w:t>
      </w:r>
      <w:r>
        <w:rPr>
          <w:rFonts w:ascii="宋体" w:hAnsi="宋体" w:hint="eastAsia"/>
        </w:rPr>
        <w:t>.2)</w:t>
      </w:r>
    </w:p>
    <w:p w14:paraId="1691F9F9" w14:textId="77777777" w:rsidR="00ED2CA2" w:rsidRDefault="00D362E4">
      <w:pPr>
        <w:ind w:firstLineChars="200" w:firstLine="420"/>
        <w:rPr>
          <w:rFonts w:ascii="宋体" w:hAnsi="宋体"/>
        </w:rPr>
      </w:pPr>
      <w:r>
        <w:rPr>
          <w:rFonts w:ascii="宋体" w:hAnsi="宋体" w:hint="eastAsia"/>
        </w:rPr>
        <w:t>式中：</w:t>
      </w:r>
    </w:p>
    <w:p w14:paraId="792F8B49" w14:textId="77777777" w:rsidR="00ED2CA2" w:rsidRDefault="00D362E4">
      <w:pPr>
        <w:ind w:firstLineChars="200" w:firstLine="420"/>
        <w:rPr>
          <w:rFonts w:ascii="宋体" w:hAnsi="宋体"/>
        </w:rPr>
      </w:pPr>
      <w:r>
        <w:rPr>
          <w:i/>
          <w:iCs/>
        </w:rPr>
        <w:t>m</w:t>
      </w:r>
      <w:r>
        <w:rPr>
          <w:i/>
          <w:iCs/>
          <w:vertAlign w:val="subscript"/>
        </w:rPr>
        <w:t>d</w:t>
      </w:r>
      <w:r>
        <w:rPr>
          <w:rFonts w:ascii="宋体" w:hAnsi="宋体" w:hint="eastAsia"/>
        </w:rPr>
        <w:t xml:space="preserve">——100 </w:t>
      </w:r>
      <w:r>
        <w:t>m</w:t>
      </w:r>
      <w:r>
        <w:rPr>
          <w:rFonts w:ascii="宋体" w:hAnsi="宋体" w:hint="eastAsia"/>
        </w:rPr>
        <w:t>纱标准干燥质量，单位为克（</w:t>
      </w:r>
      <w:r>
        <w:t>g</w:t>
      </w:r>
      <w:r>
        <w:rPr>
          <w:rFonts w:ascii="宋体" w:hAnsi="宋体" w:hint="eastAsia"/>
        </w:rPr>
        <w:t>）；</w:t>
      </w:r>
    </w:p>
    <w:p w14:paraId="2FFF7AD0" w14:textId="5C453F6B" w:rsidR="00ED2CA2" w:rsidRDefault="00D362E4">
      <w:pPr>
        <w:ind w:firstLine="420"/>
        <w:rPr>
          <w:rFonts w:ascii="宋体" w:hAnsi="宋体"/>
        </w:rPr>
      </w:pPr>
      <w:r>
        <w:rPr>
          <w:i/>
          <w:iCs/>
        </w:rPr>
        <w:t>W</w:t>
      </w:r>
      <w:r>
        <w:rPr>
          <w:rFonts w:ascii="宋体" w:hAnsi="宋体" w:hint="eastAsia"/>
        </w:rPr>
        <w:t>——公定回潮率，%。</w:t>
      </w:r>
    </w:p>
    <w:p w14:paraId="679ED571" w14:textId="77777777" w:rsidR="00EA0B9A" w:rsidRDefault="00EA0B9A">
      <w:pPr>
        <w:ind w:firstLine="420"/>
        <w:rPr>
          <w:rFonts w:ascii="宋体" w:hAnsi="宋体"/>
        </w:rPr>
      </w:pPr>
    </w:p>
    <w:p w14:paraId="48A258FE" w14:textId="77777777" w:rsidR="00EA0B9A" w:rsidRDefault="00EA0B9A">
      <w:pPr>
        <w:ind w:firstLine="420"/>
        <w:rPr>
          <w:rFonts w:ascii="宋体" w:hAnsi="宋体"/>
        </w:rPr>
        <w:sectPr w:rsidR="00EA0B9A">
          <w:pgSz w:w="11906" w:h="16838"/>
          <w:pgMar w:top="1928" w:right="1134" w:bottom="1134" w:left="1134" w:header="1418" w:footer="1134" w:gutter="284"/>
          <w:cols w:space="425"/>
          <w:formProt w:val="0"/>
          <w:docGrid w:linePitch="312"/>
        </w:sectPr>
      </w:pPr>
    </w:p>
    <w:p w14:paraId="2C337693" w14:textId="2598AE55" w:rsidR="00EA0B9A" w:rsidRDefault="00EA0B9A" w:rsidP="00EA0B9A">
      <w:pPr>
        <w:pStyle w:val="af9"/>
        <w:rPr>
          <w:vanish w:val="0"/>
        </w:rPr>
      </w:pPr>
    </w:p>
    <w:p w14:paraId="6D64C021" w14:textId="416B764B" w:rsidR="00EA0B9A" w:rsidRDefault="00EA0B9A" w:rsidP="00EA0B9A">
      <w:pPr>
        <w:pStyle w:val="aff"/>
        <w:rPr>
          <w:vanish w:val="0"/>
        </w:rPr>
      </w:pPr>
    </w:p>
    <w:p w14:paraId="52A5E6B3" w14:textId="5F4B88F2" w:rsidR="00EA0B9A" w:rsidRDefault="00EA0B9A" w:rsidP="00EA0B9A">
      <w:pPr>
        <w:pStyle w:val="aff4"/>
        <w:spacing w:after="120"/>
      </w:pPr>
      <w:r>
        <w:br/>
      </w:r>
      <w:r>
        <w:rPr>
          <w:rFonts w:hint="eastAsia"/>
        </w:rPr>
        <w:t>（规范性）</w:t>
      </w:r>
      <w:r>
        <w:br/>
      </w:r>
      <w:r>
        <w:rPr>
          <w:rFonts w:hint="eastAsia"/>
        </w:rPr>
        <w:t>色牢度的试验</w:t>
      </w:r>
    </w:p>
    <w:p w14:paraId="18AF2701" w14:textId="512F18AF" w:rsidR="006C1287" w:rsidRDefault="006C1287" w:rsidP="006C1287">
      <w:pPr>
        <w:pStyle w:val="aff5"/>
        <w:spacing w:before="120" w:after="120"/>
      </w:pPr>
      <w:r>
        <w:rPr>
          <w:rFonts w:hint="eastAsia"/>
        </w:rPr>
        <w:t>耐皂洗色牢度</w:t>
      </w:r>
    </w:p>
    <w:p w14:paraId="7F28800D" w14:textId="06C6EE43" w:rsidR="00EA0B9A" w:rsidRDefault="00EA0B9A" w:rsidP="006C1287">
      <w:pPr>
        <w:pStyle w:val="affffffffffa"/>
      </w:pPr>
      <w:r w:rsidRPr="00D33CBD">
        <w:rPr>
          <w:rFonts w:hint="eastAsia"/>
        </w:rPr>
        <w:t>试样采用的仪器是HBG-12染整机</w:t>
      </w:r>
      <w:r w:rsidR="00086367">
        <w:rPr>
          <w:rFonts w:hint="eastAsia"/>
        </w:rPr>
        <w:t>。</w:t>
      </w:r>
    </w:p>
    <w:p w14:paraId="18425ADD" w14:textId="387FCA71" w:rsidR="00086367" w:rsidRDefault="00DB329B" w:rsidP="006C1287">
      <w:pPr>
        <w:pStyle w:val="affffffffffa"/>
      </w:pPr>
      <w:r w:rsidRPr="00D33CBD">
        <w:rPr>
          <w:rFonts w:hint="eastAsia"/>
        </w:rPr>
        <w:t>布样：每一批次样布剪裁5g，皂液：标准洗涤剂4</w:t>
      </w:r>
      <w:r>
        <w:t>g</w:t>
      </w:r>
      <w:r w:rsidRPr="00D33CBD">
        <w:rPr>
          <w:rFonts w:hint="eastAsia"/>
        </w:rPr>
        <w:t>/</w:t>
      </w:r>
      <w:r>
        <w:t>l</w:t>
      </w:r>
      <w:r w:rsidRPr="00D33CBD">
        <w:rPr>
          <w:rFonts w:hint="eastAsia"/>
        </w:rPr>
        <w:t>,沾色布：长15</w:t>
      </w:r>
      <w:r>
        <w:t xml:space="preserve"> cm</w:t>
      </w:r>
      <w:r w:rsidRPr="00D33CBD">
        <w:rPr>
          <w:rFonts w:hint="eastAsia"/>
        </w:rPr>
        <w:t>，宽2.5</w:t>
      </w:r>
      <w:r>
        <w:t xml:space="preserve"> cm</w:t>
      </w:r>
      <w:r w:rsidRPr="00D33CBD">
        <w:rPr>
          <w:rFonts w:hint="eastAsia"/>
        </w:rPr>
        <w:t>。</w:t>
      </w:r>
    </w:p>
    <w:p w14:paraId="1986330F" w14:textId="1E0B19F4" w:rsidR="00DB329B" w:rsidRDefault="00745618" w:rsidP="006C1287">
      <w:pPr>
        <w:pStyle w:val="affffffffffa"/>
      </w:pPr>
      <w:r w:rsidRPr="00D33CBD">
        <w:rPr>
          <w:rFonts w:hint="eastAsia"/>
        </w:rPr>
        <w:t>将样布、沾色布共同放入钢杯中，每个钢杯中倒入250ML皂液水。（3）将沾色牢度机注入清水（水位至机内滚轴处）。</w:t>
      </w:r>
    </w:p>
    <w:p w14:paraId="2AEF70A5" w14:textId="2335361E" w:rsidR="00745618" w:rsidRDefault="00745618" w:rsidP="006C1287">
      <w:pPr>
        <w:pStyle w:val="affffffffffa"/>
      </w:pPr>
      <w:r w:rsidRPr="00D33CBD">
        <w:rPr>
          <w:rFonts w:hint="eastAsia"/>
        </w:rPr>
        <w:t>将钢杯放入沾色牢度仪内的卡槽中开始调试沾色牢度仪。</w:t>
      </w:r>
    </w:p>
    <w:p w14:paraId="584F616C" w14:textId="288F4AE6" w:rsidR="006C1287" w:rsidRDefault="006C1287" w:rsidP="006C1287">
      <w:pPr>
        <w:pStyle w:val="aff5"/>
        <w:spacing w:before="120" w:after="120"/>
      </w:pPr>
      <w:r>
        <w:rPr>
          <w:rFonts w:hint="eastAsia"/>
        </w:rPr>
        <w:t>耐摩擦色牢度</w:t>
      </w:r>
    </w:p>
    <w:p w14:paraId="4FC56510" w14:textId="39F422B1" w:rsidR="00EA0B9A" w:rsidRDefault="006C1287" w:rsidP="006C1287">
      <w:pPr>
        <w:pStyle w:val="affffffffffa"/>
      </w:pPr>
      <w:r w:rsidRPr="00D33CBD">
        <w:rPr>
          <w:rFonts w:hint="eastAsia"/>
        </w:rPr>
        <w:t>试样采用的仪器是Y571B摩擦色牢度仪</w:t>
      </w:r>
      <w:r>
        <w:rPr>
          <w:rFonts w:hint="eastAsia"/>
        </w:rPr>
        <w:t>。</w:t>
      </w:r>
    </w:p>
    <w:p w14:paraId="65E3B5F1" w14:textId="5E119249" w:rsidR="006C1287" w:rsidRDefault="006C1287" w:rsidP="006C1287">
      <w:pPr>
        <w:pStyle w:val="affffffffffa"/>
      </w:pPr>
      <w:r w:rsidRPr="00D33CBD">
        <w:rPr>
          <w:rFonts w:hint="eastAsia"/>
        </w:rPr>
        <w:t>试验前先将试样放置在砂纸上。</w:t>
      </w:r>
    </w:p>
    <w:p w14:paraId="6325E9B6" w14:textId="4096288D" w:rsidR="006C1287" w:rsidRDefault="006C1287" w:rsidP="006C1287">
      <w:pPr>
        <w:pStyle w:val="affffffffffa"/>
      </w:pPr>
      <w:r w:rsidRPr="00D33CBD">
        <w:rPr>
          <w:rFonts w:hint="eastAsia"/>
        </w:rPr>
        <w:t>将试样平摊在试样平台上，用试样夹紧装置将试样压紧。</w:t>
      </w:r>
    </w:p>
    <w:p w14:paraId="5B9E8010" w14:textId="68664464" w:rsidR="006C1287" w:rsidRDefault="006C1287" w:rsidP="006C1287">
      <w:pPr>
        <w:pStyle w:val="affffffffffa"/>
      </w:pPr>
      <w:r w:rsidRPr="00D33CBD">
        <w:rPr>
          <w:rFonts w:hint="eastAsia"/>
        </w:rPr>
        <w:t>干摩擦：将摩擦布平放在摩擦头上，用夹套夹紧摩擦布，旋转摩擦头支撑，放下摩擦头，按启动键，摩擦头开始摩擦运动，当达到预置试验次数数值 时，摩擦头停止运动，从摩擦头上取下样布，用灰色样卡评定上述摩擦布的沾色级数。</w:t>
      </w:r>
    </w:p>
    <w:p w14:paraId="365A945C" w14:textId="09197B28" w:rsidR="006C1287" w:rsidRDefault="006C1287" w:rsidP="006C1287">
      <w:pPr>
        <w:pStyle w:val="affffffffffa"/>
      </w:pPr>
      <w:r w:rsidRPr="00D33CBD">
        <w:rPr>
          <w:rFonts w:hint="eastAsia"/>
        </w:rPr>
        <w:t>湿摩擦：将浸过的湿摩擦布放在轧液装置上轧过，并调节调压螺栓，使其含水率达到标准规定的要求，按</w:t>
      </w:r>
      <w:r w:rsidR="008E3B29">
        <w:rPr>
          <w:rFonts w:hint="eastAsia"/>
        </w:rPr>
        <w:t>上述</w:t>
      </w:r>
      <w:r w:rsidRPr="00D33CBD">
        <w:rPr>
          <w:rFonts w:hint="eastAsia"/>
        </w:rPr>
        <w:t>要求再进行摩擦操作，摩擦结束后，在室温下将湿摩擦布晾干，然后进行沾色级数的评定。</w:t>
      </w:r>
    </w:p>
    <w:p w14:paraId="319659D1" w14:textId="7B12A970" w:rsidR="008E3B29" w:rsidRPr="00D33CBD" w:rsidRDefault="008E3B29" w:rsidP="006C1287">
      <w:pPr>
        <w:pStyle w:val="affffffffffa"/>
      </w:pPr>
      <w:r>
        <w:rPr>
          <w:rFonts w:hint="eastAsia"/>
        </w:rPr>
        <w:t>色牢度实验取样筒纱织布，每批次测试一次。</w:t>
      </w:r>
    </w:p>
    <w:p w14:paraId="3ADE42A6" w14:textId="77777777" w:rsidR="00EA0B9A" w:rsidRPr="00EA0B9A" w:rsidRDefault="00EA0B9A" w:rsidP="00EA0B9A">
      <w:pPr>
        <w:pStyle w:val="afffff6"/>
        <w:ind w:firstLine="420"/>
      </w:pPr>
    </w:p>
    <w:p w14:paraId="262F9FB0" w14:textId="77777777" w:rsidR="00EA0B9A" w:rsidRDefault="00EA0B9A">
      <w:pPr>
        <w:ind w:firstLine="420"/>
        <w:rPr>
          <w:rFonts w:ascii="宋体" w:hAnsi="宋体"/>
        </w:rPr>
      </w:pPr>
    </w:p>
    <w:p w14:paraId="77174ACF" w14:textId="424F9823" w:rsidR="00ED2CA2" w:rsidRDefault="00D362E4">
      <w:pPr>
        <w:pStyle w:val="afffff6"/>
        <w:ind w:firstLineChars="0" w:firstLine="0"/>
        <w:jc w:val="center"/>
      </w:pPr>
      <w:bookmarkStart w:id="46" w:name="BookMark8"/>
      <w:bookmarkEnd w:id="45"/>
      <w:r>
        <w:rPr>
          <w:rFonts w:hint="eastAsia"/>
          <w:noProof/>
        </w:rPr>
        <w:drawing>
          <wp:inline distT="0" distB="0" distL="0" distR="0" wp14:anchorId="0CC3D9C3" wp14:editId="5085CBF4">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6"/>
    </w:p>
    <w:sectPr w:rsidR="00ED2CA2">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62501" w14:textId="77777777" w:rsidR="003A47B8" w:rsidRDefault="003A47B8">
      <w:pPr>
        <w:spacing w:line="240" w:lineRule="auto"/>
      </w:pPr>
      <w:r>
        <w:separator/>
      </w:r>
    </w:p>
  </w:endnote>
  <w:endnote w:type="continuationSeparator" w:id="0">
    <w:p w14:paraId="429598E5" w14:textId="77777777" w:rsidR="003A47B8" w:rsidRDefault="003A47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A0000287" w:usb1="28C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E3C46" w14:textId="77777777" w:rsidR="00725CC0" w:rsidRDefault="00725CC0">
    <w:pPr>
      <w:pStyle w:val="affff"/>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72A8D" w14:textId="77777777" w:rsidR="00EA0B9A" w:rsidRDefault="00EA0B9A">
    <w:pPr>
      <w:pStyle w:val="afff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F4A54" w14:textId="77777777" w:rsidR="00725CC0" w:rsidRDefault="00725CC0">
    <w:pPr>
      <w:pStyle w:val="affff"/>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8C7E4" w14:textId="77777777" w:rsidR="00725CC0" w:rsidRDefault="00725CC0">
    <w:pPr>
      <w:pStyle w:val="afffff3"/>
    </w:pPr>
    <w:r>
      <w:fldChar w:fldCharType="begin"/>
    </w:r>
    <w:r>
      <w:instrText>PAGE   \* MERGEFORMAT</w:instrText>
    </w:r>
    <w:r>
      <w:fldChar w:fldCharType="separate"/>
    </w:r>
    <w:r w:rsidR="000E03A5" w:rsidRPr="000E03A5">
      <w:rPr>
        <w:noProof/>
        <w:lang w:val="zh-CN"/>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706BB" w14:textId="77777777" w:rsidR="003A47B8" w:rsidRDefault="003A47B8">
      <w:pPr>
        <w:spacing w:line="240" w:lineRule="auto"/>
      </w:pPr>
      <w:r>
        <w:separator/>
      </w:r>
    </w:p>
  </w:footnote>
  <w:footnote w:type="continuationSeparator" w:id="0">
    <w:p w14:paraId="4EBBBB25" w14:textId="77777777" w:rsidR="003A47B8" w:rsidRDefault="003A47B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DB21B" w14:textId="77777777" w:rsidR="00EA0B9A" w:rsidRDefault="00EA0B9A">
    <w:pPr>
      <w:pStyle w:val="affff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1FC8E" w14:textId="77777777" w:rsidR="00725CC0" w:rsidRDefault="00725CC0">
    <w:pPr>
      <w:pStyle w:val="affff1"/>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D68A5" w14:textId="77777777" w:rsidR="00725CC0" w:rsidRDefault="00725CC0">
    <w:pPr>
      <w:pStyle w:val="affff1"/>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39E08" w14:textId="77777777" w:rsidR="00725CC0" w:rsidRDefault="00725CC0">
    <w:pPr>
      <w:pStyle w:val="affff1"/>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T/XXX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21E4F" w14:textId="1C066B7F" w:rsidR="00725CC0" w:rsidRDefault="00725CC0">
    <w:pPr>
      <w:pStyle w:val="afffffb"/>
    </w:pPr>
    <w:r>
      <w:fldChar w:fldCharType="begin"/>
    </w:r>
    <w:r>
      <w:instrText xml:space="preserve"> STYLEREF  标准文件_文件编号  \* MERGEFORMAT </w:instrText>
    </w:r>
    <w:r>
      <w:fldChar w:fldCharType="separate"/>
    </w:r>
    <w:r w:rsidR="00997C31">
      <w:rPr>
        <w:noProof/>
      </w:rPr>
      <w:t>T/XXX XXXX</w:t>
    </w:r>
    <w:r w:rsidR="00997C31">
      <w:rPr>
        <w:noProof/>
      </w:rPr>
      <w:t>—</w:t>
    </w:r>
    <w:r w:rsidR="00997C31">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numFmt w:val="none"/>
      <w:lvlText w:val=""/>
      <w:lvlJc w:val="left"/>
      <w:pPr>
        <w:tabs>
          <w:tab w:val="left" w:pos="360"/>
        </w:tabs>
      </w:p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15:restartNumberingAfterBreak="0">
    <w:nsid w:val="02837933"/>
    <w:multiLevelType w:val="multilevel"/>
    <w:tmpl w:val="02837933"/>
    <w:lvl w:ilvl="0">
      <w:start w:val="1"/>
      <w:numFmt w:val="decimal"/>
      <w:pStyle w:val="a0"/>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2"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1"/>
      <w:suff w:val="nothing"/>
      <w:lvlText w:val="%1%2.%3　"/>
      <w:lvlJc w:val="left"/>
      <w:pPr>
        <w:ind w:left="0" w:firstLine="0"/>
      </w:pPr>
    </w:lvl>
    <w:lvl w:ilvl="3">
      <w:start w:val="1"/>
      <w:numFmt w:val="decimal"/>
      <w:pStyle w:val="a2"/>
      <w:suff w:val="nothing"/>
      <w:lvlText w:val="%1%2.%3.%4　"/>
      <w:lvlJc w:val="left"/>
      <w:pPr>
        <w:ind w:left="0" w:firstLine="0"/>
      </w:pPr>
    </w:lvl>
    <w:lvl w:ilvl="4">
      <w:start w:val="1"/>
      <w:numFmt w:val="decimal"/>
      <w:pStyle w:val="a3"/>
      <w:suff w:val="nothing"/>
      <w:lvlText w:val="%1%2.%3.%4.%5　"/>
      <w:lvlJc w:val="left"/>
      <w:pPr>
        <w:ind w:left="0" w:firstLine="0"/>
      </w:pPr>
    </w:lvl>
    <w:lvl w:ilvl="5">
      <w:start w:val="1"/>
      <w:numFmt w:val="decimal"/>
      <w:pStyle w:val="a4"/>
      <w:suff w:val="nothing"/>
      <w:lvlText w:val="%1%2.%3.%4.%5.%6　"/>
      <w:lvlJc w:val="left"/>
      <w:pPr>
        <w:ind w:left="0" w:firstLine="0"/>
      </w:pPr>
    </w:lvl>
    <w:lvl w:ilvl="6">
      <w:start w:val="1"/>
      <w:numFmt w:val="decimal"/>
      <w:pStyle w:val="a5"/>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15:restartNumberingAfterBreak="0">
    <w:nsid w:val="079102AD"/>
    <w:multiLevelType w:val="multilevel"/>
    <w:tmpl w:val="079102AD"/>
    <w:lvl w:ilvl="0">
      <w:start w:val="1"/>
      <w:numFmt w:val="decimal"/>
      <w:pStyle w:val="a6"/>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4" w15:restartNumberingAfterBreak="0">
    <w:nsid w:val="07ED3FEA"/>
    <w:multiLevelType w:val="multilevel"/>
    <w:tmpl w:val="07ED3FEA"/>
    <w:lvl w:ilvl="0">
      <w:start w:val="1"/>
      <w:numFmt w:val="none"/>
      <w:pStyle w:val="a7"/>
      <w:lvlText w:val="%1"/>
      <w:lvlJc w:val="left"/>
      <w:pPr>
        <w:ind w:left="425" w:hanging="425"/>
      </w:pPr>
      <w:rPr>
        <w:rFonts w:hint="eastAsia"/>
      </w:rPr>
    </w:lvl>
    <w:lvl w:ilvl="1">
      <w:start w:val="1"/>
      <w:numFmt w:val="decimal"/>
      <w:pStyle w:val="a8"/>
      <w:suff w:val="nothing"/>
      <w:lvlText w:val="%10.%2 "/>
      <w:lvlJc w:val="left"/>
      <w:pPr>
        <w:ind w:left="0" w:firstLine="0"/>
      </w:pPr>
      <w:rPr>
        <w:rFonts w:ascii="黑体" w:eastAsia="黑体" w:hAnsiTheme="minorHAnsi" w:hint="eastAsia"/>
        <w:b w:val="0"/>
        <w:i w:val="0"/>
        <w:sz w:val="21"/>
      </w:rPr>
    </w:lvl>
    <w:lvl w:ilvl="2">
      <w:start w:val="1"/>
      <w:numFmt w:val="decimal"/>
      <w:pStyle w:val="a9"/>
      <w:suff w:val="nothing"/>
      <w:lvlText w:val="%10.%2.%3 "/>
      <w:lvlJc w:val="left"/>
      <w:pPr>
        <w:ind w:left="0" w:firstLine="0"/>
      </w:pPr>
      <w:rPr>
        <w:rFonts w:ascii="黑体" w:eastAsia="黑体" w:hAnsiTheme="minorHAnsi" w:hint="eastAsia"/>
        <w:b w:val="0"/>
        <w:i w:val="0"/>
        <w:sz w:val="21"/>
      </w:rPr>
    </w:lvl>
    <w:lvl w:ilvl="3">
      <w:start w:val="1"/>
      <w:numFmt w:val="decimal"/>
      <w:pStyle w:val="aa"/>
      <w:suff w:val="nothing"/>
      <w:lvlText w:val="%10.%2.%3.%4 "/>
      <w:lvlJc w:val="left"/>
      <w:pPr>
        <w:ind w:left="0" w:firstLine="0"/>
      </w:pPr>
      <w:rPr>
        <w:rFonts w:ascii="黑体" w:eastAsia="黑体" w:hAnsiTheme="minorHAnsi" w:hint="eastAsia"/>
        <w:b w:val="0"/>
        <w:i w:val="0"/>
        <w:sz w:val="21"/>
      </w:rPr>
    </w:lvl>
    <w:lvl w:ilvl="4">
      <w:start w:val="1"/>
      <w:numFmt w:val="decimal"/>
      <w:pStyle w:val="ab"/>
      <w:suff w:val="nothing"/>
      <w:lvlText w:val="%10.%2.%3.%4.%5 "/>
      <w:lvlJc w:val="left"/>
      <w:pPr>
        <w:ind w:left="0" w:firstLine="0"/>
      </w:pPr>
      <w:rPr>
        <w:rFonts w:ascii="黑体" w:eastAsia="黑体" w:hAnsiTheme="minorHAnsi" w:hint="eastAsia"/>
        <w:b w:val="0"/>
        <w:i w:val="0"/>
        <w:sz w:val="21"/>
      </w:rPr>
    </w:lvl>
    <w:lvl w:ilvl="5">
      <w:start w:val="1"/>
      <w:numFmt w:val="decimal"/>
      <w:pStyle w:val="ac"/>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AE367E9"/>
    <w:multiLevelType w:val="multilevel"/>
    <w:tmpl w:val="0AE367E9"/>
    <w:lvl w:ilvl="0">
      <w:start w:val="1"/>
      <w:numFmt w:val="none"/>
      <w:pStyle w:val="ad"/>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15:restartNumberingAfterBreak="0">
    <w:nsid w:val="0BDC1670"/>
    <w:multiLevelType w:val="multilevel"/>
    <w:tmpl w:val="0BDC1670"/>
    <w:lvl w:ilvl="0">
      <w:start w:val="1"/>
      <w:numFmt w:val="decimal"/>
      <w:pStyle w:val="ae"/>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0D051F45"/>
    <w:multiLevelType w:val="multilevel"/>
    <w:tmpl w:val="0D051F45"/>
    <w:lvl w:ilvl="0">
      <w:start w:val="1"/>
      <w:numFmt w:val="lowerRoman"/>
      <w:pStyle w:val="af"/>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15:restartNumberingAfterBreak="0">
    <w:nsid w:val="1AD20F90"/>
    <w:multiLevelType w:val="multilevel"/>
    <w:tmpl w:val="1AD20F90"/>
    <w:lvl w:ilvl="0">
      <w:start w:val="1"/>
      <w:numFmt w:val="none"/>
      <w:pStyle w:val="af0"/>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1AF15012"/>
    <w:multiLevelType w:val="multilevel"/>
    <w:tmpl w:val="1AF15012"/>
    <w:lvl w:ilvl="0">
      <w:start w:val="1"/>
      <w:numFmt w:val="upperLetter"/>
      <w:pStyle w:val="af1"/>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15:restartNumberingAfterBreak="0">
    <w:nsid w:val="1EAA1992"/>
    <w:multiLevelType w:val="multilevel"/>
    <w:tmpl w:val="1EAA1992"/>
    <w:lvl w:ilvl="0">
      <w:start w:val="1"/>
      <w:numFmt w:val="none"/>
      <w:pStyle w:val="af2"/>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15:restartNumberingAfterBreak="0">
    <w:nsid w:val="2C5917C3"/>
    <w:multiLevelType w:val="multilevel"/>
    <w:tmpl w:val="2C5917C3"/>
    <w:lvl w:ilvl="0">
      <w:start w:val="1"/>
      <w:numFmt w:val="none"/>
      <w:pStyle w:val="af3"/>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4"/>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5"/>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6"/>
      <w:lvlText w:val="%1)"/>
      <w:lvlJc w:val="left"/>
      <w:pPr>
        <w:tabs>
          <w:tab w:val="left" w:pos="851"/>
        </w:tabs>
        <w:ind w:left="851" w:hanging="426"/>
      </w:pPr>
      <w:rPr>
        <w:rFonts w:ascii="宋体" w:eastAsia="宋体" w:hAnsi="Times New Roman" w:hint="eastAsia"/>
        <w:sz w:val="21"/>
      </w:rPr>
    </w:lvl>
    <w:lvl w:ilvl="1">
      <w:start w:val="1"/>
      <w:numFmt w:val="decimal"/>
      <w:pStyle w:val="af7"/>
      <w:lvlText w:val="%2)"/>
      <w:lvlJc w:val="left"/>
      <w:pPr>
        <w:tabs>
          <w:tab w:val="left" w:pos="1276"/>
        </w:tabs>
        <w:ind w:left="1276" w:hanging="425"/>
      </w:pPr>
      <w:rPr>
        <w:rFonts w:ascii="宋体" w:eastAsia="宋体" w:hAnsi="Times New Roman" w:hint="eastAsia"/>
        <w:sz w:val="21"/>
      </w:rPr>
    </w:lvl>
    <w:lvl w:ilvl="2">
      <w:start w:val="1"/>
      <w:numFmt w:val="decimal"/>
      <w:pStyle w:val="af8"/>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9"/>
      <w:lvlText w:val="%1"/>
      <w:lvlJc w:val="left"/>
      <w:pPr>
        <w:ind w:left="420" w:hanging="420"/>
      </w:pPr>
      <w:rPr>
        <w:rFonts w:hint="eastAsia"/>
      </w:rPr>
    </w:lvl>
    <w:lvl w:ilvl="1">
      <w:start w:val="1"/>
      <w:numFmt w:val="decimal"/>
      <w:pStyle w:val="afa"/>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b"/>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c"/>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d"/>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e"/>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f"/>
      <w:suff w:val="space"/>
      <w:lvlText w:val="%1"/>
      <w:lvlJc w:val="left"/>
      <w:pPr>
        <w:ind w:left="425" w:hanging="425"/>
      </w:pPr>
      <w:rPr>
        <w:rFonts w:hint="eastAsia"/>
      </w:rPr>
    </w:lvl>
    <w:lvl w:ilvl="1">
      <w:start w:val="1"/>
      <w:numFmt w:val="decimal"/>
      <w:pStyle w:val="aff0"/>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1"/>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5D8A77E1"/>
    <w:multiLevelType w:val="singleLevel"/>
    <w:tmpl w:val="5D8A77E1"/>
    <w:lvl w:ilvl="0">
      <w:start w:val="1"/>
      <w:numFmt w:val="decimal"/>
      <w:suff w:val="space"/>
      <w:lvlText w:val="%1."/>
      <w:lvlJc w:val="left"/>
    </w:lvl>
  </w:abstractNum>
  <w:abstractNum w:abstractNumId="22" w15:restartNumberingAfterBreak="0">
    <w:nsid w:val="644622F9"/>
    <w:multiLevelType w:val="multilevel"/>
    <w:tmpl w:val="644622F9"/>
    <w:lvl w:ilvl="0">
      <w:start w:val="1"/>
      <w:numFmt w:val="upperRoman"/>
      <w:pStyle w:val="aff2"/>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3" w15:restartNumberingAfterBreak="0">
    <w:nsid w:val="646260FA"/>
    <w:multiLevelType w:val="multilevel"/>
    <w:tmpl w:val="646260FA"/>
    <w:lvl w:ilvl="0">
      <w:start w:val="1"/>
      <w:numFmt w:val="decimal"/>
      <w:pStyle w:val="aff3"/>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4"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15:restartNumberingAfterBreak="0">
    <w:nsid w:val="657D3FBC"/>
    <w:multiLevelType w:val="multilevel"/>
    <w:tmpl w:val="657D3FBC"/>
    <w:lvl w:ilvl="0">
      <w:start w:val="1"/>
      <w:numFmt w:val="upperLetter"/>
      <w:pStyle w:val="aff4"/>
      <w:suff w:val="nothing"/>
      <w:lvlText w:val="附录%1"/>
      <w:lvlJc w:val="left"/>
      <w:pPr>
        <w:ind w:left="1276" w:firstLine="0"/>
      </w:pPr>
      <w:rPr>
        <w:rFonts w:hint="eastAsia"/>
        <w:spacing w:val="100"/>
      </w:rPr>
    </w:lvl>
    <w:lvl w:ilvl="1">
      <w:start w:val="1"/>
      <w:numFmt w:val="decimal"/>
      <w:pStyle w:val="aff5"/>
      <w:suff w:val="nothing"/>
      <w:lvlText w:val="%1.%2　"/>
      <w:lvlJc w:val="left"/>
      <w:pPr>
        <w:ind w:left="0" w:firstLine="0"/>
      </w:pPr>
      <w:rPr>
        <w:rFonts w:ascii="黑体" w:eastAsia="黑体" w:hint="eastAsia"/>
        <w:b w:val="0"/>
        <w:i w:val="0"/>
        <w:sz w:val="21"/>
      </w:rPr>
    </w:lvl>
    <w:lvl w:ilvl="2">
      <w:start w:val="1"/>
      <w:numFmt w:val="decimal"/>
      <w:pStyle w:val="aff6"/>
      <w:suff w:val="nothing"/>
      <w:lvlText w:val="%1.%2.%3　"/>
      <w:lvlJc w:val="left"/>
      <w:pPr>
        <w:ind w:left="0" w:firstLine="0"/>
      </w:pPr>
      <w:rPr>
        <w:rFonts w:ascii="黑体" w:eastAsia="黑体" w:hint="eastAsia"/>
        <w:b w:val="0"/>
        <w:i w:val="0"/>
        <w:sz w:val="21"/>
      </w:rPr>
    </w:lvl>
    <w:lvl w:ilvl="3">
      <w:start w:val="1"/>
      <w:numFmt w:val="decimal"/>
      <w:pStyle w:val="aff7"/>
      <w:suff w:val="nothing"/>
      <w:lvlText w:val="%1.%2.%3.%4　"/>
      <w:lvlJc w:val="left"/>
      <w:pPr>
        <w:ind w:left="0" w:firstLine="0"/>
      </w:pPr>
      <w:rPr>
        <w:rFonts w:ascii="黑体" w:eastAsia="黑体" w:hint="eastAsia"/>
        <w:b w:val="0"/>
        <w:i w:val="0"/>
        <w:sz w:val="21"/>
      </w:rPr>
    </w:lvl>
    <w:lvl w:ilvl="4">
      <w:start w:val="1"/>
      <w:numFmt w:val="decimal"/>
      <w:pStyle w:val="aff8"/>
      <w:suff w:val="nothing"/>
      <w:lvlText w:val="%1.%2.%3.%4.%5　"/>
      <w:lvlJc w:val="left"/>
      <w:pPr>
        <w:ind w:left="0" w:firstLine="0"/>
      </w:pPr>
      <w:rPr>
        <w:rFonts w:ascii="黑体" w:eastAsia="黑体" w:hint="eastAsia"/>
        <w:b w:val="0"/>
        <w:i w:val="0"/>
        <w:sz w:val="21"/>
      </w:rPr>
    </w:lvl>
    <w:lvl w:ilvl="5">
      <w:start w:val="1"/>
      <w:numFmt w:val="decimal"/>
      <w:pStyle w:val="aff9"/>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6"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multilevel"/>
    <w:tmpl w:val="6CA41985"/>
    <w:lvl w:ilvl="0">
      <w:start w:val="1"/>
      <w:numFmt w:val="decimal"/>
      <w:pStyle w:val="affa"/>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15:restartNumberingAfterBreak="0">
    <w:nsid w:val="6CE42AC1"/>
    <w:multiLevelType w:val="multilevel"/>
    <w:tmpl w:val="6CE42AC1"/>
    <w:lvl w:ilvl="0">
      <w:start w:val="1"/>
      <w:numFmt w:val="lowerLetter"/>
      <w:pStyle w:val="affb"/>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6CEA2025"/>
    <w:multiLevelType w:val="multilevel"/>
    <w:tmpl w:val="6CEA2025"/>
    <w:lvl w:ilvl="0">
      <w:start w:val="1"/>
      <w:numFmt w:val="none"/>
      <w:pStyle w:val="affc"/>
      <w:suff w:val="nothing"/>
      <w:lvlText w:val="%1"/>
      <w:lvlJc w:val="left"/>
      <w:pPr>
        <w:ind w:left="0" w:firstLine="0"/>
      </w:pPr>
      <w:rPr>
        <w:rFonts w:hint="eastAsia"/>
      </w:rPr>
    </w:lvl>
    <w:lvl w:ilvl="1">
      <w:start w:val="1"/>
      <w:numFmt w:val="decimal"/>
      <w:pStyle w:val="affd"/>
      <w:suff w:val="nothing"/>
      <w:lvlText w:val="%1%2　"/>
      <w:lvlJc w:val="left"/>
      <w:pPr>
        <w:ind w:left="0" w:firstLine="0"/>
      </w:pPr>
      <w:rPr>
        <w:rFonts w:ascii="黑体" w:eastAsia="黑体" w:hint="eastAsia"/>
        <w:b w:val="0"/>
        <w:i w:val="0"/>
        <w:sz w:val="21"/>
      </w:rPr>
    </w:lvl>
    <w:lvl w:ilvl="2">
      <w:start w:val="1"/>
      <w:numFmt w:val="decimal"/>
      <w:pStyle w:val="affe"/>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
      <w:suff w:val="nothing"/>
      <w:lvlText w:val="%1%2.%3.%4　"/>
      <w:lvlJc w:val="left"/>
      <w:pPr>
        <w:ind w:left="567" w:firstLine="0"/>
      </w:pPr>
      <w:rPr>
        <w:rFonts w:ascii="黑体" w:eastAsia="黑体" w:hint="eastAsia"/>
        <w:b w:val="0"/>
        <w:i w:val="0"/>
        <w:sz w:val="21"/>
      </w:rPr>
    </w:lvl>
    <w:lvl w:ilvl="4">
      <w:start w:val="1"/>
      <w:numFmt w:val="decimal"/>
      <w:pStyle w:val="afff0"/>
      <w:suff w:val="nothing"/>
      <w:lvlText w:val="%1%2.%3.%4.%5　"/>
      <w:lvlJc w:val="left"/>
      <w:pPr>
        <w:ind w:left="0" w:firstLine="0"/>
      </w:pPr>
      <w:rPr>
        <w:rFonts w:ascii="黑体" w:eastAsia="黑体" w:hint="eastAsia"/>
        <w:b w:val="0"/>
        <w:i w:val="0"/>
        <w:sz w:val="21"/>
      </w:rPr>
    </w:lvl>
    <w:lvl w:ilvl="5">
      <w:start w:val="1"/>
      <w:numFmt w:val="decimal"/>
      <w:pStyle w:val="afff1"/>
      <w:suff w:val="nothing"/>
      <w:lvlText w:val="%1%2.%3.%4.%5.%6　"/>
      <w:lvlJc w:val="left"/>
      <w:pPr>
        <w:ind w:left="0" w:firstLine="0"/>
      </w:pPr>
      <w:rPr>
        <w:rFonts w:ascii="黑体" w:eastAsia="黑体" w:hint="eastAsia"/>
        <w:b w:val="0"/>
        <w:i w:val="0"/>
        <w:sz w:val="21"/>
      </w:rPr>
    </w:lvl>
    <w:lvl w:ilvl="6">
      <w:start w:val="1"/>
      <w:numFmt w:val="decimal"/>
      <w:pStyle w:val="afff2"/>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0" w15:restartNumberingAfterBreak="0">
    <w:nsid w:val="6DBF04F4"/>
    <w:multiLevelType w:val="multilevel"/>
    <w:tmpl w:val="6DBF04F4"/>
    <w:lvl w:ilvl="0">
      <w:start w:val="1"/>
      <w:numFmt w:val="none"/>
      <w:pStyle w:val="afff3"/>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1" w15:restartNumberingAfterBreak="0">
    <w:nsid w:val="6DF35F19"/>
    <w:multiLevelType w:val="multilevel"/>
    <w:tmpl w:val="6DF35F19"/>
    <w:lvl w:ilvl="0">
      <w:start w:val="1"/>
      <w:numFmt w:val="decimal"/>
      <w:pStyle w:val="afff4"/>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2" w15:restartNumberingAfterBreak="0">
    <w:nsid w:val="76933334"/>
    <w:multiLevelType w:val="multilevel"/>
    <w:tmpl w:val="76933334"/>
    <w:lvl w:ilvl="0">
      <w:start w:val="1"/>
      <w:numFmt w:val="none"/>
      <w:pStyle w:val="afff5"/>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521315532">
    <w:abstractNumId w:val="1"/>
  </w:num>
  <w:num w:numId="2" w16cid:durableId="561982260">
    <w:abstractNumId w:val="29"/>
  </w:num>
  <w:num w:numId="3" w16cid:durableId="332150283">
    <w:abstractNumId w:val="6"/>
  </w:num>
  <w:num w:numId="4" w16cid:durableId="365447322">
    <w:abstractNumId w:val="25"/>
  </w:num>
  <w:num w:numId="5" w16cid:durableId="1908955103">
    <w:abstractNumId w:val="19"/>
  </w:num>
  <w:num w:numId="6" w16cid:durableId="918683653">
    <w:abstractNumId w:val="14"/>
  </w:num>
  <w:num w:numId="7" w16cid:durableId="1459640974">
    <w:abstractNumId w:val="9"/>
  </w:num>
  <w:num w:numId="8" w16cid:durableId="1372533683">
    <w:abstractNumId w:val="4"/>
  </w:num>
  <w:num w:numId="9" w16cid:durableId="372778477">
    <w:abstractNumId w:val="10"/>
  </w:num>
  <w:num w:numId="10" w16cid:durableId="1519156971">
    <w:abstractNumId w:val="17"/>
  </w:num>
  <w:num w:numId="11" w16cid:durableId="1197550216">
    <w:abstractNumId w:val="27"/>
  </w:num>
  <w:num w:numId="12" w16cid:durableId="1175656750">
    <w:abstractNumId w:val="12"/>
  </w:num>
  <w:num w:numId="13" w16cid:durableId="771318983">
    <w:abstractNumId w:val="13"/>
  </w:num>
  <w:num w:numId="14" w16cid:durableId="1597135678">
    <w:abstractNumId w:val="8"/>
  </w:num>
  <w:num w:numId="15" w16cid:durableId="1082534205">
    <w:abstractNumId w:val="20"/>
  </w:num>
  <w:num w:numId="16" w16cid:durableId="294988081">
    <w:abstractNumId w:val="23"/>
  </w:num>
  <w:num w:numId="17" w16cid:durableId="395324594">
    <w:abstractNumId w:val="18"/>
  </w:num>
  <w:num w:numId="18" w16cid:durableId="1743793853">
    <w:abstractNumId w:val="31"/>
  </w:num>
  <w:num w:numId="19" w16cid:durableId="460999800">
    <w:abstractNumId w:val="16"/>
  </w:num>
  <w:num w:numId="20" w16cid:durableId="1176919982">
    <w:abstractNumId w:val="2"/>
  </w:num>
  <w:num w:numId="21" w16cid:durableId="935595723">
    <w:abstractNumId w:val="11"/>
  </w:num>
  <w:num w:numId="22" w16cid:durableId="2037653005">
    <w:abstractNumId w:val="32"/>
  </w:num>
  <w:num w:numId="23" w16cid:durableId="642390841">
    <w:abstractNumId w:val="22"/>
  </w:num>
  <w:num w:numId="24" w16cid:durableId="466750914">
    <w:abstractNumId w:val="7"/>
  </w:num>
  <w:num w:numId="25" w16cid:durableId="114832459">
    <w:abstractNumId w:val="28"/>
  </w:num>
  <w:num w:numId="26" w16cid:durableId="1868711250">
    <w:abstractNumId w:val="30"/>
  </w:num>
  <w:num w:numId="27" w16cid:durableId="440494120">
    <w:abstractNumId w:val="3"/>
  </w:num>
  <w:num w:numId="28" w16cid:durableId="682050668">
    <w:abstractNumId w:val="5"/>
  </w:num>
  <w:num w:numId="29" w16cid:durableId="487592979">
    <w:abstractNumId w:val="15"/>
  </w:num>
  <w:num w:numId="30" w16cid:durableId="810288348">
    <w:abstractNumId w:val="26"/>
  </w:num>
  <w:num w:numId="31" w16cid:durableId="981731978">
    <w:abstractNumId w:val="24"/>
  </w:num>
  <w:num w:numId="32" w16cid:durableId="1713308895">
    <w:abstractNumId w:val="0"/>
  </w:num>
  <w:num w:numId="33" w16cid:durableId="729040082">
    <w:abstractNumId w:val="23"/>
    <w:lvlOverride w:ilvl="0">
      <w:startOverride w:val="6"/>
    </w:lvlOverride>
    <w:lvlOverride w:ilvl="1">
      <w:startOverride w:val="5"/>
    </w:lvlOverride>
    <w:lvlOverride w:ilvl="2">
      <w:startOverride w:val="2"/>
    </w:lvlOverride>
  </w:num>
  <w:num w:numId="34" w16cid:durableId="1043094905">
    <w:abstractNumId w:val="23"/>
    <w:lvlOverride w:ilvl="0">
      <w:startOverride w:val="6"/>
    </w:lvlOverride>
    <w:lvlOverride w:ilvl="1">
      <w:startOverride w:val="5"/>
    </w:lvlOverride>
    <w:lvlOverride w:ilvl="2">
      <w:startOverride w:val="2"/>
    </w:lvlOverride>
  </w:num>
  <w:num w:numId="35" w16cid:durableId="390467562">
    <w:abstractNumId w:val="23"/>
    <w:lvlOverride w:ilvl="0">
      <w:startOverride w:val="6"/>
    </w:lvlOverride>
    <w:lvlOverride w:ilvl="1">
      <w:startOverride w:val="5"/>
    </w:lvlOverride>
    <w:lvlOverride w:ilvl="2">
      <w:startOverride w:val="1"/>
    </w:lvlOverride>
  </w:num>
  <w:num w:numId="36" w16cid:durableId="1501654847">
    <w:abstractNumId w:val="23"/>
    <w:lvlOverride w:ilvl="0">
      <w:startOverride w:val="6"/>
    </w:lvlOverride>
    <w:lvlOverride w:ilvl="1">
      <w:startOverride w:val="5"/>
    </w:lvlOverride>
  </w:num>
  <w:num w:numId="37" w16cid:durableId="1001205455">
    <w:abstractNumId w:val="23"/>
    <w:lvlOverride w:ilvl="0">
      <w:startOverride w:val="6"/>
    </w:lvlOverride>
    <w:lvlOverride w:ilvl="1">
      <w:startOverride w:val="5"/>
    </w:lvlOverride>
  </w:num>
  <w:num w:numId="38" w16cid:durableId="24492516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attachedTemplate r:id="rId1"/>
  <w:documentProtection w:edit="forms" w:enforcement="1" w:cryptProviderType="rsaAES" w:cryptAlgorithmClass="hash" w:cryptAlgorithmType="typeAny" w:cryptAlgorithmSid="14" w:cryptSpinCount="100000" w:hash="ZU2V7wv+BL6NJyjjRdSvRIkCpMhtXh/sUQ//dmQg41hoxcHQf8oZyry2dc69sIYuDgmmRXKVhUkcpLrJa5WO4g==" w:salt="bB+PUvCNn73NfvO1aJ+JW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566E"/>
    <w:rsid w:val="0000040A"/>
    <w:rsid w:val="00000A94"/>
    <w:rsid w:val="00001972"/>
    <w:rsid w:val="00001D9A"/>
    <w:rsid w:val="00002F11"/>
    <w:rsid w:val="00007B3A"/>
    <w:rsid w:val="000107E0"/>
    <w:rsid w:val="00011FDE"/>
    <w:rsid w:val="00012FFD"/>
    <w:rsid w:val="00014162"/>
    <w:rsid w:val="00014340"/>
    <w:rsid w:val="00016A9C"/>
    <w:rsid w:val="00022184"/>
    <w:rsid w:val="00022762"/>
    <w:rsid w:val="000238E0"/>
    <w:rsid w:val="000249DB"/>
    <w:rsid w:val="0002595E"/>
    <w:rsid w:val="000303C3"/>
    <w:rsid w:val="000316D0"/>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4051"/>
    <w:rsid w:val="00077B64"/>
    <w:rsid w:val="00080A1C"/>
    <w:rsid w:val="00082317"/>
    <w:rsid w:val="00083D2C"/>
    <w:rsid w:val="00086367"/>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53B"/>
    <w:rsid w:val="000C4B41"/>
    <w:rsid w:val="000C57D6"/>
    <w:rsid w:val="000C6362"/>
    <w:rsid w:val="000C7666"/>
    <w:rsid w:val="000D0A9C"/>
    <w:rsid w:val="000D1795"/>
    <w:rsid w:val="000D329A"/>
    <w:rsid w:val="000D4B9C"/>
    <w:rsid w:val="000D4EB6"/>
    <w:rsid w:val="000D5222"/>
    <w:rsid w:val="000D753B"/>
    <w:rsid w:val="000E03A5"/>
    <w:rsid w:val="000E05B3"/>
    <w:rsid w:val="000E4C9E"/>
    <w:rsid w:val="000E6FD7"/>
    <w:rsid w:val="000E7144"/>
    <w:rsid w:val="000F06E1"/>
    <w:rsid w:val="000F0E3C"/>
    <w:rsid w:val="000F19D5"/>
    <w:rsid w:val="000F4050"/>
    <w:rsid w:val="000F4AEA"/>
    <w:rsid w:val="000F67E9"/>
    <w:rsid w:val="00104926"/>
    <w:rsid w:val="0011159C"/>
    <w:rsid w:val="00113B1E"/>
    <w:rsid w:val="0011711C"/>
    <w:rsid w:val="00124E4F"/>
    <w:rsid w:val="001260B7"/>
    <w:rsid w:val="001265CB"/>
    <w:rsid w:val="001321C6"/>
    <w:rsid w:val="001325C4"/>
    <w:rsid w:val="00133010"/>
    <w:rsid w:val="001338EE"/>
    <w:rsid w:val="00133AAE"/>
    <w:rsid w:val="00135323"/>
    <w:rsid w:val="001356C4"/>
    <w:rsid w:val="00135BB6"/>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4FC6"/>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53A1"/>
    <w:rsid w:val="001A6696"/>
    <w:rsid w:val="001B06E8"/>
    <w:rsid w:val="001B71D0"/>
    <w:rsid w:val="001B71EE"/>
    <w:rsid w:val="001C04A8"/>
    <w:rsid w:val="001C24D9"/>
    <w:rsid w:val="001C2C03"/>
    <w:rsid w:val="001C42F7"/>
    <w:rsid w:val="001C49E5"/>
    <w:rsid w:val="001C680C"/>
    <w:rsid w:val="001C7FEA"/>
    <w:rsid w:val="001D0499"/>
    <w:rsid w:val="001D0BBE"/>
    <w:rsid w:val="001D0ED4"/>
    <w:rsid w:val="001D212F"/>
    <w:rsid w:val="001D29D7"/>
    <w:rsid w:val="001D2DE7"/>
    <w:rsid w:val="001D411C"/>
    <w:rsid w:val="001D63E0"/>
    <w:rsid w:val="001E1B6A"/>
    <w:rsid w:val="001E2484"/>
    <w:rsid w:val="001E3CC4"/>
    <w:rsid w:val="001E4882"/>
    <w:rsid w:val="001E73AB"/>
    <w:rsid w:val="001F092D"/>
    <w:rsid w:val="001F0A32"/>
    <w:rsid w:val="001F143A"/>
    <w:rsid w:val="001F1605"/>
    <w:rsid w:val="001F2508"/>
    <w:rsid w:val="001F4816"/>
    <w:rsid w:val="001F69B4"/>
    <w:rsid w:val="001F77C7"/>
    <w:rsid w:val="00200183"/>
    <w:rsid w:val="00200315"/>
    <w:rsid w:val="00200333"/>
    <w:rsid w:val="0020107D"/>
    <w:rsid w:val="00202AA4"/>
    <w:rsid w:val="002031F7"/>
    <w:rsid w:val="002040E6"/>
    <w:rsid w:val="0020527B"/>
    <w:rsid w:val="00205F2C"/>
    <w:rsid w:val="0020636F"/>
    <w:rsid w:val="00210B15"/>
    <w:rsid w:val="002142EA"/>
    <w:rsid w:val="00215ADD"/>
    <w:rsid w:val="002204BB"/>
    <w:rsid w:val="00221B79"/>
    <w:rsid w:val="00221C6B"/>
    <w:rsid w:val="002235FE"/>
    <w:rsid w:val="002253A1"/>
    <w:rsid w:val="00225CF8"/>
    <w:rsid w:val="0022794E"/>
    <w:rsid w:val="00233D64"/>
    <w:rsid w:val="0023482A"/>
    <w:rsid w:val="002359CB"/>
    <w:rsid w:val="002373DF"/>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99C"/>
    <w:rsid w:val="002B7F51"/>
    <w:rsid w:val="002C09E7"/>
    <w:rsid w:val="002C1E06"/>
    <w:rsid w:val="002C3F07"/>
    <w:rsid w:val="002C5278"/>
    <w:rsid w:val="002C7EBB"/>
    <w:rsid w:val="002D06C1"/>
    <w:rsid w:val="002D42B5"/>
    <w:rsid w:val="002D4F1A"/>
    <w:rsid w:val="002D6EC6"/>
    <w:rsid w:val="002D79AC"/>
    <w:rsid w:val="002E039D"/>
    <w:rsid w:val="002E4827"/>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37C33"/>
    <w:rsid w:val="0034194F"/>
    <w:rsid w:val="00344605"/>
    <w:rsid w:val="0034617C"/>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79E"/>
    <w:rsid w:val="00382DE7"/>
    <w:rsid w:val="00384FFC"/>
    <w:rsid w:val="00387117"/>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7B8"/>
    <w:rsid w:val="003A4AA7"/>
    <w:rsid w:val="003B09AD"/>
    <w:rsid w:val="003B1540"/>
    <w:rsid w:val="003B1F18"/>
    <w:rsid w:val="003B5BF0"/>
    <w:rsid w:val="003B60BF"/>
    <w:rsid w:val="003B6BE3"/>
    <w:rsid w:val="003C010C"/>
    <w:rsid w:val="003C0A6C"/>
    <w:rsid w:val="003C14F8"/>
    <w:rsid w:val="003C5A43"/>
    <w:rsid w:val="003C7441"/>
    <w:rsid w:val="003D0519"/>
    <w:rsid w:val="003D0FF6"/>
    <w:rsid w:val="003D262C"/>
    <w:rsid w:val="003D6D61"/>
    <w:rsid w:val="003E019F"/>
    <w:rsid w:val="003E091D"/>
    <w:rsid w:val="003E1C53"/>
    <w:rsid w:val="003E2A69"/>
    <w:rsid w:val="003E2D49"/>
    <w:rsid w:val="003E2FD4"/>
    <w:rsid w:val="003E49F6"/>
    <w:rsid w:val="003E660F"/>
    <w:rsid w:val="003E7429"/>
    <w:rsid w:val="003F0841"/>
    <w:rsid w:val="003F23D3"/>
    <w:rsid w:val="003F3F08"/>
    <w:rsid w:val="003F49F1"/>
    <w:rsid w:val="003F6272"/>
    <w:rsid w:val="00400E72"/>
    <w:rsid w:val="00401400"/>
    <w:rsid w:val="00404869"/>
    <w:rsid w:val="00405884"/>
    <w:rsid w:val="00407D39"/>
    <w:rsid w:val="004120E9"/>
    <w:rsid w:val="0041477A"/>
    <w:rsid w:val="004167A3"/>
    <w:rsid w:val="00432DAA"/>
    <w:rsid w:val="00434305"/>
    <w:rsid w:val="00435DF7"/>
    <w:rsid w:val="0044083F"/>
    <w:rsid w:val="00441AE7"/>
    <w:rsid w:val="00445574"/>
    <w:rsid w:val="004467FB"/>
    <w:rsid w:val="0044788C"/>
    <w:rsid w:val="00452D6B"/>
    <w:rsid w:val="00454484"/>
    <w:rsid w:val="0045517B"/>
    <w:rsid w:val="00463B77"/>
    <w:rsid w:val="00463C7B"/>
    <w:rsid w:val="004644A6"/>
    <w:rsid w:val="004659BD"/>
    <w:rsid w:val="00470775"/>
    <w:rsid w:val="00472413"/>
    <w:rsid w:val="004746B1"/>
    <w:rsid w:val="0047583F"/>
    <w:rsid w:val="00475DE8"/>
    <w:rsid w:val="00481C44"/>
    <w:rsid w:val="00484936"/>
    <w:rsid w:val="00484FDE"/>
    <w:rsid w:val="00485C89"/>
    <w:rsid w:val="00486BE3"/>
    <w:rsid w:val="004905E4"/>
    <w:rsid w:val="00490A89"/>
    <w:rsid w:val="00490AB4"/>
    <w:rsid w:val="00491AC4"/>
    <w:rsid w:val="00492F02"/>
    <w:rsid w:val="004939AE"/>
    <w:rsid w:val="004A12DF"/>
    <w:rsid w:val="004A1BA8"/>
    <w:rsid w:val="004A4B57"/>
    <w:rsid w:val="004A63FA"/>
    <w:rsid w:val="004A6A3D"/>
    <w:rsid w:val="004B0272"/>
    <w:rsid w:val="004B2701"/>
    <w:rsid w:val="004B2E1B"/>
    <w:rsid w:val="004B3AA8"/>
    <w:rsid w:val="004B3E93"/>
    <w:rsid w:val="004C1FBC"/>
    <w:rsid w:val="004C22F2"/>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6FB"/>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04C5"/>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179E0"/>
    <w:rsid w:val="006205D6"/>
    <w:rsid w:val="006252D8"/>
    <w:rsid w:val="006259BC"/>
    <w:rsid w:val="0062636B"/>
    <w:rsid w:val="00632182"/>
    <w:rsid w:val="00632AE0"/>
    <w:rsid w:val="00633C17"/>
    <w:rsid w:val="00634D9E"/>
    <w:rsid w:val="00636E3E"/>
    <w:rsid w:val="006379F7"/>
    <w:rsid w:val="00637E4D"/>
    <w:rsid w:val="00640620"/>
    <w:rsid w:val="00641A1F"/>
    <w:rsid w:val="00643DE4"/>
    <w:rsid w:val="00645904"/>
    <w:rsid w:val="00651ACB"/>
    <w:rsid w:val="00651C47"/>
    <w:rsid w:val="00652AB2"/>
    <w:rsid w:val="00653FED"/>
    <w:rsid w:val="00654EC0"/>
    <w:rsid w:val="0065525B"/>
    <w:rsid w:val="00655D4F"/>
    <w:rsid w:val="00656D29"/>
    <w:rsid w:val="00662AC5"/>
    <w:rsid w:val="00662CF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0358"/>
    <w:rsid w:val="006C1287"/>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0A70"/>
    <w:rsid w:val="00704387"/>
    <w:rsid w:val="00707669"/>
    <w:rsid w:val="00711CBA"/>
    <w:rsid w:val="00711FB5"/>
    <w:rsid w:val="00712A01"/>
    <w:rsid w:val="00714F58"/>
    <w:rsid w:val="00722FBF"/>
    <w:rsid w:val="00722FC2"/>
    <w:rsid w:val="00724E1B"/>
    <w:rsid w:val="00725949"/>
    <w:rsid w:val="00725CC0"/>
    <w:rsid w:val="00727FA2"/>
    <w:rsid w:val="007322D9"/>
    <w:rsid w:val="007327B1"/>
    <w:rsid w:val="00732BC0"/>
    <w:rsid w:val="0073720F"/>
    <w:rsid w:val="00737796"/>
    <w:rsid w:val="0074165C"/>
    <w:rsid w:val="00742C35"/>
    <w:rsid w:val="007432CA"/>
    <w:rsid w:val="007439EB"/>
    <w:rsid w:val="00743CB4"/>
    <w:rsid w:val="00743F0A"/>
    <w:rsid w:val="007444E8"/>
    <w:rsid w:val="0074548E"/>
    <w:rsid w:val="00745618"/>
    <w:rsid w:val="00745773"/>
    <w:rsid w:val="00746800"/>
    <w:rsid w:val="007501A8"/>
    <w:rsid w:val="00750D61"/>
    <w:rsid w:val="00750EE1"/>
    <w:rsid w:val="00752B4D"/>
    <w:rsid w:val="0075306C"/>
    <w:rsid w:val="00755402"/>
    <w:rsid w:val="00756B26"/>
    <w:rsid w:val="00756EDF"/>
    <w:rsid w:val="007600E3"/>
    <w:rsid w:val="00760625"/>
    <w:rsid w:val="00765C43"/>
    <w:rsid w:val="00765EFB"/>
    <w:rsid w:val="007671CA"/>
    <w:rsid w:val="00767C61"/>
    <w:rsid w:val="0077008A"/>
    <w:rsid w:val="00773C1F"/>
    <w:rsid w:val="00774DA4"/>
    <w:rsid w:val="00776599"/>
    <w:rsid w:val="0078114B"/>
    <w:rsid w:val="00781DD2"/>
    <w:rsid w:val="00783ECF"/>
    <w:rsid w:val="0078413A"/>
    <w:rsid w:val="007900A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4D2A"/>
    <w:rsid w:val="007C5309"/>
    <w:rsid w:val="007C6069"/>
    <w:rsid w:val="007D06C4"/>
    <w:rsid w:val="007D1352"/>
    <w:rsid w:val="007D15FE"/>
    <w:rsid w:val="007D2508"/>
    <w:rsid w:val="007D346A"/>
    <w:rsid w:val="007D6518"/>
    <w:rsid w:val="007D76BD"/>
    <w:rsid w:val="007E0BF1"/>
    <w:rsid w:val="007E451B"/>
    <w:rsid w:val="007F0ED8"/>
    <w:rsid w:val="007F0F63"/>
    <w:rsid w:val="007F75CE"/>
    <w:rsid w:val="008013A4"/>
    <w:rsid w:val="008027CE"/>
    <w:rsid w:val="00802F42"/>
    <w:rsid w:val="00804383"/>
    <w:rsid w:val="00804BB7"/>
    <w:rsid w:val="00804D41"/>
    <w:rsid w:val="00810257"/>
    <w:rsid w:val="008104F5"/>
    <w:rsid w:val="00811072"/>
    <w:rsid w:val="00811369"/>
    <w:rsid w:val="0081464F"/>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55B71"/>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87590"/>
    <w:rsid w:val="0089049D"/>
    <w:rsid w:val="008928C9"/>
    <w:rsid w:val="008930CB"/>
    <w:rsid w:val="0089361F"/>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B92"/>
    <w:rsid w:val="008B7E05"/>
    <w:rsid w:val="008C1797"/>
    <w:rsid w:val="008C219C"/>
    <w:rsid w:val="008C475E"/>
    <w:rsid w:val="008C619A"/>
    <w:rsid w:val="008D0CE8"/>
    <w:rsid w:val="008D2D1D"/>
    <w:rsid w:val="008D2ED1"/>
    <w:rsid w:val="008D453D"/>
    <w:rsid w:val="008D53AD"/>
    <w:rsid w:val="008D562B"/>
    <w:rsid w:val="008D5733"/>
    <w:rsid w:val="008D622B"/>
    <w:rsid w:val="008D666C"/>
    <w:rsid w:val="008D7B54"/>
    <w:rsid w:val="008E0C9D"/>
    <w:rsid w:val="008E1648"/>
    <w:rsid w:val="008E1B3E"/>
    <w:rsid w:val="008E2319"/>
    <w:rsid w:val="008E3B29"/>
    <w:rsid w:val="008E4BB6"/>
    <w:rsid w:val="008E5518"/>
    <w:rsid w:val="008E6A84"/>
    <w:rsid w:val="008F0CDC"/>
    <w:rsid w:val="008F17A3"/>
    <w:rsid w:val="008F1ED3"/>
    <w:rsid w:val="008F4C29"/>
    <w:rsid w:val="008F70BD"/>
    <w:rsid w:val="008F788F"/>
    <w:rsid w:val="008F7EA2"/>
    <w:rsid w:val="00902722"/>
    <w:rsid w:val="009027BC"/>
    <w:rsid w:val="0090399E"/>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4C29"/>
    <w:rsid w:val="00975727"/>
    <w:rsid w:val="00977010"/>
    <w:rsid w:val="00977D02"/>
    <w:rsid w:val="00977FF9"/>
    <w:rsid w:val="009809BB"/>
    <w:rsid w:val="00981DAD"/>
    <w:rsid w:val="0098364B"/>
    <w:rsid w:val="00986BEC"/>
    <w:rsid w:val="009908A3"/>
    <w:rsid w:val="00990E38"/>
    <w:rsid w:val="009911AF"/>
    <w:rsid w:val="00991875"/>
    <w:rsid w:val="00991F92"/>
    <w:rsid w:val="00992985"/>
    <w:rsid w:val="00993889"/>
    <w:rsid w:val="0099551B"/>
    <w:rsid w:val="00996BD2"/>
    <w:rsid w:val="00997BF1"/>
    <w:rsid w:val="00997C3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C56F4"/>
    <w:rsid w:val="009D112C"/>
    <w:rsid w:val="009D1385"/>
    <w:rsid w:val="009D47FA"/>
    <w:rsid w:val="009D4C5B"/>
    <w:rsid w:val="009D50D2"/>
    <w:rsid w:val="009D6BCA"/>
    <w:rsid w:val="009E0F62"/>
    <w:rsid w:val="009E1847"/>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6DF4"/>
    <w:rsid w:val="00A77CCB"/>
    <w:rsid w:val="00A83D8D"/>
    <w:rsid w:val="00A8446B"/>
    <w:rsid w:val="00A8473F"/>
    <w:rsid w:val="00A84DB7"/>
    <w:rsid w:val="00A862D6"/>
    <w:rsid w:val="00A8715E"/>
    <w:rsid w:val="00A87B2A"/>
    <w:rsid w:val="00A9295B"/>
    <w:rsid w:val="00A93B09"/>
    <w:rsid w:val="00A952D7"/>
    <w:rsid w:val="00A963F7"/>
    <w:rsid w:val="00A96AD8"/>
    <w:rsid w:val="00AA052C"/>
    <w:rsid w:val="00AA1E45"/>
    <w:rsid w:val="00AA4286"/>
    <w:rsid w:val="00AA456B"/>
    <w:rsid w:val="00AA57F5"/>
    <w:rsid w:val="00AA672E"/>
    <w:rsid w:val="00AA6EC9"/>
    <w:rsid w:val="00AB567E"/>
    <w:rsid w:val="00AB6309"/>
    <w:rsid w:val="00AB6C5F"/>
    <w:rsid w:val="00AB7129"/>
    <w:rsid w:val="00AC27A6"/>
    <w:rsid w:val="00AC30F7"/>
    <w:rsid w:val="00AC3A5A"/>
    <w:rsid w:val="00AC4D95"/>
    <w:rsid w:val="00AC5DF4"/>
    <w:rsid w:val="00AD0AEF"/>
    <w:rsid w:val="00AD11B7"/>
    <w:rsid w:val="00AD1A94"/>
    <w:rsid w:val="00AD1C05"/>
    <w:rsid w:val="00AD3DE4"/>
    <w:rsid w:val="00AD4126"/>
    <w:rsid w:val="00AD421C"/>
    <w:rsid w:val="00AD44FA"/>
    <w:rsid w:val="00AD7458"/>
    <w:rsid w:val="00AE070A"/>
    <w:rsid w:val="00AE101C"/>
    <w:rsid w:val="00AE2A69"/>
    <w:rsid w:val="00AE37E5"/>
    <w:rsid w:val="00AE5EB4"/>
    <w:rsid w:val="00AF0C18"/>
    <w:rsid w:val="00AF47C5"/>
    <w:rsid w:val="00AF5398"/>
    <w:rsid w:val="00B00F74"/>
    <w:rsid w:val="00B049AF"/>
    <w:rsid w:val="00B07242"/>
    <w:rsid w:val="00B100C3"/>
    <w:rsid w:val="00B10534"/>
    <w:rsid w:val="00B10AFA"/>
    <w:rsid w:val="00B113DB"/>
    <w:rsid w:val="00B11D8A"/>
    <w:rsid w:val="00B12981"/>
    <w:rsid w:val="00B147DD"/>
    <w:rsid w:val="00B156FD"/>
    <w:rsid w:val="00B20628"/>
    <w:rsid w:val="00B21F61"/>
    <w:rsid w:val="00B261F1"/>
    <w:rsid w:val="00B265BC"/>
    <w:rsid w:val="00B31FB1"/>
    <w:rsid w:val="00B33952"/>
    <w:rsid w:val="00B33C5E"/>
    <w:rsid w:val="00B342F4"/>
    <w:rsid w:val="00B34369"/>
    <w:rsid w:val="00B34DC2"/>
    <w:rsid w:val="00B3566E"/>
    <w:rsid w:val="00B378E5"/>
    <w:rsid w:val="00B40F78"/>
    <w:rsid w:val="00B4346D"/>
    <w:rsid w:val="00B440F4"/>
    <w:rsid w:val="00B447A5"/>
    <w:rsid w:val="00B4654C"/>
    <w:rsid w:val="00B47293"/>
    <w:rsid w:val="00B50E50"/>
    <w:rsid w:val="00B52120"/>
    <w:rsid w:val="00B54ABC"/>
    <w:rsid w:val="00B56FBE"/>
    <w:rsid w:val="00B60ACF"/>
    <w:rsid w:val="00B62B58"/>
    <w:rsid w:val="00B646C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05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B1D"/>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39B2"/>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07AD2"/>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CBD"/>
    <w:rsid w:val="00D352A2"/>
    <w:rsid w:val="00D362E4"/>
    <w:rsid w:val="00D4162B"/>
    <w:rsid w:val="00D4514F"/>
    <w:rsid w:val="00D451E2"/>
    <w:rsid w:val="00D45E89"/>
    <w:rsid w:val="00D45E8D"/>
    <w:rsid w:val="00D466AE"/>
    <w:rsid w:val="00D46EF4"/>
    <w:rsid w:val="00D4734F"/>
    <w:rsid w:val="00D476DC"/>
    <w:rsid w:val="00D51BF3"/>
    <w:rsid w:val="00D65423"/>
    <w:rsid w:val="00D6612E"/>
    <w:rsid w:val="00D66846"/>
    <w:rsid w:val="00D675FB"/>
    <w:rsid w:val="00D71F25"/>
    <w:rsid w:val="00D72A9C"/>
    <w:rsid w:val="00D77031"/>
    <w:rsid w:val="00D84941"/>
    <w:rsid w:val="00D84FA1"/>
    <w:rsid w:val="00D851F0"/>
    <w:rsid w:val="00D86DB7"/>
    <w:rsid w:val="00D87BF5"/>
    <w:rsid w:val="00D90721"/>
    <w:rsid w:val="00D926D0"/>
    <w:rsid w:val="00D93030"/>
    <w:rsid w:val="00D949A3"/>
    <w:rsid w:val="00D950E1"/>
    <w:rsid w:val="00D952A6"/>
    <w:rsid w:val="00D97F99"/>
    <w:rsid w:val="00DA1E08"/>
    <w:rsid w:val="00DA24F8"/>
    <w:rsid w:val="00DA28E8"/>
    <w:rsid w:val="00DA38D3"/>
    <w:rsid w:val="00DA3932"/>
    <w:rsid w:val="00DA3AFC"/>
    <w:rsid w:val="00DA64F8"/>
    <w:rsid w:val="00DA6C15"/>
    <w:rsid w:val="00DB0258"/>
    <w:rsid w:val="00DB329B"/>
    <w:rsid w:val="00DB38EE"/>
    <w:rsid w:val="00DB498B"/>
    <w:rsid w:val="00DB66CA"/>
    <w:rsid w:val="00DB6BCA"/>
    <w:rsid w:val="00DB6F54"/>
    <w:rsid w:val="00DB73F7"/>
    <w:rsid w:val="00DC0321"/>
    <w:rsid w:val="00DC3067"/>
    <w:rsid w:val="00DC370B"/>
    <w:rsid w:val="00DC5610"/>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0E01"/>
    <w:rsid w:val="00DF1961"/>
    <w:rsid w:val="00DF44DE"/>
    <w:rsid w:val="00DF7D56"/>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36F0A"/>
    <w:rsid w:val="00E43A06"/>
    <w:rsid w:val="00E44A83"/>
    <w:rsid w:val="00E46194"/>
    <w:rsid w:val="00E502C1"/>
    <w:rsid w:val="00E502DD"/>
    <w:rsid w:val="00E50D3A"/>
    <w:rsid w:val="00E51387"/>
    <w:rsid w:val="00E51E68"/>
    <w:rsid w:val="00E52EFD"/>
    <w:rsid w:val="00E5408A"/>
    <w:rsid w:val="00E56800"/>
    <w:rsid w:val="00E60C63"/>
    <w:rsid w:val="00E62A94"/>
    <w:rsid w:val="00E62FF9"/>
    <w:rsid w:val="00E635D6"/>
    <w:rsid w:val="00E639BC"/>
    <w:rsid w:val="00E664CC"/>
    <w:rsid w:val="00E70388"/>
    <w:rsid w:val="00E70F92"/>
    <w:rsid w:val="00E73528"/>
    <w:rsid w:val="00E74313"/>
    <w:rsid w:val="00E74C54"/>
    <w:rsid w:val="00E77A03"/>
    <w:rsid w:val="00E822E8"/>
    <w:rsid w:val="00E82554"/>
    <w:rsid w:val="00E82606"/>
    <w:rsid w:val="00E82C01"/>
    <w:rsid w:val="00E831C1"/>
    <w:rsid w:val="00E846C8"/>
    <w:rsid w:val="00E84957"/>
    <w:rsid w:val="00E84A55"/>
    <w:rsid w:val="00E85559"/>
    <w:rsid w:val="00E85BFF"/>
    <w:rsid w:val="00E90391"/>
    <w:rsid w:val="00E906C2"/>
    <w:rsid w:val="00E9311F"/>
    <w:rsid w:val="00E934D1"/>
    <w:rsid w:val="00E94AF0"/>
    <w:rsid w:val="00E95D13"/>
    <w:rsid w:val="00E95DD3"/>
    <w:rsid w:val="00E969D5"/>
    <w:rsid w:val="00EA0B9A"/>
    <w:rsid w:val="00EA58D1"/>
    <w:rsid w:val="00EA61BC"/>
    <w:rsid w:val="00EA681A"/>
    <w:rsid w:val="00EA735B"/>
    <w:rsid w:val="00EB1E69"/>
    <w:rsid w:val="00EB2086"/>
    <w:rsid w:val="00EB31ED"/>
    <w:rsid w:val="00EB58FC"/>
    <w:rsid w:val="00EB5EDF"/>
    <w:rsid w:val="00EB60FE"/>
    <w:rsid w:val="00EB74DB"/>
    <w:rsid w:val="00EC04AC"/>
    <w:rsid w:val="00EC1F8F"/>
    <w:rsid w:val="00EC5359"/>
    <w:rsid w:val="00EC562A"/>
    <w:rsid w:val="00ED067A"/>
    <w:rsid w:val="00ED2B50"/>
    <w:rsid w:val="00ED2CA2"/>
    <w:rsid w:val="00ED54BB"/>
    <w:rsid w:val="00ED7B50"/>
    <w:rsid w:val="00EE0350"/>
    <w:rsid w:val="00EE0719"/>
    <w:rsid w:val="00EE0E80"/>
    <w:rsid w:val="00EE613F"/>
    <w:rsid w:val="00EE7295"/>
    <w:rsid w:val="00EE7869"/>
    <w:rsid w:val="00EF054A"/>
    <w:rsid w:val="00EF3235"/>
    <w:rsid w:val="00EF7E72"/>
    <w:rsid w:val="00F03AF0"/>
    <w:rsid w:val="00F06D37"/>
    <w:rsid w:val="00F07B9D"/>
    <w:rsid w:val="00F11586"/>
    <w:rsid w:val="00F1183B"/>
    <w:rsid w:val="00F11C9F"/>
    <w:rsid w:val="00F12263"/>
    <w:rsid w:val="00F1409D"/>
    <w:rsid w:val="00F14214"/>
    <w:rsid w:val="00F157A9"/>
    <w:rsid w:val="00F16F00"/>
    <w:rsid w:val="00F17F8B"/>
    <w:rsid w:val="00F25BB6"/>
    <w:rsid w:val="00F26B7E"/>
    <w:rsid w:val="00F27A3B"/>
    <w:rsid w:val="00F32780"/>
    <w:rsid w:val="00F33817"/>
    <w:rsid w:val="00F36872"/>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1C7D0CF3"/>
    <w:rsid w:val="26FC2476"/>
    <w:rsid w:val="7AF93A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23A54810"/>
  <w15:docId w15:val="{4165B57A-EB87-4A80-8864-0CED21084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semiHidden="1" w:uiPriority="0" w:unhideWhenUsed="1"/>
    <w:lsdException w:name="toc 9" w:semiHidden="1" w:uiPriority="0" w:unhideWhenUsed="1"/>
    <w:lsdException w:name="Normal Indent" w:uiPriority="0"/>
    <w:lsdException w:name="footnote text" w:semiHidden="1" w:uiPriority="0"/>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6">
    <w:name w:val="Normal"/>
    <w:qFormat/>
    <w:pPr>
      <w:widowControl w:val="0"/>
      <w:adjustRightInd w:val="0"/>
      <w:spacing w:line="400" w:lineRule="exact"/>
      <w:jc w:val="both"/>
    </w:pPr>
    <w:rPr>
      <w:kern w:val="2"/>
      <w:sz w:val="21"/>
      <w:szCs w:val="21"/>
    </w:rPr>
  </w:style>
  <w:style w:type="paragraph" w:styleId="1">
    <w:name w:val="heading 1"/>
    <w:basedOn w:val="afff6"/>
    <w:next w:val="afff6"/>
    <w:link w:val="10"/>
    <w:qFormat/>
    <w:pPr>
      <w:keepNext/>
      <w:keepLines/>
      <w:spacing w:before="340" w:after="330" w:line="578" w:lineRule="auto"/>
      <w:outlineLvl w:val="0"/>
    </w:pPr>
    <w:rPr>
      <w:b/>
      <w:bCs/>
      <w:kern w:val="44"/>
      <w:sz w:val="44"/>
      <w:szCs w:val="44"/>
    </w:rPr>
  </w:style>
  <w:style w:type="paragraph" w:styleId="22">
    <w:name w:val="heading 2"/>
    <w:basedOn w:val="afff6"/>
    <w:next w:val="afff6"/>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6"/>
    <w:next w:val="afff6"/>
    <w:link w:val="30"/>
    <w:qFormat/>
    <w:pPr>
      <w:keepNext/>
      <w:keepLines/>
      <w:spacing w:before="260" w:after="260" w:line="416" w:lineRule="auto"/>
      <w:outlineLvl w:val="2"/>
    </w:pPr>
    <w:rPr>
      <w:b/>
      <w:bCs/>
      <w:sz w:val="32"/>
      <w:szCs w:val="32"/>
    </w:rPr>
  </w:style>
  <w:style w:type="paragraph" w:styleId="4">
    <w:name w:val="heading 4"/>
    <w:basedOn w:val="afff6"/>
    <w:next w:val="afff6"/>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6"/>
    <w:next w:val="afff6"/>
    <w:link w:val="50"/>
    <w:qFormat/>
    <w:pPr>
      <w:keepNext/>
      <w:keepLines/>
      <w:adjustRightInd/>
      <w:spacing w:before="280" w:after="290" w:line="376" w:lineRule="auto"/>
      <w:outlineLvl w:val="4"/>
    </w:pPr>
    <w:rPr>
      <w:b/>
      <w:bCs/>
      <w:sz w:val="28"/>
      <w:szCs w:val="28"/>
    </w:rPr>
  </w:style>
  <w:style w:type="paragraph" w:styleId="6">
    <w:name w:val="heading 6"/>
    <w:basedOn w:val="afff6"/>
    <w:next w:val="afff6"/>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6"/>
    <w:next w:val="afff6"/>
    <w:link w:val="70"/>
    <w:qFormat/>
    <w:pPr>
      <w:keepNext/>
      <w:keepLines/>
      <w:adjustRightInd/>
      <w:spacing w:before="240" w:after="64" w:line="320" w:lineRule="auto"/>
      <w:outlineLvl w:val="6"/>
    </w:pPr>
    <w:rPr>
      <w:b/>
      <w:bCs/>
      <w:sz w:val="24"/>
      <w:szCs w:val="24"/>
    </w:rPr>
  </w:style>
  <w:style w:type="paragraph" w:styleId="8">
    <w:name w:val="heading 8"/>
    <w:basedOn w:val="afff6"/>
    <w:next w:val="afff6"/>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6"/>
    <w:next w:val="afff6"/>
    <w:link w:val="90"/>
    <w:qFormat/>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paragraph" w:styleId="TOC7">
    <w:name w:val="toc 7"/>
    <w:basedOn w:val="afff6"/>
    <w:next w:val="afff6"/>
    <w:uiPriority w:val="39"/>
    <w:unhideWhenUsed/>
    <w:pPr>
      <w:tabs>
        <w:tab w:val="right" w:leader="dot" w:pos="9344"/>
      </w:tabs>
      <w:spacing w:line="300" w:lineRule="exact"/>
      <w:ind w:left="1259"/>
    </w:pPr>
    <w:rPr>
      <w:rFonts w:ascii="宋体"/>
    </w:rPr>
  </w:style>
  <w:style w:type="paragraph" w:styleId="afffa">
    <w:name w:val="Normal Indent"/>
    <w:basedOn w:val="afff6"/>
    <w:pPr>
      <w:ind w:firstLine="420"/>
    </w:pPr>
  </w:style>
  <w:style w:type="paragraph" w:styleId="afffb">
    <w:name w:val="Body Text"/>
    <w:basedOn w:val="afff6"/>
    <w:link w:val="afffc"/>
    <w:pPr>
      <w:spacing w:after="120"/>
    </w:pPr>
  </w:style>
  <w:style w:type="paragraph" w:styleId="TOC5">
    <w:name w:val="toc 5"/>
    <w:basedOn w:val="afff6"/>
    <w:next w:val="afff6"/>
    <w:uiPriority w:val="39"/>
    <w:unhideWhenUsed/>
    <w:pPr>
      <w:ind w:left="839"/>
    </w:pPr>
    <w:rPr>
      <w:rFonts w:ascii="宋体"/>
    </w:rPr>
  </w:style>
  <w:style w:type="paragraph" w:styleId="TOC3">
    <w:name w:val="toc 3"/>
    <w:basedOn w:val="afff6"/>
    <w:next w:val="afff6"/>
    <w:uiPriority w:val="39"/>
    <w:unhideWhenUsed/>
    <w:pPr>
      <w:spacing w:line="300" w:lineRule="exact"/>
      <w:ind w:left="420"/>
    </w:pPr>
    <w:rPr>
      <w:rFonts w:ascii="宋体"/>
    </w:rPr>
  </w:style>
  <w:style w:type="paragraph" w:styleId="afffd">
    <w:name w:val="Balloon Text"/>
    <w:basedOn w:val="afff6"/>
    <w:link w:val="afffe"/>
    <w:uiPriority w:val="99"/>
    <w:semiHidden/>
    <w:unhideWhenUsed/>
    <w:qFormat/>
    <w:rPr>
      <w:sz w:val="18"/>
      <w:szCs w:val="18"/>
    </w:rPr>
  </w:style>
  <w:style w:type="paragraph" w:styleId="affff">
    <w:name w:val="footer"/>
    <w:basedOn w:val="afff6"/>
    <w:link w:val="affff0"/>
    <w:uiPriority w:val="99"/>
    <w:qFormat/>
    <w:pPr>
      <w:tabs>
        <w:tab w:val="center" w:pos="4153"/>
        <w:tab w:val="right" w:pos="8306"/>
      </w:tabs>
      <w:adjustRightInd/>
      <w:snapToGrid w:val="0"/>
      <w:spacing w:line="240" w:lineRule="auto"/>
      <w:jc w:val="right"/>
    </w:pPr>
    <w:rPr>
      <w:rFonts w:ascii="宋体"/>
      <w:sz w:val="18"/>
      <w:szCs w:val="18"/>
    </w:rPr>
  </w:style>
  <w:style w:type="paragraph" w:styleId="affff1">
    <w:name w:val="header"/>
    <w:basedOn w:val="afff6"/>
    <w:link w:val="affff2"/>
    <w:uiPriority w:val="99"/>
    <w:qFormat/>
    <w:pPr>
      <w:tabs>
        <w:tab w:val="center" w:pos="4153"/>
        <w:tab w:val="right" w:pos="8306"/>
      </w:tabs>
      <w:adjustRightInd/>
      <w:snapToGrid w:val="0"/>
      <w:jc w:val="center"/>
    </w:pPr>
    <w:rPr>
      <w:sz w:val="18"/>
      <w:szCs w:val="18"/>
    </w:rPr>
  </w:style>
  <w:style w:type="paragraph" w:styleId="TOC1">
    <w:name w:val="toc 1"/>
    <w:basedOn w:val="afff6"/>
    <w:next w:val="afff6"/>
    <w:uiPriority w:val="39"/>
    <w:unhideWhenUsed/>
    <w:rPr>
      <w:rFonts w:ascii="宋体"/>
    </w:rPr>
  </w:style>
  <w:style w:type="paragraph" w:styleId="TOC4">
    <w:name w:val="toc 4"/>
    <w:basedOn w:val="afff6"/>
    <w:next w:val="afff6"/>
    <w:uiPriority w:val="39"/>
    <w:unhideWhenUsed/>
    <w:pPr>
      <w:tabs>
        <w:tab w:val="right" w:leader="dot" w:pos="9344"/>
      </w:tabs>
      <w:spacing w:line="300" w:lineRule="exact"/>
      <w:ind w:left="629"/>
    </w:pPr>
    <w:rPr>
      <w:rFonts w:ascii="宋体"/>
    </w:rPr>
  </w:style>
  <w:style w:type="paragraph" w:styleId="affff3">
    <w:name w:val="footnote text"/>
    <w:basedOn w:val="afff6"/>
    <w:next w:val="afff6"/>
    <w:link w:val="affff4"/>
    <w:semiHidden/>
    <w:pPr>
      <w:adjustRightInd/>
      <w:snapToGrid w:val="0"/>
      <w:spacing w:line="300" w:lineRule="exact"/>
      <w:ind w:leftChars="200" w:left="400" w:hangingChars="200" w:hanging="200"/>
      <w:jc w:val="left"/>
    </w:pPr>
    <w:rPr>
      <w:rFonts w:ascii="宋体"/>
      <w:sz w:val="18"/>
      <w:szCs w:val="18"/>
    </w:rPr>
  </w:style>
  <w:style w:type="paragraph" w:styleId="TOC6">
    <w:name w:val="toc 6"/>
    <w:basedOn w:val="afff6"/>
    <w:next w:val="afff6"/>
    <w:uiPriority w:val="39"/>
    <w:unhideWhenUsed/>
    <w:pPr>
      <w:spacing w:line="300" w:lineRule="exact"/>
      <w:ind w:left="1049"/>
    </w:pPr>
    <w:rPr>
      <w:rFonts w:ascii="宋体"/>
    </w:rPr>
  </w:style>
  <w:style w:type="paragraph" w:styleId="affff5">
    <w:name w:val="table of figures"/>
    <w:basedOn w:val="afff6"/>
    <w:next w:val="afff6"/>
    <w:semiHidden/>
    <w:pPr>
      <w:adjustRightInd/>
      <w:spacing w:line="240" w:lineRule="auto"/>
      <w:jc w:val="left"/>
    </w:pPr>
    <w:rPr>
      <w:szCs w:val="24"/>
    </w:rPr>
  </w:style>
  <w:style w:type="paragraph" w:styleId="TOC2">
    <w:name w:val="toc 2"/>
    <w:basedOn w:val="afff6"/>
    <w:next w:val="afff6"/>
    <w:uiPriority w:val="39"/>
    <w:unhideWhenUsed/>
    <w:pPr>
      <w:tabs>
        <w:tab w:val="right" w:leader="dot" w:pos="9344"/>
      </w:tabs>
      <w:spacing w:line="300" w:lineRule="exact"/>
      <w:ind w:left="210"/>
    </w:pPr>
    <w:rPr>
      <w:rFonts w:ascii="宋体"/>
    </w:rPr>
  </w:style>
  <w:style w:type="paragraph" w:styleId="affff6">
    <w:name w:val="Title"/>
    <w:basedOn w:val="afff6"/>
    <w:link w:val="affff7"/>
    <w:qFormat/>
    <w:pPr>
      <w:spacing w:before="240" w:after="60"/>
      <w:jc w:val="center"/>
      <w:outlineLvl w:val="0"/>
    </w:pPr>
    <w:rPr>
      <w:rFonts w:ascii="Arial" w:hAnsi="Arial" w:cs="Arial"/>
      <w:b/>
      <w:bCs/>
      <w:sz w:val="32"/>
      <w:szCs w:val="32"/>
    </w:rPr>
  </w:style>
  <w:style w:type="table" w:styleId="affff8">
    <w:name w:val="Table Grid"/>
    <w:basedOn w:val="afff8"/>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9">
    <w:name w:val="Strong"/>
    <w:uiPriority w:val="22"/>
    <w:qFormat/>
    <w:rPr>
      <w:b/>
      <w:bCs/>
    </w:rPr>
  </w:style>
  <w:style w:type="character" w:styleId="affffa">
    <w:name w:val="page number"/>
    <w:rPr>
      <w:rFonts w:ascii="宋体" w:eastAsia="宋体" w:hAnsi="Times New Roman"/>
      <w:sz w:val="18"/>
    </w:rPr>
  </w:style>
  <w:style w:type="character" w:styleId="affffb">
    <w:name w:val="Emphasis"/>
    <w:uiPriority w:val="20"/>
    <w:qFormat/>
    <w:rPr>
      <w:i/>
      <w:iCs/>
    </w:rPr>
  </w:style>
  <w:style w:type="character" w:styleId="affffc">
    <w:name w:val="Hyperlink"/>
    <w:uiPriority w:val="99"/>
    <w:rPr>
      <w:rFonts w:ascii="宋体" w:eastAsia="宋体" w:hAnsi="Times New Roman"/>
      <w:color w:val="auto"/>
      <w:spacing w:val="0"/>
      <w:w w:val="100"/>
      <w:position w:val="0"/>
      <w:sz w:val="21"/>
      <w:u w:val="none"/>
      <w:vertAlign w:val="baseline"/>
    </w:rPr>
  </w:style>
  <w:style w:type="character" w:styleId="affffd">
    <w:name w:val="footnote reference"/>
    <w:semiHidden/>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2">
    <w:name w:val="页眉 字符"/>
    <w:link w:val="affff1"/>
    <w:uiPriority w:val="99"/>
    <w:qFormat/>
    <w:rPr>
      <w:kern w:val="2"/>
      <w:sz w:val="18"/>
      <w:szCs w:val="18"/>
    </w:rPr>
  </w:style>
  <w:style w:type="character" w:customStyle="1" w:styleId="affff0">
    <w:name w:val="页脚 字符"/>
    <w:link w:val="affff"/>
    <w:uiPriority w:val="99"/>
    <w:qFormat/>
    <w:rPr>
      <w:rFonts w:ascii="宋体"/>
      <w:kern w:val="2"/>
      <w:sz w:val="18"/>
      <w:szCs w:val="18"/>
    </w:rPr>
  </w:style>
  <w:style w:type="character" w:customStyle="1" w:styleId="afffe">
    <w:name w:val="批注框文本 字符"/>
    <w:link w:val="afffd"/>
    <w:uiPriority w:val="99"/>
    <w:semiHidden/>
    <w:qFormat/>
    <w:rPr>
      <w:kern w:val="2"/>
      <w:sz w:val="18"/>
      <w:szCs w:val="18"/>
    </w:rPr>
  </w:style>
  <w:style w:type="paragraph" w:styleId="affffe">
    <w:name w:val="Quote"/>
    <w:basedOn w:val="afff6"/>
    <w:next w:val="afff6"/>
    <w:link w:val="afffff"/>
    <w:uiPriority w:val="29"/>
    <w:qFormat/>
    <w:rPr>
      <w:i/>
      <w:iCs/>
      <w:color w:val="000000"/>
    </w:rPr>
  </w:style>
  <w:style w:type="character" w:customStyle="1" w:styleId="afffff">
    <w:name w:val="引用 字符"/>
    <w:link w:val="affffe"/>
    <w:uiPriority w:val="29"/>
    <w:qFormat/>
    <w:rPr>
      <w:i/>
      <w:iCs/>
      <w:color w:val="000000"/>
      <w:kern w:val="2"/>
      <w:sz w:val="21"/>
      <w:szCs w:val="21"/>
    </w:rPr>
  </w:style>
  <w:style w:type="character" w:customStyle="1" w:styleId="affff7">
    <w:name w:val="标题 字符"/>
    <w:link w:val="affff6"/>
    <w:qFormat/>
    <w:rPr>
      <w:rFonts w:ascii="Arial" w:hAnsi="Arial" w:cs="Arial"/>
      <w:b/>
      <w:bCs/>
      <w:kern w:val="2"/>
      <w:sz w:val="32"/>
      <w:szCs w:val="32"/>
    </w:rPr>
  </w:style>
  <w:style w:type="paragraph" w:customStyle="1" w:styleId="afffff0">
    <w:name w:val="标准标志"/>
    <w:next w:val="afff6"/>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1">
    <w:name w:val="标准称谓"/>
    <w:next w:val="afff6"/>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2">
    <w:name w:val="标准文件_页脚偶数页"/>
    <w:pPr>
      <w:ind w:left="198"/>
    </w:pPr>
    <w:rPr>
      <w:rFonts w:ascii="宋体" w:hAnsi="Times New Roman"/>
      <w:sz w:val="18"/>
    </w:rPr>
  </w:style>
  <w:style w:type="paragraph" w:customStyle="1" w:styleId="afffff3">
    <w:name w:val="标准文件_页脚奇数页"/>
    <w:pPr>
      <w:ind w:right="227"/>
      <w:jc w:val="right"/>
    </w:pPr>
    <w:rPr>
      <w:rFonts w:ascii="宋体" w:hAnsi="Times New Roman"/>
      <w:sz w:val="18"/>
    </w:rPr>
  </w:style>
  <w:style w:type="paragraph" w:customStyle="1" w:styleId="afffff4">
    <w:name w:val="标准书眉一"/>
    <w:pPr>
      <w:jc w:val="both"/>
    </w:pPr>
    <w:rPr>
      <w:rFonts w:ascii="Times New Roman" w:hAnsi="Times New Roman"/>
    </w:rPr>
  </w:style>
  <w:style w:type="paragraph" w:customStyle="1" w:styleId="ICS">
    <w:name w:val="标准文件_ICS"/>
    <w:basedOn w:val="afff6"/>
    <w:pPr>
      <w:spacing w:line="0" w:lineRule="atLeast"/>
    </w:pPr>
    <w:rPr>
      <w:rFonts w:ascii="黑体" w:eastAsia="黑体" w:hAnsi="宋体"/>
    </w:rPr>
  </w:style>
  <w:style w:type="paragraph" w:customStyle="1" w:styleId="afffff5">
    <w:name w:val="标准文件_标准正文"/>
    <w:basedOn w:val="afff6"/>
    <w:next w:val="afffff6"/>
    <w:pPr>
      <w:snapToGrid w:val="0"/>
      <w:ind w:firstLineChars="200" w:firstLine="200"/>
    </w:pPr>
    <w:rPr>
      <w:kern w:val="0"/>
    </w:rPr>
  </w:style>
  <w:style w:type="paragraph" w:customStyle="1" w:styleId="afffff6">
    <w:name w:val="标准文件_段"/>
    <w:link w:val="Char"/>
    <w:pPr>
      <w:autoSpaceDE w:val="0"/>
      <w:autoSpaceDN w:val="0"/>
      <w:ind w:firstLineChars="200" w:firstLine="200"/>
      <w:jc w:val="both"/>
    </w:pPr>
    <w:rPr>
      <w:rFonts w:ascii="宋体" w:hAnsi="Times New Roman"/>
      <w:sz w:val="21"/>
    </w:rPr>
  </w:style>
  <w:style w:type="paragraph" w:customStyle="1" w:styleId="afffff7">
    <w:name w:val="标准文件_版本"/>
    <w:basedOn w:val="afffff5"/>
    <w:pPr>
      <w:adjustRightInd/>
      <w:snapToGrid/>
      <w:ind w:firstLineChars="0" w:firstLine="0"/>
    </w:pPr>
    <w:rPr>
      <w:rFonts w:ascii="宋体" w:hAnsi="宋体"/>
      <w:kern w:val="2"/>
    </w:rPr>
  </w:style>
  <w:style w:type="paragraph" w:customStyle="1" w:styleId="afffff8">
    <w:name w:val="标准文件_标准部门"/>
    <w:basedOn w:val="afff6"/>
    <w:pPr>
      <w:jc w:val="center"/>
    </w:pPr>
    <w:rPr>
      <w:rFonts w:ascii="黑体" w:eastAsia="黑体"/>
      <w:kern w:val="0"/>
      <w:sz w:val="44"/>
    </w:rPr>
  </w:style>
  <w:style w:type="paragraph" w:customStyle="1" w:styleId="afffff9">
    <w:name w:val="标准文件_标准代替"/>
    <w:basedOn w:val="afff6"/>
    <w:next w:val="afff6"/>
    <w:pPr>
      <w:spacing w:line="310" w:lineRule="exact"/>
      <w:jc w:val="right"/>
    </w:pPr>
    <w:rPr>
      <w:rFonts w:ascii="宋体" w:hAnsi="宋体"/>
      <w:kern w:val="0"/>
    </w:rPr>
  </w:style>
  <w:style w:type="paragraph" w:customStyle="1" w:styleId="afffffa">
    <w:name w:val="标准文件_标准名称标题"/>
    <w:basedOn w:val="afff6"/>
    <w:next w:val="afff6"/>
    <w:pPr>
      <w:widowControl/>
      <w:shd w:val="clear" w:color="FFFFFF" w:fill="FFFFFF"/>
      <w:adjustRightInd/>
      <w:spacing w:before="640" w:after="100"/>
      <w:jc w:val="center"/>
    </w:pPr>
    <w:rPr>
      <w:rFonts w:ascii="黑体" w:eastAsia="黑体"/>
      <w:kern w:val="0"/>
      <w:sz w:val="32"/>
    </w:rPr>
  </w:style>
  <w:style w:type="paragraph" w:customStyle="1" w:styleId="afffffb">
    <w:name w:val="标准文件_页眉奇数页"/>
    <w:next w:val="afff6"/>
    <w:pPr>
      <w:tabs>
        <w:tab w:val="center" w:pos="4154"/>
        <w:tab w:val="right" w:pos="8306"/>
      </w:tabs>
      <w:spacing w:after="120"/>
      <w:jc w:val="right"/>
    </w:pPr>
    <w:rPr>
      <w:rFonts w:ascii="黑体" w:eastAsia="黑体" w:hAnsi="宋体"/>
      <w:sz w:val="21"/>
    </w:rPr>
  </w:style>
  <w:style w:type="paragraph" w:customStyle="1" w:styleId="afffffc">
    <w:name w:val="标准文件_页眉偶数页"/>
    <w:basedOn w:val="afffffb"/>
    <w:next w:val="afff6"/>
    <w:pPr>
      <w:jc w:val="left"/>
    </w:pPr>
  </w:style>
  <w:style w:type="paragraph" w:customStyle="1" w:styleId="afffffd">
    <w:name w:val="标准文件_参考文献标题"/>
    <w:basedOn w:val="afff6"/>
    <w:next w:val="afff6"/>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0">
    <w:name w:val="标准文件_参考文献条目"/>
    <w:pPr>
      <w:numPr>
        <w:numId w:val="1"/>
      </w:numPr>
    </w:pPr>
    <w:rPr>
      <w:rFonts w:ascii="宋体" w:hAnsi="Times New Roman"/>
    </w:rPr>
  </w:style>
  <w:style w:type="paragraph" w:customStyle="1" w:styleId="afff">
    <w:name w:val="标准文件_二级条标题"/>
    <w:next w:val="afffff6"/>
    <w:pPr>
      <w:widowControl w:val="0"/>
      <w:numPr>
        <w:ilvl w:val="3"/>
        <w:numId w:val="2"/>
      </w:numPr>
      <w:spacing w:beforeLines="50" w:before="50" w:afterLines="50" w:after="50"/>
      <w:ind w:left="0"/>
      <w:jc w:val="both"/>
      <w:outlineLvl w:val="2"/>
    </w:pPr>
    <w:rPr>
      <w:rFonts w:ascii="黑体" w:eastAsia="黑体" w:hAnsi="Times New Roman"/>
      <w:sz w:val="21"/>
    </w:rPr>
  </w:style>
  <w:style w:type="character" w:customStyle="1" w:styleId="afffffe">
    <w:name w:val="标准文件_发布"/>
    <w:rPr>
      <w:rFonts w:ascii="黑体" w:eastAsia="黑体"/>
      <w:spacing w:val="0"/>
      <w:w w:val="100"/>
      <w:position w:val="3"/>
      <w:sz w:val="28"/>
    </w:rPr>
  </w:style>
  <w:style w:type="paragraph" w:customStyle="1" w:styleId="ae">
    <w:name w:val="标准文件_方框数字列项"/>
    <w:basedOn w:val="afffff6"/>
    <w:pPr>
      <w:numPr>
        <w:numId w:val="3"/>
      </w:numPr>
      <w:ind w:firstLineChars="0" w:firstLine="0"/>
    </w:pPr>
  </w:style>
  <w:style w:type="paragraph" w:customStyle="1" w:styleId="affffff">
    <w:name w:val="标准文件_封面标准编号"/>
    <w:basedOn w:val="afff6"/>
    <w:next w:val="afffff9"/>
    <w:pPr>
      <w:spacing w:line="310" w:lineRule="exact"/>
      <w:jc w:val="right"/>
    </w:pPr>
    <w:rPr>
      <w:rFonts w:ascii="黑体" w:eastAsia="黑体"/>
      <w:kern w:val="0"/>
      <w:sz w:val="28"/>
    </w:rPr>
  </w:style>
  <w:style w:type="paragraph" w:customStyle="1" w:styleId="affffff0">
    <w:name w:val="标准文件_封面标准分类号"/>
    <w:basedOn w:val="afff6"/>
    <w:rPr>
      <w:rFonts w:ascii="黑体" w:eastAsia="黑体"/>
      <w:b/>
      <w:kern w:val="0"/>
      <w:sz w:val="28"/>
    </w:rPr>
  </w:style>
  <w:style w:type="paragraph" w:customStyle="1" w:styleId="affffff1">
    <w:name w:val="标准文件_封面标准名称"/>
    <w:basedOn w:val="afff6"/>
    <w:pPr>
      <w:spacing w:line="240" w:lineRule="auto"/>
      <w:jc w:val="center"/>
    </w:pPr>
    <w:rPr>
      <w:rFonts w:ascii="黑体" w:eastAsia="黑体"/>
      <w:kern w:val="0"/>
      <w:sz w:val="52"/>
    </w:rPr>
  </w:style>
  <w:style w:type="paragraph" w:customStyle="1" w:styleId="affffff2">
    <w:name w:val="标准文件_封面标准英文名称"/>
    <w:basedOn w:val="afff6"/>
    <w:pPr>
      <w:spacing w:line="240" w:lineRule="auto"/>
      <w:jc w:val="center"/>
    </w:pPr>
    <w:rPr>
      <w:rFonts w:ascii="黑体" w:eastAsia="黑体"/>
      <w:b/>
      <w:sz w:val="28"/>
    </w:rPr>
  </w:style>
  <w:style w:type="paragraph" w:customStyle="1" w:styleId="affffff3">
    <w:name w:val="标准文件_封面发布日期"/>
    <w:basedOn w:val="afff6"/>
    <w:qFormat/>
    <w:pPr>
      <w:spacing w:line="310" w:lineRule="exact"/>
    </w:pPr>
    <w:rPr>
      <w:rFonts w:ascii="黑体" w:eastAsia="黑体"/>
      <w:kern w:val="0"/>
      <w:sz w:val="28"/>
    </w:rPr>
  </w:style>
  <w:style w:type="paragraph" w:customStyle="1" w:styleId="affffff4">
    <w:name w:val="标准文件_封面密级"/>
    <w:basedOn w:val="afff6"/>
    <w:rPr>
      <w:rFonts w:eastAsia="黑体"/>
      <w:sz w:val="32"/>
    </w:rPr>
  </w:style>
  <w:style w:type="paragraph" w:customStyle="1" w:styleId="affffff5">
    <w:name w:val="标准文件_封面实施日期"/>
    <w:basedOn w:val="afff6"/>
    <w:qFormat/>
    <w:pPr>
      <w:spacing w:line="310" w:lineRule="exact"/>
      <w:jc w:val="right"/>
    </w:pPr>
    <w:rPr>
      <w:rFonts w:ascii="黑体" w:eastAsia="黑体"/>
      <w:sz w:val="28"/>
    </w:rPr>
  </w:style>
  <w:style w:type="paragraph" w:customStyle="1" w:styleId="affffff6">
    <w:name w:val="标准文件_封面抬头"/>
    <w:basedOn w:val="afffff6"/>
    <w:pPr>
      <w:adjustRightInd w:val="0"/>
      <w:spacing w:line="800" w:lineRule="exact"/>
      <w:ind w:firstLineChars="0" w:firstLine="0"/>
      <w:jc w:val="distribute"/>
    </w:pPr>
    <w:rPr>
      <w:rFonts w:ascii="黑体" w:eastAsia="黑体"/>
      <w:b/>
      <w:sz w:val="64"/>
    </w:rPr>
  </w:style>
  <w:style w:type="paragraph" w:customStyle="1" w:styleId="aff4">
    <w:name w:val="标准文件_附录标识"/>
    <w:next w:val="afffff6"/>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0">
    <w:name w:val="标准文件_附录表标题"/>
    <w:next w:val="afffff6"/>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5">
    <w:name w:val="标准文件_附录一级条标题"/>
    <w:next w:val="afffff6"/>
    <w:qFormat/>
    <w:pPr>
      <w:widowControl w:val="0"/>
      <w:numPr>
        <w:ilvl w:val="1"/>
        <w:numId w:val="4"/>
      </w:numPr>
      <w:tabs>
        <w:tab w:val="left" w:pos="360"/>
      </w:tabs>
      <w:spacing w:beforeLines="50" w:before="50" w:afterLines="50" w:after="50"/>
      <w:jc w:val="both"/>
      <w:outlineLvl w:val="2"/>
    </w:pPr>
    <w:rPr>
      <w:rFonts w:ascii="黑体" w:eastAsia="黑体" w:hAnsi="Times New Roman"/>
      <w:kern w:val="21"/>
      <w:sz w:val="21"/>
    </w:rPr>
  </w:style>
  <w:style w:type="paragraph" w:customStyle="1" w:styleId="aff6">
    <w:name w:val="标准文件_附录二级条标题"/>
    <w:basedOn w:val="aff5"/>
    <w:next w:val="afffff6"/>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5"/>
    <w:next w:val="afffff5"/>
    <w:pPr>
      <w:tabs>
        <w:tab w:val="center" w:pos="4678"/>
        <w:tab w:val="right" w:leader="middleDot" w:pos="9356"/>
      </w:tabs>
      <w:spacing w:line="240" w:lineRule="auto"/>
      <w:ind w:right="-51" w:firstLineChars="0" w:firstLine="0"/>
    </w:pPr>
    <w:rPr>
      <w:rFonts w:ascii="宋体" w:hAnsi="宋体"/>
    </w:rPr>
  </w:style>
  <w:style w:type="paragraph" w:customStyle="1" w:styleId="aff7">
    <w:name w:val="标准文件_附录三级条标题"/>
    <w:next w:val="afffff6"/>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8">
    <w:name w:val="标准文件_附录四级条标题"/>
    <w:next w:val="afffff6"/>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a">
    <w:name w:val="标准文件_附录图标题"/>
    <w:next w:val="afffff6"/>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9">
    <w:name w:val="标准文件_附录五级条标题"/>
    <w:next w:val="afffff6"/>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1">
    <w:name w:val="标准文件_附录英文标识"/>
    <w:next w:val="afffb"/>
    <w:pPr>
      <w:numPr>
        <w:numId w:val="7"/>
      </w:numPr>
      <w:tabs>
        <w:tab w:val="left" w:pos="6406"/>
      </w:tabs>
      <w:spacing w:before="220" w:after="320"/>
      <w:jc w:val="center"/>
      <w:outlineLvl w:val="0"/>
    </w:pPr>
    <w:rPr>
      <w:rFonts w:ascii="黑体" w:eastAsia="黑体" w:hAnsi="Times New Roman"/>
      <w:sz w:val="21"/>
    </w:rPr>
  </w:style>
  <w:style w:type="character" w:customStyle="1" w:styleId="afffc">
    <w:name w:val="正文文本 字符"/>
    <w:link w:val="afffb"/>
    <w:qFormat/>
    <w:rPr>
      <w:kern w:val="2"/>
      <w:sz w:val="21"/>
      <w:szCs w:val="21"/>
    </w:rPr>
  </w:style>
  <w:style w:type="paragraph" w:customStyle="1" w:styleId="affffff8">
    <w:name w:val="标准文件_附录章标题"/>
    <w:next w:val="afffff6"/>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9">
    <w:name w:val="标准文件_公式后的破折号"/>
    <w:basedOn w:val="afffff6"/>
    <w:next w:val="afffff6"/>
    <w:qFormat/>
    <w:pPr>
      <w:ind w:leftChars="200" w:left="488" w:hangingChars="290" w:hanging="289"/>
    </w:pPr>
  </w:style>
  <w:style w:type="paragraph" w:customStyle="1" w:styleId="a7">
    <w:name w:val="标准文件_前言、引言标题"/>
    <w:next w:val="afff6"/>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a">
    <w:name w:val="标准文件_目次、标准名称标题"/>
    <w:basedOn w:val="a7"/>
    <w:next w:val="afffff6"/>
    <w:pPr>
      <w:spacing w:line="460" w:lineRule="exact"/>
      <w:ind w:left="0" w:firstLine="0"/>
    </w:pPr>
  </w:style>
  <w:style w:type="paragraph" w:customStyle="1" w:styleId="affffffb">
    <w:name w:val="标准文件_目录标题"/>
    <w:basedOn w:val="afff6"/>
    <w:pPr>
      <w:spacing w:before="480" w:afterLines="150" w:after="150" w:line="240" w:lineRule="auto"/>
      <w:jc w:val="center"/>
    </w:pPr>
    <w:rPr>
      <w:rFonts w:ascii="黑体" w:eastAsia="黑体"/>
      <w:sz w:val="32"/>
    </w:rPr>
  </w:style>
  <w:style w:type="paragraph" w:customStyle="1" w:styleId="af2">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d">
    <w:name w:val="标准文件_破折号列项（二级）"/>
    <w:basedOn w:val="af2"/>
    <w:qFormat/>
    <w:pPr>
      <w:numPr>
        <w:numId w:val="10"/>
      </w:numPr>
    </w:pPr>
  </w:style>
  <w:style w:type="paragraph" w:customStyle="1" w:styleId="afff0">
    <w:name w:val="标准文件_三级条标题"/>
    <w:basedOn w:val="afff"/>
    <w:next w:val="afffff6"/>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c">
    <w:name w:val="标准文件_示例后续"/>
    <w:basedOn w:val="afff6"/>
    <w:pPr>
      <w:adjustRightInd/>
      <w:spacing w:line="240" w:lineRule="auto"/>
      <w:ind w:firstLineChars="200" w:firstLine="200"/>
    </w:pPr>
    <w:rPr>
      <w:sz w:val="18"/>
      <w:szCs w:val="24"/>
    </w:rPr>
  </w:style>
  <w:style w:type="paragraph" w:customStyle="1" w:styleId="affa">
    <w:name w:val="标准文件_数字编号列项"/>
    <w:pPr>
      <w:numPr>
        <w:numId w:val="11"/>
      </w:numPr>
      <w:jc w:val="both"/>
    </w:pPr>
    <w:rPr>
      <w:rFonts w:ascii="宋体" w:hAnsi="宋体"/>
      <w:sz w:val="21"/>
    </w:rPr>
  </w:style>
  <w:style w:type="paragraph" w:customStyle="1" w:styleId="afff1">
    <w:name w:val="标准文件_四级条标题"/>
    <w:next w:val="afffff6"/>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4">
    <w:name w:val="脚注文本 字符"/>
    <w:link w:val="affff3"/>
    <w:semiHidden/>
    <w:rPr>
      <w:rFonts w:ascii="宋体"/>
      <w:kern w:val="2"/>
      <w:sz w:val="18"/>
      <w:szCs w:val="18"/>
    </w:rPr>
  </w:style>
  <w:style w:type="paragraph" w:customStyle="1" w:styleId="affffffd">
    <w:name w:val="标准文件_条文脚注"/>
    <w:basedOn w:val="affff3"/>
    <w:pPr>
      <w:adjustRightInd w:val="0"/>
      <w:spacing w:line="240" w:lineRule="auto"/>
      <w:ind w:leftChars="0" w:left="0" w:firstLineChars="200" w:firstLine="200"/>
      <w:jc w:val="both"/>
    </w:pPr>
    <w:rPr>
      <w:rFonts w:hAnsi="宋体"/>
    </w:rPr>
  </w:style>
  <w:style w:type="paragraph" w:customStyle="1" w:styleId="af5">
    <w:name w:val="标准文件_图表脚注"/>
    <w:basedOn w:val="afff6"/>
    <w:next w:val="afffff6"/>
    <w:pPr>
      <w:numPr>
        <w:numId w:val="12"/>
      </w:numPr>
      <w:spacing w:line="240" w:lineRule="auto"/>
      <w:jc w:val="left"/>
    </w:pPr>
    <w:rPr>
      <w:rFonts w:ascii="宋体" w:hAnsi="宋体"/>
      <w:sz w:val="18"/>
    </w:rPr>
  </w:style>
  <w:style w:type="character" w:customStyle="1" w:styleId="affffffe">
    <w:name w:val="标准文件_图表脚注内容"/>
    <w:rPr>
      <w:rFonts w:ascii="宋体" w:eastAsia="宋体" w:hAnsi="宋体" w:cs="Times New Roman"/>
      <w:spacing w:val="0"/>
      <w:sz w:val="18"/>
      <w:vertAlign w:val="superscript"/>
    </w:rPr>
  </w:style>
  <w:style w:type="paragraph" w:customStyle="1" w:styleId="afff2">
    <w:name w:val="标准文件_五级条标题"/>
    <w:next w:val="afffff6"/>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d">
    <w:name w:val="标准文件_章标题"/>
    <w:next w:val="afffff6"/>
    <w:pPr>
      <w:numPr>
        <w:ilvl w:val="1"/>
        <w:numId w:val="2"/>
      </w:numPr>
      <w:spacing w:beforeLines="100" w:before="100" w:afterLines="100" w:after="100"/>
      <w:jc w:val="both"/>
      <w:outlineLvl w:val="0"/>
    </w:pPr>
    <w:rPr>
      <w:rFonts w:ascii="黑体" w:eastAsia="黑体" w:hAnsi="Times New Roman"/>
      <w:sz w:val="21"/>
    </w:rPr>
  </w:style>
  <w:style w:type="paragraph" w:customStyle="1" w:styleId="affe">
    <w:name w:val="标准文件_一级条标题"/>
    <w:basedOn w:val="affd"/>
    <w:next w:val="afffff6"/>
    <w:pPr>
      <w:numPr>
        <w:ilvl w:val="2"/>
      </w:numPr>
      <w:spacing w:beforeLines="50" w:before="50" w:afterLines="50" w:after="50"/>
      <w:outlineLvl w:val="1"/>
    </w:pPr>
  </w:style>
  <w:style w:type="paragraph" w:customStyle="1" w:styleId="afffffff">
    <w:name w:val="标准文件_一致程度"/>
    <w:basedOn w:val="afff6"/>
    <w:pPr>
      <w:spacing w:line="440" w:lineRule="exact"/>
      <w:jc w:val="center"/>
    </w:pPr>
    <w:rPr>
      <w:sz w:val="28"/>
    </w:rPr>
  </w:style>
  <w:style w:type="paragraph" w:customStyle="1" w:styleId="afffffff0">
    <w:name w:val="标准文件_引言标题"/>
    <w:next w:val="afff6"/>
    <w:pPr>
      <w:shd w:val="clear" w:color="FFFFFF" w:fill="FFFFFF"/>
      <w:spacing w:before="540" w:after="600"/>
      <w:jc w:val="center"/>
      <w:outlineLvl w:val="0"/>
    </w:pPr>
    <w:rPr>
      <w:rFonts w:ascii="黑体" w:eastAsia="黑体" w:hAnsi="Times New Roman"/>
      <w:sz w:val="32"/>
    </w:rPr>
  </w:style>
  <w:style w:type="paragraph" w:customStyle="1" w:styleId="afffffff1">
    <w:name w:val="标准文件_英文图表脚注"/>
    <w:basedOn w:val="afffff5"/>
    <w:pPr>
      <w:widowControl/>
      <w:adjustRightInd/>
      <w:snapToGrid/>
      <w:spacing w:line="240" w:lineRule="auto"/>
      <w:ind w:left="79" w:hangingChars="80" w:hanging="79"/>
    </w:pPr>
    <w:rPr>
      <w:rFonts w:ascii="宋体" w:hAnsi="宋体"/>
    </w:rPr>
  </w:style>
  <w:style w:type="paragraph" w:customStyle="1" w:styleId="af7">
    <w:name w:val="标准文件_数字编号列项（二级）"/>
    <w:pPr>
      <w:numPr>
        <w:ilvl w:val="1"/>
        <w:numId w:val="13"/>
      </w:numPr>
      <w:jc w:val="both"/>
    </w:pPr>
    <w:rPr>
      <w:rFonts w:ascii="宋体" w:hAnsi="Times New Roman"/>
      <w:sz w:val="21"/>
    </w:rPr>
  </w:style>
  <w:style w:type="paragraph" w:customStyle="1" w:styleId="af0">
    <w:name w:val="标准文件_英文注："/>
    <w:basedOn w:val="afff6"/>
    <w:next w:val="afffff6"/>
    <w:pPr>
      <w:numPr>
        <w:numId w:val="14"/>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6"/>
    <w:pPr>
      <w:numPr>
        <w:numId w:val="15"/>
      </w:numPr>
      <w:tabs>
        <w:tab w:val="left" w:pos="210"/>
      </w:tabs>
      <w:autoSpaceDE w:val="0"/>
      <w:autoSpaceDN w:val="0"/>
      <w:spacing w:line="240" w:lineRule="auto"/>
    </w:pPr>
    <w:rPr>
      <w:rFonts w:ascii="宋体" w:hAnsi="宋体"/>
      <w:kern w:val="0"/>
      <w:szCs w:val="20"/>
    </w:rPr>
  </w:style>
  <w:style w:type="paragraph" w:customStyle="1" w:styleId="aff3">
    <w:name w:val="标准文件_正文表标题"/>
    <w:next w:val="afffff6"/>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2">
    <w:name w:val="标准文件_正文公式"/>
    <w:basedOn w:val="afff6"/>
    <w:next w:val="afffff5"/>
    <w:pPr>
      <w:tabs>
        <w:tab w:val="center" w:pos="4678"/>
        <w:tab w:val="right" w:leader="middleDot" w:pos="9356"/>
      </w:tabs>
      <w:spacing w:line="240" w:lineRule="auto"/>
    </w:pPr>
    <w:rPr>
      <w:rFonts w:ascii="宋体" w:hAnsi="宋体"/>
    </w:rPr>
  </w:style>
  <w:style w:type="paragraph" w:customStyle="1" w:styleId="afe">
    <w:name w:val="标准文件_正文图标题"/>
    <w:next w:val="afffff6"/>
    <w:pPr>
      <w:numPr>
        <w:numId w:val="17"/>
      </w:numPr>
      <w:spacing w:beforeLines="50" w:before="50" w:afterLines="50" w:after="50"/>
      <w:jc w:val="center"/>
    </w:pPr>
    <w:rPr>
      <w:rFonts w:ascii="黑体" w:eastAsia="黑体" w:hAnsi="Times New Roman"/>
      <w:sz w:val="21"/>
    </w:rPr>
  </w:style>
  <w:style w:type="paragraph" w:customStyle="1" w:styleId="afff4">
    <w:name w:val="标准文件_正文英文表标题"/>
    <w:next w:val="afffff6"/>
    <w:pPr>
      <w:numPr>
        <w:numId w:val="18"/>
      </w:numPr>
      <w:jc w:val="center"/>
    </w:pPr>
    <w:rPr>
      <w:rFonts w:ascii="黑体" w:eastAsia="黑体" w:hAnsi="Times New Roman"/>
      <w:sz w:val="21"/>
    </w:rPr>
  </w:style>
  <w:style w:type="paragraph" w:customStyle="1" w:styleId="afc">
    <w:name w:val="标准文件_正文英文图标题"/>
    <w:next w:val="afffff6"/>
    <w:pPr>
      <w:numPr>
        <w:numId w:val="19"/>
      </w:numPr>
      <w:jc w:val="center"/>
    </w:pPr>
    <w:rPr>
      <w:rFonts w:ascii="黑体" w:eastAsia="黑体" w:hAnsi="Times New Roman"/>
      <w:sz w:val="21"/>
    </w:rPr>
  </w:style>
  <w:style w:type="paragraph" w:customStyle="1" w:styleId="af8">
    <w:name w:val="标准文件_编号列项（三级）"/>
    <w:pPr>
      <w:numPr>
        <w:ilvl w:val="2"/>
        <w:numId w:val="13"/>
      </w:numPr>
    </w:pPr>
    <w:rPr>
      <w:rFonts w:ascii="宋体" w:hAnsi="Times New Roman"/>
      <w:sz w:val="21"/>
    </w:rPr>
  </w:style>
  <w:style w:type="paragraph" w:customStyle="1" w:styleId="a2">
    <w:name w:val="二级无标题条"/>
    <w:basedOn w:val="afff6"/>
    <w:pPr>
      <w:numPr>
        <w:ilvl w:val="3"/>
        <w:numId w:val="20"/>
      </w:numPr>
      <w:adjustRightInd/>
      <w:spacing w:line="240" w:lineRule="auto"/>
    </w:pPr>
    <w:rPr>
      <w:rFonts w:ascii="宋体" w:hAnsi="宋体"/>
      <w:szCs w:val="24"/>
    </w:rPr>
  </w:style>
  <w:style w:type="paragraph" w:customStyle="1" w:styleId="afffffff3">
    <w:name w:val="发布部门"/>
    <w:next w:val="afffff6"/>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4">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f5">
    <w:name w:val="封面标准代替信息"/>
    <w:basedOn w:val="afff6"/>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7">
    <w:name w:val="封面标准文稿编辑信息"/>
    <w:pPr>
      <w:spacing w:before="180" w:line="180" w:lineRule="exact"/>
      <w:jc w:val="center"/>
    </w:pPr>
    <w:rPr>
      <w:rFonts w:ascii="宋体" w:hAnsi="Times New Roman"/>
      <w:sz w:val="21"/>
    </w:rPr>
  </w:style>
  <w:style w:type="paragraph" w:customStyle="1" w:styleId="afffffff8">
    <w:name w:val="封面标准文稿类别"/>
    <w:pPr>
      <w:spacing w:before="440" w:line="400" w:lineRule="exact"/>
      <w:jc w:val="center"/>
    </w:pPr>
    <w:rPr>
      <w:rFonts w:ascii="宋体" w:hAnsi="Times New Roman"/>
      <w:sz w:val="24"/>
    </w:rPr>
  </w:style>
  <w:style w:type="paragraph" w:customStyle="1" w:styleId="afffffff9">
    <w:name w:val="封面标准英文名称"/>
    <w:pPr>
      <w:widowControl w:val="0"/>
      <w:spacing w:line="360" w:lineRule="exact"/>
      <w:jc w:val="center"/>
    </w:pPr>
    <w:rPr>
      <w:rFonts w:ascii="Times New Roman" w:hAnsi="Times New Roman"/>
      <w:sz w:val="28"/>
    </w:rPr>
  </w:style>
  <w:style w:type="paragraph" w:customStyle="1" w:styleId="afffffffa">
    <w:name w:val="封面一致性程度标识"/>
    <w:pPr>
      <w:spacing w:before="440" w:line="440" w:lineRule="exact"/>
      <w:jc w:val="center"/>
    </w:pPr>
    <w:rPr>
      <w:rFonts w:ascii="Times New Roman" w:hAnsi="Times New Roman"/>
      <w:sz w:val="28"/>
    </w:rPr>
  </w:style>
  <w:style w:type="paragraph" w:customStyle="1" w:styleId="afffffffb">
    <w:name w:val="封面正文"/>
    <w:pPr>
      <w:jc w:val="both"/>
    </w:pPr>
    <w:rPr>
      <w:rFonts w:ascii="Times New Roman" w:hAnsi="Times New Roman"/>
    </w:rPr>
  </w:style>
  <w:style w:type="paragraph" w:customStyle="1" w:styleId="afffffffc">
    <w:name w:val="附录二级无标题条"/>
    <w:basedOn w:val="afff6"/>
    <w:next w:val="afffff6"/>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6"/>
    <w:pPr>
      <w:outlineLvl w:val="4"/>
    </w:pPr>
  </w:style>
  <w:style w:type="paragraph" w:customStyle="1" w:styleId="afffffffe">
    <w:name w:val="附录四级无标题条"/>
    <w:basedOn w:val="afffffffd"/>
    <w:next w:val="afffff6"/>
    <w:pPr>
      <w:outlineLvl w:val="5"/>
    </w:pPr>
  </w:style>
  <w:style w:type="paragraph" w:customStyle="1" w:styleId="affffffff">
    <w:name w:val="附录图"/>
    <w:next w:val="afffff6"/>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3">
    <w:name w:val="标准文件_一级项"/>
    <w:pPr>
      <w:numPr>
        <w:numId w:val="21"/>
      </w:numPr>
    </w:pPr>
    <w:rPr>
      <w:rFonts w:ascii="宋体" w:hAnsi="Times New Roman"/>
      <w:sz w:val="21"/>
    </w:rPr>
  </w:style>
  <w:style w:type="paragraph" w:customStyle="1" w:styleId="affffffff0">
    <w:name w:val="附录五级无标题条"/>
    <w:basedOn w:val="afffffffe"/>
    <w:next w:val="afffff6"/>
    <w:pPr>
      <w:outlineLvl w:val="6"/>
    </w:pPr>
  </w:style>
  <w:style w:type="paragraph" w:customStyle="1" w:styleId="affffffff1">
    <w:name w:val="附录性质"/>
    <w:basedOn w:val="afff6"/>
    <w:pPr>
      <w:widowControl/>
      <w:adjustRightInd/>
      <w:jc w:val="center"/>
    </w:pPr>
    <w:rPr>
      <w:rFonts w:ascii="黑体" w:eastAsia="黑体"/>
    </w:rPr>
  </w:style>
  <w:style w:type="paragraph" w:customStyle="1" w:styleId="affffffff2">
    <w:name w:val="附录一级无标题条"/>
    <w:basedOn w:val="affffff8"/>
    <w:next w:val="afffff6"/>
    <w:pPr>
      <w:autoSpaceDN w:val="0"/>
      <w:outlineLvl w:val="2"/>
    </w:pPr>
    <w:rPr>
      <w:rFonts w:ascii="宋体" w:eastAsia="宋体" w:hAnsi="宋体"/>
    </w:rPr>
  </w:style>
  <w:style w:type="character" w:customStyle="1" w:styleId="affffffff3">
    <w:name w:val="个人答复风格"/>
    <w:rPr>
      <w:rFonts w:ascii="Arial" w:eastAsia="宋体" w:hAnsi="Arial" w:cs="Arial"/>
      <w:color w:val="auto"/>
      <w:spacing w:val="0"/>
      <w:sz w:val="20"/>
    </w:rPr>
  </w:style>
  <w:style w:type="character" w:customStyle="1" w:styleId="affffffff4">
    <w:name w:val="个人撰写风格"/>
    <w:rPr>
      <w:rFonts w:ascii="Arial" w:eastAsia="宋体" w:hAnsi="Arial" w:cs="Arial"/>
      <w:color w:val="auto"/>
      <w:spacing w:val="0"/>
      <w:sz w:val="20"/>
    </w:rPr>
  </w:style>
  <w:style w:type="paragraph" w:customStyle="1" w:styleId="affffffff5">
    <w:name w:val="脚注后续"/>
    <w:pPr>
      <w:ind w:leftChars="350" w:left="350"/>
      <w:jc w:val="both"/>
    </w:pPr>
    <w:rPr>
      <w:rFonts w:ascii="宋体" w:hAnsi="Times New Roman"/>
      <w:sz w:val="18"/>
    </w:rPr>
  </w:style>
  <w:style w:type="paragraph" w:customStyle="1" w:styleId="afff5">
    <w:name w:val="列项——"/>
    <w:pPr>
      <w:widowControl w:val="0"/>
      <w:numPr>
        <w:numId w:val="22"/>
      </w:numPr>
      <w:jc w:val="both"/>
    </w:pPr>
    <w:rPr>
      <w:rFonts w:ascii="宋体" w:hAnsi="宋体"/>
      <w:sz w:val="21"/>
    </w:rPr>
  </w:style>
  <w:style w:type="paragraph" w:customStyle="1" w:styleId="affffffff6">
    <w:name w:val="列项·"/>
    <w:basedOn w:val="afffff6"/>
    <w:pPr>
      <w:tabs>
        <w:tab w:val="left" w:pos="840"/>
      </w:tabs>
    </w:pPr>
  </w:style>
  <w:style w:type="paragraph" w:customStyle="1" w:styleId="affffffff7">
    <w:name w:val="目次、索引正文"/>
    <w:pPr>
      <w:spacing w:line="320" w:lineRule="exact"/>
      <w:jc w:val="both"/>
    </w:pPr>
    <w:rPr>
      <w:rFonts w:ascii="宋体" w:hAnsi="Times New Roman"/>
      <w:sz w:val="21"/>
    </w:rPr>
  </w:style>
  <w:style w:type="paragraph" w:customStyle="1" w:styleId="210">
    <w:name w:val="目录 21"/>
    <w:basedOn w:val="afff6"/>
    <w:next w:val="afff6"/>
    <w:semiHidden/>
    <w:pPr>
      <w:adjustRightInd/>
      <w:spacing w:line="240" w:lineRule="auto"/>
      <w:jc w:val="left"/>
    </w:pPr>
    <w:rPr>
      <w:bCs/>
      <w:iCs/>
    </w:rPr>
  </w:style>
  <w:style w:type="paragraph" w:customStyle="1" w:styleId="31">
    <w:name w:val="目录 31"/>
    <w:basedOn w:val="afff6"/>
    <w:next w:val="afff6"/>
    <w:semiHidden/>
    <w:pPr>
      <w:spacing w:line="240" w:lineRule="auto"/>
    </w:pPr>
    <w:rPr>
      <w:rFonts w:ascii="宋体" w:hAnsi="宋体"/>
      <w:iCs/>
    </w:rPr>
  </w:style>
  <w:style w:type="paragraph" w:customStyle="1" w:styleId="41">
    <w:name w:val="目录 41"/>
    <w:basedOn w:val="afff6"/>
    <w:next w:val="afff6"/>
    <w:semiHidden/>
    <w:pPr>
      <w:adjustRightInd/>
      <w:spacing w:line="240" w:lineRule="auto"/>
      <w:jc w:val="left"/>
    </w:pPr>
  </w:style>
  <w:style w:type="paragraph" w:customStyle="1" w:styleId="51">
    <w:name w:val="目录 51"/>
    <w:basedOn w:val="afff6"/>
    <w:next w:val="afff6"/>
    <w:semiHidden/>
    <w:pPr>
      <w:spacing w:line="240" w:lineRule="auto"/>
    </w:pPr>
    <w:rPr>
      <w:rFonts w:ascii="宋体" w:hAnsi="宋体"/>
    </w:rPr>
  </w:style>
  <w:style w:type="paragraph" w:customStyle="1" w:styleId="61">
    <w:name w:val="目录 61"/>
    <w:basedOn w:val="afff6"/>
    <w:next w:val="afff6"/>
    <w:semiHidden/>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pPr>
      <w:ind w:left="1470"/>
    </w:pPr>
  </w:style>
  <w:style w:type="paragraph" w:customStyle="1" w:styleId="91">
    <w:name w:val="目录 91"/>
    <w:basedOn w:val="81"/>
    <w:semiHidden/>
    <w:pPr>
      <w:ind w:left="1680"/>
    </w:pPr>
  </w:style>
  <w:style w:type="paragraph" w:customStyle="1" w:styleId="affffffff8">
    <w:name w:val="其他标准称谓"/>
    <w:pPr>
      <w:spacing w:line="0" w:lineRule="atLeast"/>
      <w:jc w:val="distribute"/>
    </w:pPr>
    <w:rPr>
      <w:rFonts w:ascii="黑体" w:eastAsia="黑体" w:hAnsi="宋体"/>
      <w:sz w:val="52"/>
    </w:rPr>
  </w:style>
  <w:style w:type="paragraph" w:customStyle="1" w:styleId="affffffff9">
    <w:name w:val="其他发布部门"/>
    <w:basedOn w:val="afffffff3"/>
    <w:pPr>
      <w:framePr w:wrap="around"/>
      <w:spacing w:line="0" w:lineRule="atLeast"/>
    </w:pPr>
    <w:rPr>
      <w:rFonts w:ascii="黑体" w:eastAsia="黑体"/>
      <w:b w:val="0"/>
    </w:rPr>
  </w:style>
  <w:style w:type="paragraph" w:customStyle="1" w:styleId="affc">
    <w:name w:val="前言标题"/>
    <w:next w:val="afff6"/>
    <w:pPr>
      <w:numPr>
        <w:numId w:val="2"/>
      </w:numPr>
      <w:shd w:val="clear" w:color="FFFFFF" w:fill="FFFFFF"/>
      <w:spacing w:before="540" w:after="600"/>
      <w:jc w:val="center"/>
      <w:outlineLvl w:val="0"/>
    </w:pPr>
    <w:rPr>
      <w:rFonts w:ascii="黑体" w:eastAsia="黑体" w:hAnsi="Times New Roman"/>
      <w:sz w:val="32"/>
    </w:rPr>
  </w:style>
  <w:style w:type="paragraph" w:customStyle="1" w:styleId="a3">
    <w:name w:val="三级无标题条"/>
    <w:basedOn w:val="afff6"/>
    <w:pPr>
      <w:numPr>
        <w:ilvl w:val="4"/>
        <w:numId w:val="20"/>
      </w:numPr>
      <w:adjustRightInd/>
      <w:spacing w:line="240" w:lineRule="auto"/>
    </w:pPr>
    <w:rPr>
      <w:rFonts w:ascii="宋体" w:hAnsi="宋体"/>
      <w:szCs w:val="24"/>
    </w:rPr>
  </w:style>
  <w:style w:type="paragraph" w:customStyle="1" w:styleId="affffffffa">
    <w:name w:val="实施日期"/>
    <w:basedOn w:val="afffffff4"/>
    <w:pPr>
      <w:framePr w:hSpace="0" w:wrap="around" w:xAlign="right"/>
      <w:jc w:val="right"/>
    </w:pPr>
  </w:style>
  <w:style w:type="paragraph" w:customStyle="1" w:styleId="a4">
    <w:name w:val="四级无标题条"/>
    <w:basedOn w:val="afff6"/>
    <w:pPr>
      <w:numPr>
        <w:ilvl w:val="5"/>
        <w:numId w:val="20"/>
      </w:numPr>
      <w:adjustRightInd/>
      <w:spacing w:line="240" w:lineRule="auto"/>
    </w:pPr>
    <w:rPr>
      <w:rFonts w:ascii="宋体" w:hAnsi="宋体"/>
      <w:szCs w:val="24"/>
    </w:rPr>
  </w:style>
  <w:style w:type="paragraph" w:customStyle="1" w:styleId="affffffffb">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c">
    <w:name w:val="无标题条"/>
    <w:next w:val="afffff6"/>
    <w:pPr>
      <w:jc w:val="both"/>
    </w:pPr>
    <w:rPr>
      <w:rFonts w:ascii="宋体" w:hAnsi="宋体"/>
      <w:sz w:val="21"/>
    </w:rPr>
  </w:style>
  <w:style w:type="paragraph" w:customStyle="1" w:styleId="a5">
    <w:name w:val="五级无标题条"/>
    <w:basedOn w:val="afff6"/>
    <w:pPr>
      <w:numPr>
        <w:ilvl w:val="6"/>
        <w:numId w:val="20"/>
      </w:numPr>
      <w:adjustRightInd/>
    </w:pPr>
    <w:rPr>
      <w:szCs w:val="24"/>
    </w:rPr>
  </w:style>
  <w:style w:type="paragraph" w:customStyle="1" w:styleId="a1">
    <w:name w:val="一级无标题条"/>
    <w:basedOn w:val="afff6"/>
    <w:pPr>
      <w:numPr>
        <w:ilvl w:val="2"/>
        <w:numId w:val="20"/>
      </w:numPr>
      <w:adjustRightInd/>
      <w:spacing w:before="10" w:after="10" w:line="240" w:lineRule="auto"/>
    </w:pPr>
    <w:rPr>
      <w:rFonts w:ascii="宋体" w:hAnsi="宋体"/>
      <w:szCs w:val="24"/>
    </w:rPr>
  </w:style>
  <w:style w:type="paragraph" w:customStyle="1" w:styleId="affffffffd">
    <w:name w:val="注:后续"/>
    <w:pPr>
      <w:spacing w:line="300" w:lineRule="exact"/>
      <w:ind w:leftChars="400" w:left="600" w:hangingChars="200" w:hanging="200"/>
      <w:jc w:val="both"/>
    </w:pPr>
    <w:rPr>
      <w:rFonts w:ascii="宋体" w:hAnsi="Times New Roman"/>
      <w:sz w:val="18"/>
    </w:rPr>
  </w:style>
  <w:style w:type="paragraph" w:customStyle="1" w:styleId="affffffffe">
    <w:name w:val="注×:后续"/>
    <w:basedOn w:val="affffffffd"/>
    <w:pPr>
      <w:ind w:leftChars="0" w:left="1406" w:firstLineChars="0" w:hanging="499"/>
    </w:pPr>
  </w:style>
  <w:style w:type="paragraph" w:customStyle="1" w:styleId="afffffffff">
    <w:name w:val="标准文件_一级无标题"/>
    <w:basedOn w:val="affe"/>
    <w:qFormat/>
    <w:pPr>
      <w:spacing w:beforeLines="0" w:before="0" w:afterLines="0" w:after="0"/>
      <w:outlineLvl w:val="9"/>
    </w:pPr>
    <w:rPr>
      <w:rFonts w:ascii="宋体" w:eastAsia="宋体"/>
    </w:rPr>
  </w:style>
  <w:style w:type="paragraph" w:customStyle="1" w:styleId="afffffffff0">
    <w:name w:val="标准文件_五级无标题"/>
    <w:basedOn w:val="afff2"/>
    <w:qFormat/>
    <w:pPr>
      <w:spacing w:beforeLines="0" w:before="0" w:afterLines="0" w:after="0"/>
      <w:outlineLvl w:val="9"/>
    </w:pPr>
    <w:rPr>
      <w:rFonts w:ascii="宋体" w:eastAsia="宋体"/>
    </w:rPr>
  </w:style>
  <w:style w:type="paragraph" w:customStyle="1" w:styleId="afffffffff1">
    <w:name w:val="标准文件_三级无标题"/>
    <w:basedOn w:val="afff0"/>
    <w:qFormat/>
    <w:pPr>
      <w:spacing w:beforeLines="0" w:before="0" w:afterLines="0" w:after="0"/>
      <w:outlineLvl w:val="9"/>
    </w:pPr>
    <w:rPr>
      <w:rFonts w:ascii="宋体" w:eastAsia="宋体"/>
    </w:rPr>
  </w:style>
  <w:style w:type="paragraph" w:customStyle="1" w:styleId="afffffffff2">
    <w:name w:val="标准文件_二级无标题"/>
    <w:basedOn w:val="afff"/>
    <w:qFormat/>
    <w:pPr>
      <w:spacing w:beforeLines="0" w:before="0" w:afterLines="0" w:after="0"/>
      <w:outlineLvl w:val="9"/>
    </w:pPr>
    <w:rPr>
      <w:rFonts w:ascii="宋体" w:eastAsia="宋体"/>
    </w:rPr>
  </w:style>
  <w:style w:type="paragraph" w:customStyle="1" w:styleId="afffffffff3">
    <w:name w:val="标准_四级无标题"/>
    <w:basedOn w:val="afff1"/>
    <w:next w:val="afffff6"/>
    <w:qFormat/>
    <w:rPr>
      <w:rFonts w:eastAsia="宋体"/>
    </w:rPr>
  </w:style>
  <w:style w:type="paragraph" w:customStyle="1" w:styleId="afffffffff4">
    <w:name w:val="标准文件_四级无标题"/>
    <w:basedOn w:val="afff1"/>
    <w:qFormat/>
    <w:pPr>
      <w:spacing w:beforeLines="0" w:before="0" w:afterLines="0" w:after="0"/>
      <w:outlineLvl w:val="9"/>
    </w:pPr>
    <w:rPr>
      <w:rFonts w:ascii="宋体" w:eastAsia="宋体" w:hAnsi="黑体"/>
      <w:szCs w:val="52"/>
    </w:rPr>
  </w:style>
  <w:style w:type="paragraph" w:customStyle="1" w:styleId="aff2">
    <w:name w:val="标准文件_大写罗马数字编号列项"/>
    <w:basedOn w:val="afffff6"/>
    <w:pPr>
      <w:numPr>
        <w:numId w:val="23"/>
      </w:numPr>
      <w:ind w:firstLineChars="0" w:firstLine="0"/>
    </w:pPr>
    <w:rPr>
      <w:rFonts w:ascii="Times New Roman" w:cs="Arial"/>
      <w:szCs w:val="28"/>
    </w:rPr>
  </w:style>
  <w:style w:type="paragraph" w:customStyle="1" w:styleId="af">
    <w:name w:val="标准文件_小写罗马数字编号列项"/>
    <w:basedOn w:val="afffff6"/>
    <w:pPr>
      <w:numPr>
        <w:numId w:val="24"/>
      </w:numPr>
      <w:ind w:firstLineChars="0" w:firstLine="0"/>
    </w:pPr>
    <w:rPr>
      <w:rFonts w:cs="Arial"/>
      <w:szCs w:val="28"/>
    </w:rPr>
  </w:style>
  <w:style w:type="paragraph" w:customStyle="1" w:styleId="afffffffff5">
    <w:name w:val="标准文件_附录标题"/>
    <w:basedOn w:val="aff4"/>
    <w:qFormat/>
    <w:pPr>
      <w:numPr>
        <w:numId w:val="0"/>
      </w:numPr>
      <w:spacing w:after="280"/>
      <w:outlineLvl w:val="9"/>
    </w:pPr>
  </w:style>
  <w:style w:type="paragraph" w:customStyle="1" w:styleId="afffffffff6">
    <w:name w:val="标准文件_二级项"/>
    <w:rPr>
      <w:rFonts w:ascii="宋体" w:hAnsi="Times New Roman"/>
      <w:sz w:val="21"/>
    </w:rPr>
  </w:style>
  <w:style w:type="paragraph" w:customStyle="1" w:styleId="af4">
    <w:name w:val="标准文件_三级项"/>
    <w:basedOn w:val="afff6"/>
    <w:pPr>
      <w:numPr>
        <w:ilvl w:val="2"/>
        <w:numId w:val="21"/>
      </w:numPr>
      <w:spacing w:line="-300" w:lineRule="auto"/>
    </w:pPr>
    <w:rPr>
      <w:rFonts w:ascii="Times New Roman" w:hAnsi="Times New Roman"/>
    </w:rPr>
  </w:style>
  <w:style w:type="paragraph" w:customStyle="1" w:styleId="affb">
    <w:name w:val="图表脚注说明"/>
    <w:basedOn w:val="afff6"/>
    <w:next w:val="afffff6"/>
    <w:pPr>
      <w:numPr>
        <w:numId w:val="25"/>
      </w:numPr>
      <w:adjustRightInd/>
      <w:spacing w:line="240" w:lineRule="auto"/>
    </w:pPr>
    <w:rPr>
      <w:rFonts w:ascii="宋体" w:hAnsi="Times New Roman"/>
      <w:sz w:val="18"/>
      <w:szCs w:val="18"/>
    </w:rPr>
  </w:style>
  <w:style w:type="paragraph" w:customStyle="1" w:styleId="af6">
    <w:name w:val="标准文件_字母编号列项（一级）"/>
    <w:pPr>
      <w:numPr>
        <w:numId w:val="13"/>
      </w:numPr>
      <w:jc w:val="both"/>
    </w:pPr>
    <w:rPr>
      <w:rFonts w:ascii="宋体" w:hAnsi="Times New Roman"/>
      <w:sz w:val="21"/>
    </w:rPr>
  </w:style>
  <w:style w:type="paragraph" w:customStyle="1" w:styleId="afffffffff7">
    <w:name w:val="标准文件_索引字母"/>
    <w:next w:val="afffff6"/>
    <w:qFormat/>
    <w:pPr>
      <w:jc w:val="center"/>
    </w:pPr>
    <w:rPr>
      <w:rFonts w:ascii="宋体" w:eastAsia="Times New Roman" w:hAnsi="宋体"/>
      <w:b/>
      <w:kern w:val="2"/>
      <w:sz w:val="21"/>
    </w:rPr>
  </w:style>
  <w:style w:type="paragraph" w:customStyle="1" w:styleId="afffffffff8">
    <w:name w:val="标准文件_附录前"/>
    <w:next w:val="afffff6"/>
    <w:qFormat/>
    <w:pPr>
      <w:spacing w:line="20" w:lineRule="atLeast"/>
      <w:ind w:firstLine="200"/>
    </w:pPr>
    <w:rPr>
      <w:rFonts w:ascii="宋体" w:hAnsi="宋体"/>
      <w:kern w:val="2"/>
      <w:sz w:val="10"/>
    </w:rPr>
  </w:style>
  <w:style w:type="paragraph" w:customStyle="1" w:styleId="afffffffff9">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a">
    <w:name w:val="标准文件_表格"/>
    <w:basedOn w:val="afffff6"/>
    <w:qFormat/>
    <w:pPr>
      <w:ind w:firstLineChars="0" w:firstLine="0"/>
      <w:jc w:val="center"/>
    </w:pPr>
    <w:rPr>
      <w:sz w:val="18"/>
    </w:rPr>
  </w:style>
  <w:style w:type="paragraph" w:customStyle="1" w:styleId="afff3">
    <w:name w:val="标准文件_注："/>
    <w:next w:val="afffff6"/>
    <w:pPr>
      <w:widowControl w:val="0"/>
      <w:numPr>
        <w:numId w:val="26"/>
      </w:numPr>
      <w:autoSpaceDE w:val="0"/>
      <w:autoSpaceDN w:val="0"/>
      <w:jc w:val="both"/>
    </w:pPr>
    <w:rPr>
      <w:rFonts w:ascii="宋体" w:hAnsi="Times New Roman"/>
      <w:sz w:val="18"/>
      <w:szCs w:val="18"/>
    </w:rPr>
  </w:style>
  <w:style w:type="paragraph" w:customStyle="1" w:styleId="a6">
    <w:name w:val="标准文件_注×："/>
    <w:pPr>
      <w:widowControl w:val="0"/>
      <w:numPr>
        <w:numId w:val="27"/>
      </w:numPr>
      <w:autoSpaceDE w:val="0"/>
      <w:autoSpaceDN w:val="0"/>
      <w:jc w:val="both"/>
    </w:pPr>
    <w:rPr>
      <w:rFonts w:ascii="宋体" w:hAnsi="Times New Roman"/>
      <w:sz w:val="18"/>
      <w:szCs w:val="18"/>
    </w:rPr>
  </w:style>
  <w:style w:type="paragraph" w:customStyle="1" w:styleId="ad">
    <w:name w:val="标准文件_示例："/>
    <w:next w:val="afffffffffb"/>
    <w:pPr>
      <w:widowControl w:val="0"/>
      <w:numPr>
        <w:numId w:val="28"/>
      </w:numPr>
      <w:jc w:val="both"/>
    </w:pPr>
    <w:rPr>
      <w:rFonts w:ascii="宋体" w:hAnsi="Times New Roman"/>
      <w:sz w:val="18"/>
      <w:szCs w:val="18"/>
    </w:rPr>
  </w:style>
  <w:style w:type="paragraph" w:customStyle="1" w:styleId="afffffffffb">
    <w:name w:val="标准文件_示例内容"/>
    <w:basedOn w:val="afffff6"/>
    <w:qFormat/>
    <w:pPr>
      <w:ind w:firstLine="420"/>
    </w:pPr>
    <w:rPr>
      <w:sz w:val="18"/>
    </w:rPr>
  </w:style>
  <w:style w:type="paragraph" w:customStyle="1" w:styleId="afb">
    <w:name w:val="标准文件_示例×："/>
    <w:basedOn w:val="afff6"/>
    <w:next w:val="afffffffffb"/>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6"/>
    <w:rPr>
      <w:rFonts w:ascii="宋体" w:hAnsi="Times New Roman"/>
      <w:sz w:val="21"/>
    </w:rPr>
  </w:style>
  <w:style w:type="paragraph" w:customStyle="1" w:styleId="afffffffffc">
    <w:name w:val="标准文件_表格续"/>
    <w:basedOn w:val="afffff6"/>
    <w:next w:val="afffff6"/>
    <w:qFormat/>
    <w:pPr>
      <w:jc w:val="center"/>
    </w:pPr>
    <w:rPr>
      <w:rFonts w:ascii="黑体" w:eastAsia="黑体" w:hAnsi="黑体"/>
    </w:rPr>
  </w:style>
  <w:style w:type="character" w:styleId="afffffffffd">
    <w:name w:val="Placeholder Text"/>
    <w:basedOn w:val="afff7"/>
    <w:uiPriority w:val="99"/>
    <w:semiHidden/>
    <w:rPr>
      <w:color w:val="808080"/>
    </w:rPr>
  </w:style>
  <w:style w:type="paragraph" w:customStyle="1" w:styleId="2">
    <w:name w:val="标准文件_二级项2"/>
    <w:basedOn w:val="afffff6"/>
    <w:qFormat/>
    <w:pPr>
      <w:numPr>
        <w:ilvl w:val="1"/>
        <w:numId w:val="21"/>
      </w:numPr>
      <w:ind w:firstLineChars="0" w:firstLine="0"/>
    </w:pPr>
  </w:style>
  <w:style w:type="paragraph" w:customStyle="1" w:styleId="21">
    <w:name w:val="标准文件_三级项2"/>
    <w:basedOn w:val="afffff6"/>
    <w:qFormat/>
    <w:pPr>
      <w:numPr>
        <w:numId w:val="30"/>
      </w:numPr>
      <w:spacing w:line="300" w:lineRule="exact"/>
      <w:ind w:firstLineChars="0"/>
    </w:pPr>
    <w:rPr>
      <w:rFonts w:ascii="Times New Roman"/>
    </w:rPr>
  </w:style>
  <w:style w:type="paragraph" w:customStyle="1" w:styleId="20">
    <w:name w:val="标准文件_一级项2"/>
    <w:basedOn w:val="afffff6"/>
    <w:qFormat/>
    <w:pPr>
      <w:numPr>
        <w:numId w:val="31"/>
      </w:numPr>
      <w:spacing w:line="300" w:lineRule="exact"/>
      <w:ind w:firstLineChars="0"/>
    </w:pPr>
    <w:rPr>
      <w:rFonts w:ascii="Times New Roman"/>
    </w:rPr>
  </w:style>
  <w:style w:type="paragraph" w:customStyle="1" w:styleId="afffffffffe">
    <w:name w:val="标准文件_提示"/>
    <w:basedOn w:val="afffff6"/>
    <w:next w:val="afffff6"/>
    <w:qFormat/>
    <w:pPr>
      <w:ind w:firstLine="420"/>
    </w:pPr>
    <w:rPr>
      <w:rFonts w:ascii="黑体" w:eastAsia="黑体"/>
    </w:rPr>
  </w:style>
  <w:style w:type="character" w:customStyle="1" w:styleId="affffffffff">
    <w:name w:val="标准文件_来源"/>
    <w:basedOn w:val="afff7"/>
    <w:uiPriority w:val="1"/>
    <w:qFormat/>
    <w:rPr>
      <w:rFonts w:eastAsia="宋体"/>
      <w:sz w:val="21"/>
    </w:rPr>
  </w:style>
  <w:style w:type="paragraph" w:customStyle="1" w:styleId="affffffffff0">
    <w:name w:val="标准文件_图表说明"/>
    <w:qFormat/>
    <w:pPr>
      <w:spacing w:line="276" w:lineRule="auto"/>
      <w:ind w:firstLine="420"/>
    </w:pPr>
    <w:rPr>
      <w:rFonts w:ascii="宋体" w:hAnsi="宋体"/>
      <w:kern w:val="2"/>
      <w:sz w:val="18"/>
    </w:rPr>
  </w:style>
  <w:style w:type="paragraph" w:customStyle="1" w:styleId="affffffffff1">
    <w:name w:val="其他发布日期"/>
    <w:basedOn w:val="afffffff4"/>
    <w:pPr>
      <w:framePr w:w="3997" w:h="471" w:hRule="exact" w:hSpace="0" w:vSpace="181" w:wrap="around" w:vAnchor="page" w:hAnchor="page" w:x="1419" w:y="14097"/>
    </w:pPr>
  </w:style>
  <w:style w:type="paragraph" w:customStyle="1" w:styleId="affffffffff2">
    <w:name w:val="其他实施日期"/>
    <w:basedOn w:val="affffffffa"/>
    <w:pPr>
      <w:framePr w:w="3997" w:h="471" w:hRule="exact" w:vSpace="181" w:wrap="around" w:vAnchor="page" w:hAnchor="page" w:x="7089" w:y="14097"/>
    </w:pPr>
  </w:style>
  <w:style w:type="paragraph" w:customStyle="1" w:styleId="affffffffff3">
    <w:name w:val="标准文件_文件编号"/>
    <w:basedOn w:val="afffff6"/>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pPr>
      <w:framePr w:wrap="auto"/>
      <w:spacing w:before="57"/>
    </w:pPr>
    <w:rPr>
      <w:sz w:val="21"/>
    </w:rPr>
  </w:style>
  <w:style w:type="paragraph" w:customStyle="1" w:styleId="affffffffff5">
    <w:name w:val="标准文件_文件名称"/>
    <w:basedOn w:val="afffff6"/>
    <w:next w:val="afffff6"/>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9">
    <w:name w:val="标准文件_附录图标号"/>
    <w:basedOn w:val="afffff6"/>
    <w:next w:val="afffff6"/>
    <w:qFormat/>
    <w:pPr>
      <w:numPr>
        <w:numId w:val="6"/>
      </w:numPr>
      <w:spacing w:line="14" w:lineRule="exact"/>
      <w:ind w:firstLineChars="0" w:firstLine="0"/>
      <w:jc w:val="center"/>
    </w:pPr>
    <w:rPr>
      <w:rFonts w:ascii="黑体" w:eastAsia="黑体" w:hAnsi="黑体"/>
      <w:vanish/>
      <w:sz w:val="2"/>
      <w:szCs w:val="21"/>
    </w:rPr>
  </w:style>
  <w:style w:type="paragraph" w:customStyle="1" w:styleId="aff">
    <w:name w:val="标准文件_附录表标号"/>
    <w:basedOn w:val="afffff6"/>
    <w:next w:val="afffff6"/>
    <w:qFormat/>
    <w:pPr>
      <w:numPr>
        <w:numId w:val="5"/>
      </w:numPr>
      <w:spacing w:line="14" w:lineRule="exact"/>
      <w:ind w:firstLineChars="0" w:firstLine="0"/>
      <w:jc w:val="center"/>
    </w:pPr>
    <w:rPr>
      <w:rFonts w:eastAsia="黑体"/>
      <w:vanish/>
      <w:sz w:val="2"/>
    </w:rPr>
  </w:style>
  <w:style w:type="paragraph" w:customStyle="1" w:styleId="a8">
    <w:name w:val="标准文件_引言一级条标题"/>
    <w:basedOn w:val="afffff6"/>
    <w:next w:val="afffff6"/>
    <w:qFormat/>
    <w:pPr>
      <w:numPr>
        <w:ilvl w:val="1"/>
        <w:numId w:val="8"/>
      </w:numPr>
      <w:spacing w:beforeLines="50" w:before="50" w:afterLines="50" w:after="50"/>
      <w:ind w:firstLineChars="0"/>
    </w:pPr>
    <w:rPr>
      <w:rFonts w:ascii="黑体" w:eastAsia="黑体"/>
    </w:rPr>
  </w:style>
  <w:style w:type="paragraph" w:customStyle="1" w:styleId="a9">
    <w:name w:val="标准文件_引言二级条标题"/>
    <w:basedOn w:val="afffff6"/>
    <w:next w:val="afffff6"/>
    <w:qFormat/>
    <w:pPr>
      <w:numPr>
        <w:ilvl w:val="2"/>
        <w:numId w:val="8"/>
      </w:numPr>
      <w:spacing w:beforeLines="50" w:before="50" w:afterLines="50" w:after="50"/>
      <w:ind w:firstLineChars="0"/>
    </w:pPr>
    <w:rPr>
      <w:rFonts w:ascii="黑体" w:eastAsia="黑体"/>
    </w:rPr>
  </w:style>
  <w:style w:type="paragraph" w:customStyle="1" w:styleId="aa">
    <w:name w:val="标准文件_引言三级条标题"/>
    <w:basedOn w:val="afffff6"/>
    <w:next w:val="afffff6"/>
    <w:qFormat/>
    <w:pPr>
      <w:numPr>
        <w:ilvl w:val="3"/>
        <w:numId w:val="8"/>
      </w:numPr>
      <w:spacing w:beforeLines="50" w:before="50" w:afterLines="50" w:after="50"/>
      <w:ind w:firstLineChars="0"/>
    </w:pPr>
    <w:rPr>
      <w:rFonts w:ascii="黑体" w:eastAsia="黑体"/>
    </w:rPr>
  </w:style>
  <w:style w:type="paragraph" w:customStyle="1" w:styleId="ab">
    <w:name w:val="标准文件_引言四级条标题"/>
    <w:basedOn w:val="afffff6"/>
    <w:next w:val="afffff6"/>
    <w:qFormat/>
    <w:pPr>
      <w:numPr>
        <w:ilvl w:val="4"/>
        <w:numId w:val="8"/>
      </w:numPr>
      <w:spacing w:beforeLines="50" w:before="50" w:afterLines="50" w:after="50"/>
      <w:ind w:firstLineChars="0"/>
    </w:pPr>
    <w:rPr>
      <w:rFonts w:ascii="黑体" w:eastAsia="黑体"/>
    </w:rPr>
  </w:style>
  <w:style w:type="paragraph" w:customStyle="1" w:styleId="ac">
    <w:name w:val="标准文件_引言五级条标题"/>
    <w:basedOn w:val="afffff6"/>
    <w:next w:val="afffff6"/>
    <w:qFormat/>
    <w:pPr>
      <w:numPr>
        <w:ilvl w:val="5"/>
        <w:numId w:val="8"/>
      </w:numPr>
      <w:spacing w:beforeLines="50" w:before="50" w:afterLines="50" w:after="50"/>
      <w:ind w:firstLineChars="0"/>
    </w:pPr>
    <w:rPr>
      <w:rFonts w:ascii="黑体" w:eastAsia="黑体"/>
    </w:rPr>
  </w:style>
  <w:style w:type="paragraph" w:customStyle="1" w:styleId="affffffffff6">
    <w:name w:val="标准文件_注后"/>
    <w:basedOn w:val="afffff6"/>
    <w:qFormat/>
    <w:pPr>
      <w:ind w:left="811" w:firstLineChars="0" w:firstLine="0"/>
    </w:pPr>
    <w:rPr>
      <w:sz w:val="18"/>
    </w:rPr>
  </w:style>
  <w:style w:type="paragraph" w:customStyle="1" w:styleId="X">
    <w:name w:val="标准文件_注X后"/>
    <w:basedOn w:val="afffff6"/>
    <w:qFormat/>
    <w:pPr>
      <w:ind w:left="811" w:firstLineChars="0" w:firstLine="0"/>
    </w:pPr>
    <w:rPr>
      <w:sz w:val="18"/>
    </w:rPr>
  </w:style>
  <w:style w:type="paragraph" w:customStyle="1" w:styleId="affffffffff7">
    <w:name w:val="标准文件_示例后"/>
    <w:basedOn w:val="afffff6"/>
    <w:qFormat/>
    <w:pPr>
      <w:ind w:left="964" w:firstLineChars="0" w:firstLine="0"/>
    </w:pPr>
    <w:rPr>
      <w:sz w:val="18"/>
    </w:rPr>
  </w:style>
  <w:style w:type="paragraph" w:customStyle="1" w:styleId="X0">
    <w:name w:val="标准文件_示例X后"/>
    <w:basedOn w:val="afffff6"/>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8">
    <w:name w:val="标准文件_索引项"/>
    <w:basedOn w:val="afffff6"/>
    <w:next w:val="afffff6"/>
    <w:qFormat/>
    <w:pPr>
      <w:tabs>
        <w:tab w:val="right" w:leader="dot" w:pos="9356"/>
      </w:tabs>
      <w:ind w:left="210" w:firstLineChars="0" w:hanging="210"/>
      <w:jc w:val="left"/>
    </w:pPr>
  </w:style>
  <w:style w:type="paragraph" w:customStyle="1" w:styleId="affffffffff9">
    <w:name w:val="标准文件_附录一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二级无标题"/>
    <w:basedOn w:val="aff6"/>
    <w:pPr>
      <w:spacing w:beforeLines="0" w:before="0" w:afterLines="0" w:after="0" w:line="276" w:lineRule="auto"/>
      <w:outlineLvl w:val="9"/>
    </w:pPr>
    <w:rPr>
      <w:rFonts w:ascii="宋体" w:eastAsia="宋体"/>
    </w:rPr>
  </w:style>
  <w:style w:type="paragraph" w:customStyle="1" w:styleId="affffffffffb">
    <w:name w:val="标准文件_附录三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四级无标题"/>
    <w:basedOn w:val="aff8"/>
    <w:qFormat/>
    <w:pPr>
      <w:spacing w:beforeLines="0" w:before="0" w:afterLines="0" w:after="0" w:line="276" w:lineRule="auto"/>
      <w:outlineLvl w:val="9"/>
    </w:pPr>
    <w:rPr>
      <w:rFonts w:ascii="宋体" w:eastAsia="宋体"/>
    </w:rPr>
  </w:style>
  <w:style w:type="paragraph" w:customStyle="1" w:styleId="affffffffffd">
    <w:name w:val="标准文件_附录五级无标题"/>
    <w:basedOn w:val="aff9"/>
    <w:qFormat/>
    <w:pPr>
      <w:spacing w:beforeLines="0" w:before="0" w:afterLines="0" w:after="0" w:line="276" w:lineRule="auto"/>
      <w:outlineLvl w:val="9"/>
    </w:pPr>
    <w:rPr>
      <w:rFonts w:ascii="宋体" w:eastAsia="宋体"/>
    </w:rPr>
  </w:style>
  <w:style w:type="paragraph" w:customStyle="1" w:styleId="affffffffffe">
    <w:name w:val="标准文件_引言一级无标题"/>
    <w:basedOn w:val="a8"/>
    <w:next w:val="afffff6"/>
    <w:qFormat/>
    <w:pPr>
      <w:spacing w:beforeLines="0" w:before="0" w:afterLines="0" w:after="0" w:line="276" w:lineRule="auto"/>
    </w:pPr>
    <w:rPr>
      <w:rFonts w:ascii="宋体" w:eastAsia="宋体"/>
    </w:rPr>
  </w:style>
  <w:style w:type="paragraph" w:customStyle="1" w:styleId="afffffffffff">
    <w:name w:val="标准文件_引言二级无标题"/>
    <w:basedOn w:val="a9"/>
    <w:next w:val="afffff6"/>
    <w:qFormat/>
    <w:pPr>
      <w:spacing w:beforeLines="0" w:before="0" w:afterLines="0" w:after="0" w:line="276" w:lineRule="auto"/>
    </w:pPr>
    <w:rPr>
      <w:rFonts w:ascii="宋体" w:eastAsia="宋体"/>
    </w:rPr>
  </w:style>
  <w:style w:type="paragraph" w:customStyle="1" w:styleId="afffffffffff0">
    <w:name w:val="标准文件_引言三级无标题"/>
    <w:basedOn w:val="aa"/>
    <w:qFormat/>
    <w:pPr>
      <w:spacing w:beforeLines="0" w:before="0" w:afterLines="0" w:after="0" w:line="276" w:lineRule="auto"/>
    </w:pPr>
    <w:rPr>
      <w:rFonts w:ascii="宋体" w:eastAsia="宋体"/>
    </w:rPr>
  </w:style>
  <w:style w:type="paragraph" w:customStyle="1" w:styleId="afffffffffff1">
    <w:name w:val="标准文件_引言四级无标题"/>
    <w:basedOn w:val="ab"/>
    <w:next w:val="afffff6"/>
    <w:qFormat/>
    <w:pPr>
      <w:spacing w:beforeLines="0" w:before="0" w:afterLines="0" w:after="0" w:line="276" w:lineRule="auto"/>
    </w:pPr>
    <w:rPr>
      <w:rFonts w:ascii="宋体" w:eastAsia="宋体"/>
    </w:rPr>
  </w:style>
  <w:style w:type="paragraph" w:customStyle="1" w:styleId="afffffffffff2">
    <w:name w:val="标准文件_引言五级无标题"/>
    <w:basedOn w:val="ac"/>
    <w:next w:val="afffff6"/>
    <w:qFormat/>
    <w:pPr>
      <w:spacing w:beforeLines="0" w:before="0" w:afterLines="0" w:after="0" w:line="276" w:lineRule="auto"/>
    </w:pPr>
    <w:rPr>
      <w:rFonts w:ascii="宋体" w:eastAsia="宋体"/>
    </w:rPr>
  </w:style>
  <w:style w:type="paragraph" w:customStyle="1" w:styleId="afffffffffff3">
    <w:name w:val="标准文件_索引标题"/>
    <w:basedOn w:val="afffffd"/>
    <w:next w:val="afffff6"/>
    <w:qFormat/>
    <w:rPr>
      <w:rFonts w:hAnsi="黑体"/>
    </w:rPr>
  </w:style>
  <w:style w:type="paragraph" w:customStyle="1" w:styleId="afffffffffff4">
    <w:name w:val="标准文件_脚注内容"/>
    <w:basedOn w:val="afffff6"/>
    <w:qFormat/>
    <w:pPr>
      <w:ind w:leftChars="200" w:left="400" w:hangingChars="200" w:hanging="200"/>
    </w:pPr>
    <w:rPr>
      <w:sz w:val="15"/>
    </w:rPr>
  </w:style>
  <w:style w:type="paragraph" w:customStyle="1" w:styleId="afffffffffff5">
    <w:name w:val="标准文件_术语条一"/>
    <w:basedOn w:val="afffffffff"/>
    <w:next w:val="afffff6"/>
    <w:qFormat/>
  </w:style>
  <w:style w:type="paragraph" w:customStyle="1" w:styleId="afffffffffff6">
    <w:name w:val="标准文件_术语条二"/>
    <w:basedOn w:val="afffffffff2"/>
    <w:next w:val="afffff6"/>
    <w:qFormat/>
  </w:style>
  <w:style w:type="paragraph" w:customStyle="1" w:styleId="afffffffffff7">
    <w:name w:val="标准文件_术语条三"/>
    <w:basedOn w:val="afffffffff1"/>
    <w:next w:val="afffff6"/>
    <w:qFormat/>
  </w:style>
  <w:style w:type="paragraph" w:customStyle="1" w:styleId="afffffffffff8">
    <w:name w:val="标准文件_术语条四"/>
    <w:basedOn w:val="afffffffff4"/>
    <w:next w:val="afffff6"/>
    <w:qFormat/>
  </w:style>
  <w:style w:type="paragraph" w:customStyle="1" w:styleId="afffffffffff9">
    <w:name w:val="标准文件_术语条五"/>
    <w:basedOn w:val="afffffffff0"/>
    <w:next w:val="afffff6"/>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a">
    <w:name w:val="发布"/>
    <w:basedOn w:val="afff7"/>
    <w:rPr>
      <w:rFonts w:ascii="黑体" w:eastAsia="黑体"/>
      <w:spacing w:val="85"/>
      <w:w w:val="100"/>
      <w:position w:val="3"/>
      <w:sz w:val="28"/>
      <w:szCs w:val="28"/>
    </w:rPr>
  </w:style>
  <w:style w:type="paragraph" w:customStyle="1" w:styleId="afffffffffffb">
    <w:name w:val="段"/>
    <w:link w:val="Char0"/>
    <w:qFormat/>
    <w:pPr>
      <w:autoSpaceDE w:val="0"/>
      <w:autoSpaceDN w:val="0"/>
      <w:ind w:firstLineChars="200" w:firstLine="200"/>
      <w:jc w:val="both"/>
    </w:pPr>
    <w:rPr>
      <w:rFonts w:ascii="宋体" w:hAnsi="Times New Roman"/>
      <w:sz w:val="21"/>
    </w:rPr>
  </w:style>
  <w:style w:type="character" w:customStyle="1" w:styleId="Char0">
    <w:name w:val="段 Char"/>
    <w:link w:val="afffffffffffb"/>
    <w:rPr>
      <w:rFonts w:ascii="宋体" w:hAnsi="Times New Roman"/>
      <w:sz w:val="21"/>
    </w:rPr>
  </w:style>
  <w:style w:type="paragraph" w:customStyle="1" w:styleId="afffffffffffc">
    <w:name w:val="二级无"/>
    <w:basedOn w:val="afffffffffffd"/>
    <w:qFormat/>
    <w:pPr>
      <w:numPr>
        <w:ilvl w:val="0"/>
      </w:numPr>
      <w:jc w:val="left"/>
    </w:pPr>
    <w:rPr>
      <w:rFonts w:ascii="宋体"/>
      <w:szCs w:val="21"/>
    </w:rPr>
  </w:style>
  <w:style w:type="paragraph" w:customStyle="1" w:styleId="afffffffffffd">
    <w:name w:val="二级条标题"/>
    <w:basedOn w:val="a"/>
    <w:next w:val="afffffffffffb"/>
    <w:pPr>
      <w:numPr>
        <w:numId w:val="0"/>
      </w:numPr>
      <w:outlineLvl w:val="3"/>
    </w:pPr>
  </w:style>
  <w:style w:type="paragraph" w:customStyle="1" w:styleId="a">
    <w:name w:val="一级条标题"/>
    <w:basedOn w:val="afffffffffffe"/>
    <w:next w:val="afffffffffffb"/>
    <w:qFormat/>
    <w:pPr>
      <w:numPr>
        <w:ilvl w:val="2"/>
        <w:numId w:val="32"/>
      </w:numPr>
      <w:spacing w:beforeLines="0" w:before="0" w:afterLines="0" w:after="0"/>
      <w:outlineLvl w:val="2"/>
    </w:pPr>
    <w:rPr>
      <w:rFonts w:ascii="Times New Roman" w:eastAsia="宋体"/>
    </w:rPr>
  </w:style>
  <w:style w:type="paragraph" w:customStyle="1" w:styleId="afffffffffffe">
    <w:name w:val="章标题"/>
    <w:next w:val="afffffffffffb"/>
    <w:qFormat/>
    <w:pPr>
      <w:spacing w:beforeLines="50" w:before="156" w:afterLines="50" w:after="156"/>
      <w:jc w:val="both"/>
      <w:outlineLvl w:val="1"/>
    </w:pPr>
    <w:rPr>
      <w:rFonts w:ascii="黑体" w:eastAsia="黑体"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5C840ECE5A7431590DCDB5CC770BE01"/>
        <w:category>
          <w:name w:val="常规"/>
          <w:gallery w:val="placeholder"/>
        </w:category>
        <w:types>
          <w:type w:val="bbPlcHdr"/>
        </w:types>
        <w:behaviors>
          <w:behavior w:val="content"/>
        </w:behaviors>
        <w:guid w:val="{5098BB33-43C3-4DC8-AF61-5C4B6A9275BC}"/>
      </w:docPartPr>
      <w:docPartBody>
        <w:p w:rsidR="000F4CA6" w:rsidRDefault="000F4CA6">
          <w:pPr>
            <w:pStyle w:val="85C840ECE5A7431590DCDB5CC770BE01"/>
          </w:pPr>
          <w:r>
            <w:rPr>
              <w:rStyle w:val="a3"/>
              <w:rFonts w:hint="eastAsia"/>
            </w:rPr>
            <w:t>单击或点击此处输入文字。</w:t>
          </w:r>
        </w:p>
      </w:docPartBody>
    </w:docPart>
    <w:docPart>
      <w:docPartPr>
        <w:name w:val="5473008C59124E91ABB0C503C965B162"/>
        <w:category>
          <w:name w:val="常规"/>
          <w:gallery w:val="placeholder"/>
        </w:category>
        <w:types>
          <w:type w:val="bbPlcHdr"/>
        </w:types>
        <w:behaviors>
          <w:behavior w:val="content"/>
        </w:behaviors>
        <w:guid w:val="{ACD5FB4D-7DEA-4BA0-BA15-8017D3D2BBD5}"/>
      </w:docPartPr>
      <w:docPartBody>
        <w:p w:rsidR="000F4CA6" w:rsidRDefault="000F4CA6">
          <w:pPr>
            <w:pStyle w:val="5473008C59124E91ABB0C503C965B162"/>
          </w:pPr>
          <w:r>
            <w:rPr>
              <w:rStyle w:val="a3"/>
              <w:rFonts w:hint="eastAsia"/>
            </w:rPr>
            <w:t>选择一项。</w:t>
          </w:r>
        </w:p>
      </w:docPartBody>
    </w:docPart>
    <w:docPart>
      <w:docPartPr>
        <w:name w:val="36D87E2FEE444AC98419303209D19211"/>
        <w:category>
          <w:name w:val="常规"/>
          <w:gallery w:val="placeholder"/>
        </w:category>
        <w:types>
          <w:type w:val="bbPlcHdr"/>
        </w:types>
        <w:behaviors>
          <w:behavior w:val="content"/>
        </w:behaviors>
        <w:guid w:val="{6D224FE4-5646-4805-A92C-015BEE2533E9}"/>
      </w:docPartPr>
      <w:docPartBody>
        <w:p w:rsidR="000F4CA6" w:rsidRDefault="000F4CA6">
          <w:pPr>
            <w:pStyle w:val="36D87E2FEE444AC98419303209D19211"/>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A0000287" w:usb1="28CF3C52"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43C4"/>
    <w:rsid w:val="000043C4"/>
    <w:rsid w:val="0007612A"/>
    <w:rsid w:val="000F4CA6"/>
    <w:rsid w:val="00171DFF"/>
    <w:rsid w:val="00462181"/>
    <w:rsid w:val="00731190"/>
    <w:rsid w:val="00821C8A"/>
    <w:rsid w:val="00822ADE"/>
    <w:rsid w:val="008B260E"/>
    <w:rsid w:val="00914898"/>
    <w:rsid w:val="00A64DA9"/>
    <w:rsid w:val="00AD3460"/>
    <w:rsid w:val="00DE2663"/>
    <w:rsid w:val="00E474D9"/>
    <w:rsid w:val="00EA17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85C840ECE5A7431590DCDB5CC770BE01">
    <w:name w:val="85C840ECE5A7431590DCDB5CC770BE01"/>
    <w:qFormat/>
    <w:pPr>
      <w:widowControl w:val="0"/>
      <w:jc w:val="both"/>
    </w:pPr>
    <w:rPr>
      <w:kern w:val="2"/>
      <w:sz w:val="21"/>
      <w:szCs w:val="22"/>
    </w:rPr>
  </w:style>
  <w:style w:type="paragraph" w:customStyle="1" w:styleId="5473008C59124E91ABB0C503C965B162">
    <w:name w:val="5473008C59124E91ABB0C503C965B162"/>
    <w:pPr>
      <w:widowControl w:val="0"/>
      <w:jc w:val="both"/>
    </w:pPr>
    <w:rPr>
      <w:kern w:val="2"/>
      <w:sz w:val="21"/>
      <w:szCs w:val="22"/>
    </w:rPr>
  </w:style>
  <w:style w:type="paragraph" w:customStyle="1" w:styleId="36D87E2FEE444AC98419303209D19211">
    <w:name w:val="36D87E2FEE444AC98419303209D19211"/>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AA5E7FCB-E914-467C-8283-4C6CD55233C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团体标准.dotx</Template>
  <TotalTime>167</TotalTime>
  <Pages>10</Pages>
  <Words>996</Words>
  <Characters>5683</Characters>
  <Application>Microsoft Office Word</Application>
  <DocSecurity>0</DocSecurity>
  <Lines>47</Lines>
  <Paragraphs>13</Paragraphs>
  <ScaleCrop>false</ScaleCrop>
  <Company>PCMI</Company>
  <LinksUpToDate>false</LinksUpToDate>
  <CharactersWithSpaces>6666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yangxiaohui</dc:creator>
  <dc:description>&lt;config cover="true" show_menu="true" version="1.0.0" doctype="SDKXY"&gt;_x000d_
&lt;/config&gt;</dc:description>
  <cp:lastModifiedBy>yangxiaohui</cp:lastModifiedBy>
  <cp:revision>50</cp:revision>
  <cp:lastPrinted>2021-02-02T08:22:00Z</cp:lastPrinted>
  <dcterms:created xsi:type="dcterms:W3CDTF">2022-04-19T06:57:00Z</dcterms:created>
  <dcterms:modified xsi:type="dcterms:W3CDTF">2022-05-05T07:04:00Z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2052-11.1.0.11365</vt:lpwstr>
  </property>
  <property fmtid="{D5CDD505-2E9C-101B-9397-08002B2CF9AE}" pid="15" name="ICV">
    <vt:lpwstr>40E66A14924A47ACB704E3EBA174E115</vt:lpwstr>
  </property>
</Properties>
</file>