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1A48" w14:textId="77777777" w:rsidR="00CC6B30" w:rsidRDefault="00000000">
      <w:pPr>
        <w:sectPr w:rsidR="00CC6B30">
          <w:headerReference w:type="even" r:id="rId9"/>
          <w:headerReference w:type="default" r:id="rId10"/>
          <w:footerReference w:type="even" r:id="rId11"/>
          <w:footerReference w:type="default" r:id="rId12"/>
          <w:pgSz w:w="11907" w:h="16839"/>
          <w:pgMar w:top="624" w:right="1134" w:bottom="1361" w:left="1418" w:header="0" w:footer="0" w:gutter="0"/>
          <w:pgNumType w:fmt="upperRoman" w:start="1"/>
          <w:cols w:space="720"/>
          <w:titlePg/>
          <w:docGrid w:type="lines" w:linePitch="312"/>
        </w:sectPr>
      </w:pPr>
      <w:bookmarkStart w:id="0" w:name="SectionMark0"/>
      <w:r>
        <w:rPr>
          <w:noProof/>
        </w:rPr>
        <mc:AlternateContent>
          <mc:Choice Requires="wps">
            <w:drawing>
              <wp:anchor distT="0" distB="0" distL="114300" distR="114300" simplePos="0" relativeHeight="251668480" behindDoc="0" locked="1" layoutInCell="1" allowOverlap="1" wp14:anchorId="2BB31B2F" wp14:editId="1126A54E">
                <wp:simplePos x="0" y="0"/>
                <wp:positionH relativeFrom="margin">
                  <wp:posOffset>2247900</wp:posOffset>
                </wp:positionH>
                <wp:positionV relativeFrom="margin">
                  <wp:posOffset>-133350</wp:posOffset>
                </wp:positionV>
                <wp:extent cx="3514725" cy="962025"/>
                <wp:effectExtent l="0" t="0" r="317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62025"/>
                        </a:xfrm>
                        <a:prstGeom prst="rect">
                          <a:avLst/>
                        </a:prstGeom>
                        <a:solidFill>
                          <a:srgbClr val="FFFFFF"/>
                        </a:solidFill>
                        <a:ln>
                          <a:noFill/>
                        </a:ln>
                        <a:effectLst/>
                      </wps:spPr>
                      <wps:txbx>
                        <w:txbxContent>
                          <w:p w14:paraId="0245FD89" w14:textId="77777777" w:rsidR="00CC6B30" w:rsidRDefault="00000000">
                            <w:pPr>
                              <w:pStyle w:val="afffff4"/>
                              <w:rPr>
                                <w:sz w:val="150"/>
                                <w:szCs w:val="150"/>
                              </w:rPr>
                            </w:pPr>
                            <w:r>
                              <w:rPr>
                                <w:sz w:val="150"/>
                                <w:szCs w:val="150"/>
                              </w:rPr>
                              <w:t>CCTAA</w:t>
                            </w:r>
                          </w:p>
                        </w:txbxContent>
                      </wps:txbx>
                      <wps:bodyPr rot="0" vert="horz" wrap="square" lIns="0" tIns="0" rIns="0" bIns="0" anchor="t" anchorCtr="0" upright="1">
                        <a:noAutofit/>
                      </wps:bodyPr>
                    </wps:wsp>
                  </a:graphicData>
                </a:graphic>
              </wp:anchor>
            </w:drawing>
          </mc:Choice>
          <mc:Fallback>
            <w:pict>
              <v:shapetype w14:anchorId="2BB31B2F" id="_x0000_t202" coordsize="21600,21600" o:spt="202" path="m,l,21600r21600,l21600,xe">
                <v:stroke joinstyle="miter"/>
                <v:path gradientshapeok="t" o:connecttype="rect"/>
              </v:shapetype>
              <v:shape id="Text Box 10" o:spid="_x0000_s1026" type="#_x0000_t202" style="position:absolute;left:0;text-align:left;margin-left:177pt;margin-top:-10.5pt;width:276.75pt;height:75.7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" stroked="f">
                <v:textbox inset="0,0,0,0">
                  <w:txbxContent>
                    <w:p w14:paraId="0245FD89" w14:textId="77777777" w:rsidR="00CC6B30" w:rsidRDefault="00000000">
                      <w:pPr>
                        <w:pStyle w:val="afffff4"/>
                        <w:rPr>
                          <w:sz w:val="150"/>
                          <w:szCs w:val="150"/>
                        </w:rPr>
                      </w:pPr>
                      <w:r>
                        <w:rPr>
                          <w:sz w:val="150"/>
                          <w:szCs w:val="150"/>
                        </w:rPr>
                        <w:t>CCTAA</w:t>
                      </w: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14:anchorId="12A062E7" wp14:editId="2DFEE8EC">
                <wp:simplePos x="0" y="0"/>
                <wp:positionH relativeFrom="column">
                  <wp:posOffset>0</wp:posOffset>
                </wp:positionH>
                <wp:positionV relativeFrom="paragraph">
                  <wp:posOffset>2118995</wp:posOffset>
                </wp:positionV>
                <wp:extent cx="5934075" cy="0"/>
                <wp:effectExtent l="0" t="0" r="0" b="0"/>
                <wp:wrapNone/>
                <wp:docPr id="10"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ln>
                        <a:effectLst/>
                      </wps:spPr>
                      <wps:bodyPr/>
                    </wps:wsp>
                  </a:graphicData>
                </a:graphic>
              </wp:anchor>
            </w:drawing>
          </mc:Choice>
          <mc:Fallback>
            <w:pict>
              <v:line w14:anchorId="0100C107" id="直线 1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66.85pt" to="467.2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"/>
            </w:pict>
          </mc:Fallback>
        </mc:AlternateContent>
      </w:r>
      <w:r>
        <w:rPr>
          <w:noProof/>
        </w:rPr>
        <mc:AlternateContent>
          <mc:Choice Requires="wps">
            <w:drawing>
              <wp:anchor distT="0" distB="0" distL="114300" distR="114300" simplePos="0" relativeHeight="251666432" behindDoc="0" locked="0" layoutInCell="1" allowOverlap="1" wp14:anchorId="273A77A2" wp14:editId="090C49C9">
                <wp:simplePos x="0" y="0"/>
                <wp:positionH relativeFrom="column">
                  <wp:posOffset>0</wp:posOffset>
                </wp:positionH>
                <wp:positionV relativeFrom="paragraph">
                  <wp:posOffset>8825230</wp:posOffset>
                </wp:positionV>
                <wp:extent cx="6000750" cy="0"/>
                <wp:effectExtent l="0" t="6350" r="6350" b="6350"/>
                <wp:wrapNone/>
                <wp:docPr id="9"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0" cy="0"/>
                        </a:xfrm>
                        <a:prstGeom prst="line">
                          <a:avLst/>
                        </a:prstGeom>
                        <a:noFill/>
                        <a:ln w="12700">
                          <a:solidFill>
                            <a:srgbClr val="000000"/>
                          </a:solidFill>
                          <a:round/>
                        </a:ln>
                        <a:effectLst/>
                      </wps:spPr>
                      <wps:bodyPr/>
                    </wps:wsp>
                  </a:graphicData>
                </a:graphic>
              </wp:anchor>
            </w:drawing>
          </mc:Choice>
          <mc:Fallback>
            <w:pict>
              <v:line w14:anchorId="50F1BE00" id="直线 1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0,694.9pt" to="472.5pt,6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" strokeweight="1pt"/>
            </w:pict>
          </mc:Fallback>
        </mc:AlternateContent>
      </w:r>
      <w:r>
        <w:rPr>
          <w:noProof/>
        </w:rPr>
        <mc:AlternateContent>
          <mc:Choice Requires="wps">
            <w:drawing>
              <wp:anchor distT="0" distB="0" distL="114300" distR="114300" simplePos="0" relativeHeight="251665408" behindDoc="0" locked="1" layoutInCell="0" allowOverlap="1" wp14:anchorId="377765E2" wp14:editId="7A8C5BFA">
                <wp:simplePos x="0" y="0"/>
                <wp:positionH relativeFrom="margin">
                  <wp:align>left</wp:align>
                </wp:positionH>
                <wp:positionV relativeFrom="margin">
                  <wp:posOffset>9109075</wp:posOffset>
                </wp:positionV>
                <wp:extent cx="6120130" cy="523875"/>
                <wp:effectExtent l="0" t="0" r="1270" b="9525"/>
                <wp:wrapNone/>
                <wp:docPr id="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875"/>
                        </a:xfrm>
                        <a:prstGeom prst="rect">
                          <a:avLst/>
                        </a:prstGeom>
                        <a:solidFill>
                          <a:srgbClr val="FFFFFF"/>
                        </a:solidFill>
                        <a:ln>
                          <a:noFill/>
                        </a:ln>
                        <a:effectLst/>
                      </wps:spPr>
                      <wps:txbx>
                        <w:txbxContent>
                          <w:p w14:paraId="1E08E6A8" w14:textId="77777777" w:rsidR="00CC6B30" w:rsidRDefault="00000000">
                            <w:pPr>
                              <w:pStyle w:val="affff4"/>
                            </w:pPr>
                            <w:r>
                              <w:rPr>
                                <w:rFonts w:hAnsi="宋体" w:hint="eastAsia"/>
                                <w:sz w:val="28"/>
                                <w:szCs w:val="28"/>
                              </w:rPr>
                              <w:t xml:space="preserve">中国棉纺织行业协会  </w:t>
                            </w:r>
                            <w:r>
                              <w:rPr>
                                <w:rStyle w:val="afff7"/>
                                <w:rFonts w:hint="eastAsia"/>
                              </w:rPr>
                              <w:t>发布</w:t>
                            </w:r>
                          </w:p>
                          <w:p w14:paraId="56857CE4" w14:textId="77777777" w:rsidR="00CC6B30" w:rsidRDefault="00CC6B30"/>
                        </w:txbxContent>
                      </wps:txbx>
                      <wps:bodyPr rot="0" vert="horz" wrap="square" lIns="0" tIns="0" rIns="0" bIns="0" anchor="t" anchorCtr="0" upright="1">
                        <a:noAutofit/>
                      </wps:bodyPr>
                    </wps:wsp>
                  </a:graphicData>
                </a:graphic>
              </wp:anchor>
            </w:drawing>
          </mc:Choice>
          <mc:Fallback>
            <w:pict>
              <v:shape w14:anchorId="377765E2" id="fmFrame7" o:spid="_x0000_s1027" type="#_x0000_t202" style="position:absolute;left:0;text-align:left;margin-left:0;margin-top:717.25pt;width:481.9pt;height:41.25pt;z-index:251665408;visibility:visible;mso-wrap-style:squar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" o:allowincell="f" stroked="f">
                <v:textbox inset="0,0,0,0">
                  <w:txbxContent>
                    <w:p w14:paraId="1E08E6A8" w14:textId="77777777" w:rsidR="00CC6B30" w:rsidRDefault="00000000">
                      <w:pPr>
                        <w:pStyle w:val="affff4"/>
                      </w:pPr>
                      <w:r>
                        <w:rPr>
                          <w:rFonts w:hAnsi="宋体" w:hint="eastAsia"/>
                          <w:sz w:val="28"/>
                          <w:szCs w:val="28"/>
                        </w:rPr>
                        <w:t xml:space="preserve">中国棉纺织行业协会  </w:t>
                      </w:r>
                      <w:r>
                        <w:rPr>
                          <w:rStyle w:val="afff7"/>
                          <w:rFonts w:hint="eastAsia"/>
                        </w:rPr>
                        <w:t>发布</w:t>
                      </w:r>
                    </w:p>
                    <w:p w14:paraId="56857CE4" w14:textId="77777777" w:rsidR="00CC6B30" w:rsidRDefault="00CC6B30"/>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0" allowOverlap="1" wp14:anchorId="75B16D98" wp14:editId="32C65016">
                <wp:simplePos x="0" y="0"/>
                <wp:positionH relativeFrom="margin">
                  <wp:posOffset>3800475</wp:posOffset>
                </wp:positionH>
                <wp:positionV relativeFrom="margin">
                  <wp:posOffset>8519160</wp:posOffset>
                </wp:positionV>
                <wp:extent cx="2000250" cy="405130"/>
                <wp:effectExtent l="0" t="0" r="6350" b="127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5130"/>
                        </a:xfrm>
                        <a:prstGeom prst="rect">
                          <a:avLst/>
                        </a:prstGeom>
                        <a:solidFill>
                          <a:srgbClr val="FFFFFF"/>
                        </a:solidFill>
                        <a:ln>
                          <a:noFill/>
                        </a:ln>
                        <a:effectLst/>
                      </wps:spPr>
                      <wps:txbx>
                        <w:txbxContent>
                          <w:p w14:paraId="78FBB5F3" w14:textId="77777777" w:rsidR="00CC6B30" w:rsidRDefault="00000000">
                            <w:pPr>
                              <w:pStyle w:val="affff9"/>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75B16D98" id="fmFrame6" o:spid="_x0000_s1028" type="#_x0000_t202" style="position:absolute;left:0;text-align:left;margin-left:299.25pt;margin-top:670.8pt;width:157.5pt;height:3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" o:allowincell="f" stroked="f">
                <v:textbox inset="0,0,0,0">
                  <w:txbxContent>
                    <w:p w14:paraId="78FBB5F3" w14:textId="77777777" w:rsidR="00CC6B30" w:rsidRDefault="00000000">
                      <w:pPr>
                        <w:pStyle w:val="affff9"/>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0" allowOverlap="1" wp14:anchorId="7CFB3D2C" wp14:editId="4D66B160">
                <wp:simplePos x="0" y="0"/>
                <wp:positionH relativeFrom="margin">
                  <wp:posOffset>66675</wp:posOffset>
                </wp:positionH>
                <wp:positionV relativeFrom="margin">
                  <wp:posOffset>8519160</wp:posOffset>
                </wp:positionV>
                <wp:extent cx="1952625" cy="356870"/>
                <wp:effectExtent l="0" t="0" r="3175" b="1143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56870"/>
                        </a:xfrm>
                        <a:prstGeom prst="rect">
                          <a:avLst/>
                        </a:prstGeom>
                        <a:solidFill>
                          <a:srgbClr val="FFFFFF"/>
                        </a:solidFill>
                        <a:ln>
                          <a:noFill/>
                        </a:ln>
                        <a:effectLst/>
                      </wps:spPr>
                      <wps:txbx>
                        <w:txbxContent>
                          <w:p w14:paraId="2C9B5BAE" w14:textId="77777777" w:rsidR="00CC6B30" w:rsidRDefault="00000000">
                            <w:pPr>
                              <w:pStyle w:val="affff8"/>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CFB3D2C" id="fmFrame5" o:spid="_x0000_s1029" type="#_x0000_t202" style="position:absolute;left:0;text-align:left;margin-left:5.25pt;margin-top:670.8pt;width:153.75pt;height:28.1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" o:allowincell="f" stroked="f">
                <v:textbox inset="0,0,0,0">
                  <w:txbxContent>
                    <w:p w14:paraId="2C9B5BAE" w14:textId="77777777" w:rsidR="00CC6B30" w:rsidRDefault="00000000">
                      <w:pPr>
                        <w:pStyle w:val="affff8"/>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0" allowOverlap="1" wp14:anchorId="77AF9B65" wp14:editId="26E964A2">
                <wp:simplePos x="0" y="0"/>
                <wp:positionH relativeFrom="margin">
                  <wp:posOffset>0</wp:posOffset>
                </wp:positionH>
                <wp:positionV relativeFrom="margin">
                  <wp:posOffset>3635375</wp:posOffset>
                </wp:positionV>
                <wp:extent cx="5969000" cy="4681220"/>
                <wp:effectExtent l="0" t="0" r="0" b="5080"/>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14:paraId="59C17077" w14:textId="77777777" w:rsidR="00CC6B30" w:rsidRDefault="00000000">
                            <w:pPr>
                              <w:widowControl/>
                              <w:jc w:val="center"/>
                              <w:textAlignment w:val="top"/>
                              <w:rPr>
                                <w:rFonts w:ascii="黑体" w:eastAsia="黑体" w:hAnsi="黑体" w:cs="黑体"/>
                                <w:sz w:val="52"/>
                                <w:szCs w:val="52"/>
                              </w:rPr>
                            </w:pPr>
                            <w:r>
                              <w:rPr>
                                <w:rFonts w:ascii="黑体" w:eastAsia="黑体" w:hAnsi="黑体" w:cs="黑体" w:hint="eastAsia"/>
                                <w:sz w:val="52"/>
                                <w:szCs w:val="52"/>
                              </w:rPr>
                              <w:t>莫代尔毛混纺色纺梭织弹力布</w:t>
                            </w:r>
                          </w:p>
                          <w:p w14:paraId="6D047732" w14:textId="77777777" w:rsidR="00CC6B30" w:rsidRDefault="00000000">
                            <w:pPr>
                              <w:pStyle w:val="affff7"/>
                              <w:spacing w:before="0" w:line="240" w:lineRule="auto"/>
                              <w:rPr>
                                <w:rFonts w:ascii="Times New Roman"/>
                                <w:b/>
                                <w:bCs/>
                                <w:sz w:val="32"/>
                                <w:szCs w:val="32"/>
                              </w:rPr>
                            </w:pPr>
                            <w:r>
                              <w:rPr>
                                <w:rFonts w:ascii="Times New Roman" w:hint="eastAsia"/>
                                <w:b/>
                                <w:bCs/>
                                <w:sz w:val="32"/>
                                <w:szCs w:val="32"/>
                              </w:rPr>
                              <w:t xml:space="preserve">Modal wool </w:t>
                            </w:r>
                            <w:r>
                              <w:rPr>
                                <w:rFonts w:ascii="Times New Roman"/>
                                <w:b/>
                                <w:bCs/>
                                <w:sz w:val="32"/>
                                <w:szCs w:val="32"/>
                              </w:rPr>
                              <w:t>blended yarn-dyed</w:t>
                            </w:r>
                            <w:r>
                              <w:rPr>
                                <w:rFonts w:ascii="Times New Roman" w:hint="eastAsia"/>
                                <w:b/>
                                <w:bCs/>
                                <w:sz w:val="32"/>
                                <w:szCs w:val="32"/>
                              </w:rPr>
                              <w:t xml:space="preserve"> </w:t>
                            </w:r>
                            <w:r>
                              <w:rPr>
                                <w:rFonts w:ascii="Times New Roman"/>
                                <w:b/>
                                <w:bCs/>
                                <w:sz w:val="32"/>
                                <w:szCs w:val="32"/>
                              </w:rPr>
                              <w:t>woven</w:t>
                            </w:r>
                            <w:r>
                              <w:rPr>
                                <w:rFonts w:ascii="Times New Roman" w:hint="eastAsia"/>
                                <w:b/>
                                <w:bCs/>
                                <w:sz w:val="32"/>
                                <w:szCs w:val="32"/>
                              </w:rPr>
                              <w:t xml:space="preserve"> </w:t>
                            </w:r>
                            <w:r>
                              <w:rPr>
                                <w:rFonts w:ascii="Times New Roman"/>
                                <w:b/>
                                <w:bCs/>
                                <w:sz w:val="32"/>
                                <w:szCs w:val="32"/>
                              </w:rPr>
                              <w:t>elastic fabric</w:t>
                            </w:r>
                          </w:p>
                          <w:p w14:paraId="5F5D9D91" w14:textId="77777777" w:rsidR="00CC6B30" w:rsidRDefault="00000000">
                            <w:pPr>
                              <w:pStyle w:val="affff7"/>
                              <w:rPr>
                                <w:sz w:val="32"/>
                                <w:szCs w:val="32"/>
                              </w:rPr>
                            </w:pPr>
                            <w:r>
                              <w:rPr>
                                <w:rFonts w:hAnsi="宋体"/>
                                <w:color w:val="000000"/>
                                <w:sz w:val="32"/>
                                <w:szCs w:val="32"/>
                              </w:rPr>
                              <w:t>(</w:t>
                            </w:r>
                            <w:r>
                              <w:rPr>
                                <w:rFonts w:hint="eastAsia"/>
                                <w:sz w:val="32"/>
                                <w:szCs w:val="32"/>
                              </w:rPr>
                              <w:t>征求意见稿</w:t>
                            </w:r>
                            <w:r>
                              <w:rPr>
                                <w:rFonts w:hAnsi="宋体"/>
                                <w:color w:val="000000"/>
                                <w:sz w:val="32"/>
                                <w:szCs w:val="32"/>
                              </w:rPr>
                              <w:t>)</w:t>
                            </w:r>
                          </w:p>
                          <w:p w14:paraId="2572ACCD" w14:textId="77777777" w:rsidR="00CC6B30" w:rsidRDefault="00CC6B30">
                            <w:pPr>
                              <w:pStyle w:val="afffff2"/>
                              <w:spacing w:line="160" w:lineRule="exact"/>
                              <w:rPr>
                                <w:color w:val="000000"/>
                              </w:rPr>
                            </w:pPr>
                          </w:p>
                          <w:p w14:paraId="3B5C083E" w14:textId="77777777" w:rsidR="00CC6B30" w:rsidRDefault="00CC6B30">
                            <w:pPr>
                              <w:pStyle w:val="afffff5"/>
                            </w:pPr>
                          </w:p>
                        </w:txbxContent>
                      </wps:txbx>
                      <wps:bodyPr rot="0" vert="horz" wrap="square" lIns="0" tIns="0" rIns="0" bIns="0" anchor="t" anchorCtr="0" upright="1">
                        <a:noAutofit/>
                      </wps:bodyPr>
                    </wps:wsp>
                  </a:graphicData>
                </a:graphic>
              </wp:anchor>
            </w:drawing>
          </mc:Choice>
          <mc:Fallback>
            <w:pict>
              <v:shape w14:anchorId="77AF9B65" id="fmFrame4" o:spid="_x0000_s1030"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" o:allowincell="f" stroked="f">
                <v:textbox inset="0,0,0,0">
                  <w:txbxContent>
                    <w:p w14:paraId="59C17077" w14:textId="77777777" w:rsidR="00CC6B30" w:rsidRDefault="00000000">
                      <w:pPr>
                        <w:widowControl/>
                        <w:jc w:val="center"/>
                        <w:textAlignment w:val="top"/>
                        <w:rPr>
                          <w:rFonts w:ascii="黑体" w:eastAsia="黑体" w:hAnsi="黑体" w:cs="黑体"/>
                          <w:sz w:val="52"/>
                          <w:szCs w:val="52"/>
                        </w:rPr>
                      </w:pPr>
                      <w:r>
                        <w:rPr>
                          <w:rFonts w:ascii="黑体" w:eastAsia="黑体" w:hAnsi="黑体" w:cs="黑体" w:hint="eastAsia"/>
                          <w:sz w:val="52"/>
                          <w:szCs w:val="52"/>
                        </w:rPr>
                        <w:t>莫代尔毛混纺色纺梭织弹力布</w:t>
                      </w:r>
                    </w:p>
                    <w:p w14:paraId="6D047732" w14:textId="77777777" w:rsidR="00CC6B30" w:rsidRDefault="00000000">
                      <w:pPr>
                        <w:pStyle w:val="affff7"/>
                        <w:spacing w:before="0" w:line="240" w:lineRule="auto"/>
                        <w:rPr>
                          <w:rFonts w:ascii="Times New Roman"/>
                          <w:b/>
                          <w:bCs/>
                          <w:sz w:val="32"/>
                          <w:szCs w:val="32"/>
                        </w:rPr>
                      </w:pPr>
                      <w:r>
                        <w:rPr>
                          <w:rFonts w:ascii="Times New Roman" w:hint="eastAsia"/>
                          <w:b/>
                          <w:bCs/>
                          <w:sz w:val="32"/>
                          <w:szCs w:val="32"/>
                        </w:rPr>
                        <w:t xml:space="preserve">Modal wool </w:t>
                      </w:r>
                      <w:r>
                        <w:rPr>
                          <w:rFonts w:ascii="Times New Roman"/>
                          <w:b/>
                          <w:bCs/>
                          <w:sz w:val="32"/>
                          <w:szCs w:val="32"/>
                        </w:rPr>
                        <w:t>blended yarn-dyed</w:t>
                      </w:r>
                      <w:r>
                        <w:rPr>
                          <w:rFonts w:ascii="Times New Roman" w:hint="eastAsia"/>
                          <w:b/>
                          <w:bCs/>
                          <w:sz w:val="32"/>
                          <w:szCs w:val="32"/>
                        </w:rPr>
                        <w:t xml:space="preserve"> </w:t>
                      </w:r>
                      <w:r>
                        <w:rPr>
                          <w:rFonts w:ascii="Times New Roman"/>
                          <w:b/>
                          <w:bCs/>
                          <w:sz w:val="32"/>
                          <w:szCs w:val="32"/>
                        </w:rPr>
                        <w:t>woven</w:t>
                      </w:r>
                      <w:r>
                        <w:rPr>
                          <w:rFonts w:ascii="Times New Roman" w:hint="eastAsia"/>
                          <w:b/>
                          <w:bCs/>
                          <w:sz w:val="32"/>
                          <w:szCs w:val="32"/>
                        </w:rPr>
                        <w:t xml:space="preserve"> </w:t>
                      </w:r>
                      <w:r>
                        <w:rPr>
                          <w:rFonts w:ascii="Times New Roman"/>
                          <w:b/>
                          <w:bCs/>
                          <w:sz w:val="32"/>
                          <w:szCs w:val="32"/>
                        </w:rPr>
                        <w:t>elastic fabric</w:t>
                      </w:r>
                    </w:p>
                    <w:p w14:paraId="5F5D9D91" w14:textId="77777777" w:rsidR="00CC6B30" w:rsidRDefault="00000000">
                      <w:pPr>
                        <w:pStyle w:val="affff7"/>
                        <w:rPr>
                          <w:sz w:val="32"/>
                          <w:szCs w:val="32"/>
                        </w:rPr>
                      </w:pPr>
                      <w:r>
                        <w:rPr>
                          <w:rFonts w:hAnsi="宋体"/>
                          <w:color w:val="000000"/>
                          <w:sz w:val="32"/>
                          <w:szCs w:val="32"/>
                        </w:rPr>
                        <w:t>(</w:t>
                      </w:r>
                      <w:r>
                        <w:rPr>
                          <w:rFonts w:hint="eastAsia"/>
                          <w:sz w:val="32"/>
                          <w:szCs w:val="32"/>
                        </w:rPr>
                        <w:t>征求意见稿</w:t>
                      </w:r>
                      <w:r>
                        <w:rPr>
                          <w:rFonts w:hAnsi="宋体"/>
                          <w:color w:val="000000"/>
                          <w:sz w:val="32"/>
                          <w:szCs w:val="32"/>
                        </w:rPr>
                        <w:t>)</w:t>
                      </w:r>
                    </w:p>
                    <w:p w14:paraId="2572ACCD" w14:textId="77777777" w:rsidR="00CC6B30" w:rsidRDefault="00CC6B30">
                      <w:pPr>
                        <w:pStyle w:val="afffff2"/>
                        <w:spacing w:line="160" w:lineRule="exact"/>
                        <w:rPr>
                          <w:color w:val="000000"/>
                        </w:rPr>
                      </w:pPr>
                    </w:p>
                    <w:p w14:paraId="3B5C083E" w14:textId="77777777" w:rsidR="00CC6B30" w:rsidRDefault="00CC6B30">
                      <w:pPr>
                        <w:pStyle w:val="afffff5"/>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14:anchorId="62C666E7" wp14:editId="706693C4">
                <wp:simplePos x="0" y="0"/>
                <wp:positionH relativeFrom="margin">
                  <wp:posOffset>0</wp:posOffset>
                </wp:positionH>
                <wp:positionV relativeFrom="margin">
                  <wp:posOffset>1637030</wp:posOffset>
                </wp:positionV>
                <wp:extent cx="5867400" cy="676910"/>
                <wp:effectExtent l="0" t="0" r="0" b="8890"/>
                <wp:wrapNone/>
                <wp:docPr id="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76910"/>
                        </a:xfrm>
                        <a:prstGeom prst="rect">
                          <a:avLst/>
                        </a:prstGeom>
                        <a:solidFill>
                          <a:srgbClr val="FFFFFF"/>
                        </a:solidFill>
                        <a:ln>
                          <a:noFill/>
                        </a:ln>
                        <a:effectLst/>
                      </wps:spPr>
                      <wps:txbx>
                        <w:txbxContent>
                          <w:p w14:paraId="4115588B" w14:textId="77777777" w:rsidR="00CC6B30" w:rsidRDefault="00000000">
                            <w:pPr>
                              <w:spacing w:line="380" w:lineRule="exact"/>
                              <w:jc w:val="right"/>
                              <w:rPr>
                                <w:rFonts w:ascii="黑体" w:eastAsia="黑体" w:hAnsi="宋体"/>
                                <w:sz w:val="28"/>
                              </w:rPr>
                            </w:pPr>
                            <w:r>
                              <w:rPr>
                                <w:rFonts w:eastAsia="黑体"/>
                                <w:b/>
                                <w:sz w:val="28"/>
                              </w:rPr>
                              <w:t>T/CCTA</w:t>
                            </w:r>
                            <w:r>
                              <w:rPr>
                                <w:rFonts w:ascii="黑体" w:eastAsia="黑体" w:hAnsi="宋体" w:hint="eastAsia"/>
                                <w:sz w:val="28"/>
                              </w:rPr>
                              <w:t>××××</w:t>
                            </w:r>
                            <w:r>
                              <w:rPr>
                                <w:rFonts w:ascii="黑体" w:eastAsia="黑体" w:hint="eastAsia"/>
                                <w:sz w:val="28"/>
                              </w:rPr>
                              <w:t>-</w:t>
                            </w:r>
                            <w:r>
                              <w:rPr>
                                <w:rFonts w:ascii="黑体" w:eastAsia="黑体" w:hAnsi="宋体" w:hint="eastAsia"/>
                                <w:sz w:val="28"/>
                              </w:rPr>
                              <w:t>××××</w:t>
                            </w:r>
                          </w:p>
                          <w:p w14:paraId="6AF2A2BC" w14:textId="77777777" w:rsidR="00CC6B30" w:rsidRDefault="00CC6B30">
                            <w:pPr>
                              <w:spacing w:line="380" w:lineRule="exact"/>
                              <w:jc w:val="right"/>
                              <w:rPr>
                                <w:rFonts w:ascii="黑体" w:eastAsia="黑体"/>
                                <w:sz w:val="28"/>
                              </w:rPr>
                            </w:pPr>
                          </w:p>
                          <w:p w14:paraId="795A091E" w14:textId="77777777" w:rsidR="00CC6B30" w:rsidRDefault="00CC6B30">
                            <w:pPr>
                              <w:spacing w:line="380" w:lineRule="exact"/>
                              <w:jc w:val="right"/>
                            </w:pPr>
                          </w:p>
                          <w:p w14:paraId="0E1CC9CC" w14:textId="77777777" w:rsidR="00CC6B30" w:rsidRDefault="00CC6B30">
                            <w:pPr>
                              <w:spacing w:line="380" w:lineRule="exact"/>
                              <w:jc w:val="right"/>
                              <w:rPr>
                                <w:rFonts w:ascii="黑体" w:eastAsia="黑体"/>
                                <w:sz w:val="28"/>
                              </w:rPr>
                            </w:pPr>
                          </w:p>
                          <w:p w14:paraId="0176615E" w14:textId="77777777" w:rsidR="00CC6B30" w:rsidRDefault="00CC6B30">
                            <w:pPr>
                              <w:pStyle w:val="afffff6"/>
                              <w:spacing w:line="380" w:lineRule="exact"/>
                              <w:rPr>
                                <w:rFonts w:ascii="黑体" w:eastAsia="黑体" w:hAnsi="宋体"/>
                                <w:color w:val="000000"/>
                                <w:szCs w:val="21"/>
                              </w:rPr>
                            </w:pPr>
                          </w:p>
                          <w:p w14:paraId="358206DA" w14:textId="77777777" w:rsidR="00CC6B30" w:rsidRDefault="00CC6B30">
                            <w:pPr>
                              <w:pStyle w:val="afffff6"/>
                              <w:rPr>
                                <w:rFonts w:ascii="黑体" w:eastAsia="黑体" w:hAnsi="宋体"/>
                                <w:color w:val="000000"/>
                                <w:sz w:val="28"/>
                              </w:rPr>
                            </w:pPr>
                          </w:p>
                          <w:p w14:paraId="584D9969" w14:textId="77777777" w:rsidR="00CC6B30" w:rsidRDefault="00CC6B30">
                            <w:pPr>
                              <w:pStyle w:val="afffff6"/>
                              <w:rPr>
                                <w:rFonts w:ascii="黑体" w:eastAsia="黑体" w:hAnsi="宋体"/>
                                <w:color w:val="000000"/>
                                <w:sz w:val="28"/>
                              </w:rPr>
                            </w:pPr>
                          </w:p>
                          <w:p w14:paraId="340329A3" w14:textId="77777777" w:rsidR="00CC6B30" w:rsidRDefault="00CC6B30">
                            <w:pPr>
                              <w:pStyle w:val="afffff6"/>
                              <w:rPr>
                                <w:rFonts w:ascii="黑体" w:eastAsia="黑体" w:hAnsi="宋体"/>
                                <w:color w:val="000000"/>
                                <w:sz w:val="28"/>
                              </w:rPr>
                            </w:pPr>
                          </w:p>
                          <w:p w14:paraId="7861198B" w14:textId="77777777" w:rsidR="00CC6B30" w:rsidRDefault="00CC6B30">
                            <w:pPr>
                              <w:pStyle w:val="afffff6"/>
                              <w:rPr>
                                <w:rFonts w:ascii="黑体" w:eastAsia="黑体" w:hAnsi="宋体"/>
                                <w:color w:val="000000"/>
                                <w:sz w:val="28"/>
                              </w:rPr>
                            </w:pPr>
                          </w:p>
                          <w:p w14:paraId="401DE6B4" w14:textId="77777777" w:rsidR="00CC6B30" w:rsidRDefault="00CC6B30">
                            <w:pPr>
                              <w:pStyle w:val="afffff6"/>
                              <w:rPr>
                                <w:rFonts w:ascii="黑体" w:eastAsia="黑体" w:hAnsi="宋体"/>
                                <w:color w:val="000000"/>
                                <w:sz w:val="28"/>
                              </w:rPr>
                            </w:pPr>
                          </w:p>
                          <w:p w14:paraId="56284EF2" w14:textId="77777777" w:rsidR="00CC6B30" w:rsidRDefault="00CC6B30">
                            <w:pPr>
                              <w:pStyle w:val="afffff6"/>
                              <w:rPr>
                                <w:rFonts w:ascii="黑体" w:eastAsia="黑体" w:hAnsi="宋体"/>
                                <w:color w:val="000000"/>
                                <w:sz w:val="28"/>
                              </w:rPr>
                            </w:pPr>
                          </w:p>
                          <w:p w14:paraId="636985A9" w14:textId="77777777" w:rsidR="00CC6B30" w:rsidRDefault="00CC6B30">
                            <w:pPr>
                              <w:pStyle w:val="afffff6"/>
                            </w:pPr>
                          </w:p>
                        </w:txbxContent>
                      </wps:txbx>
                      <wps:bodyPr rot="0" vert="horz" wrap="square" lIns="0" tIns="0" rIns="0" bIns="0" anchor="t" anchorCtr="0" upright="1">
                        <a:noAutofit/>
                      </wps:bodyPr>
                    </wps:wsp>
                  </a:graphicData>
                </a:graphic>
              </wp:anchor>
            </w:drawing>
          </mc:Choice>
          <mc:Fallback>
            <w:pict>
              <v:shape w14:anchorId="62C666E7" id="fmFrame3" o:spid="_x0000_s1031" type="#_x0000_t202" style="position:absolute;left:0;text-align:left;margin-left:0;margin-top:128.9pt;width:462pt;height:53.3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" o:allowincell="f" stroked="f">
                <v:textbox inset="0,0,0,0">
                  <w:txbxContent>
                    <w:p w14:paraId="4115588B" w14:textId="77777777" w:rsidR="00CC6B30" w:rsidRDefault="00000000">
                      <w:pPr>
                        <w:spacing w:line="380" w:lineRule="exact"/>
                        <w:jc w:val="right"/>
                        <w:rPr>
                          <w:rFonts w:ascii="黑体" w:eastAsia="黑体" w:hAnsi="宋体"/>
                          <w:sz w:val="28"/>
                        </w:rPr>
                      </w:pPr>
                      <w:r>
                        <w:rPr>
                          <w:rFonts w:eastAsia="黑体"/>
                          <w:b/>
                          <w:sz w:val="28"/>
                        </w:rPr>
                        <w:t>T/CCTA</w:t>
                      </w:r>
                      <w:r>
                        <w:rPr>
                          <w:rFonts w:ascii="黑体" w:eastAsia="黑体" w:hAnsi="宋体" w:hint="eastAsia"/>
                          <w:sz w:val="28"/>
                        </w:rPr>
                        <w:t>××××</w:t>
                      </w:r>
                      <w:r>
                        <w:rPr>
                          <w:rFonts w:ascii="黑体" w:eastAsia="黑体" w:hint="eastAsia"/>
                          <w:sz w:val="28"/>
                        </w:rPr>
                        <w:t>-</w:t>
                      </w:r>
                      <w:r>
                        <w:rPr>
                          <w:rFonts w:ascii="黑体" w:eastAsia="黑体" w:hAnsi="宋体" w:hint="eastAsia"/>
                          <w:sz w:val="28"/>
                        </w:rPr>
                        <w:t>××××</w:t>
                      </w:r>
                    </w:p>
                    <w:p w14:paraId="6AF2A2BC" w14:textId="77777777" w:rsidR="00CC6B30" w:rsidRDefault="00CC6B30">
                      <w:pPr>
                        <w:spacing w:line="380" w:lineRule="exact"/>
                        <w:jc w:val="right"/>
                        <w:rPr>
                          <w:rFonts w:ascii="黑体" w:eastAsia="黑体"/>
                          <w:sz w:val="28"/>
                        </w:rPr>
                      </w:pPr>
                    </w:p>
                    <w:p w14:paraId="795A091E" w14:textId="77777777" w:rsidR="00CC6B30" w:rsidRDefault="00CC6B30">
                      <w:pPr>
                        <w:spacing w:line="380" w:lineRule="exact"/>
                        <w:jc w:val="right"/>
                      </w:pPr>
                    </w:p>
                    <w:p w14:paraId="0E1CC9CC" w14:textId="77777777" w:rsidR="00CC6B30" w:rsidRDefault="00CC6B30">
                      <w:pPr>
                        <w:spacing w:line="380" w:lineRule="exact"/>
                        <w:jc w:val="right"/>
                        <w:rPr>
                          <w:rFonts w:ascii="黑体" w:eastAsia="黑体"/>
                          <w:sz w:val="28"/>
                        </w:rPr>
                      </w:pPr>
                    </w:p>
                    <w:p w14:paraId="0176615E" w14:textId="77777777" w:rsidR="00CC6B30" w:rsidRDefault="00CC6B30">
                      <w:pPr>
                        <w:pStyle w:val="afffff6"/>
                        <w:spacing w:line="380" w:lineRule="exact"/>
                        <w:rPr>
                          <w:rFonts w:ascii="黑体" w:eastAsia="黑体" w:hAnsi="宋体"/>
                          <w:color w:val="000000"/>
                          <w:szCs w:val="21"/>
                        </w:rPr>
                      </w:pPr>
                    </w:p>
                    <w:p w14:paraId="358206DA" w14:textId="77777777" w:rsidR="00CC6B30" w:rsidRDefault="00CC6B30">
                      <w:pPr>
                        <w:pStyle w:val="afffff6"/>
                        <w:rPr>
                          <w:rFonts w:ascii="黑体" w:eastAsia="黑体" w:hAnsi="宋体"/>
                          <w:color w:val="000000"/>
                          <w:sz w:val="28"/>
                        </w:rPr>
                      </w:pPr>
                    </w:p>
                    <w:p w14:paraId="584D9969" w14:textId="77777777" w:rsidR="00CC6B30" w:rsidRDefault="00CC6B30">
                      <w:pPr>
                        <w:pStyle w:val="afffff6"/>
                        <w:rPr>
                          <w:rFonts w:ascii="黑体" w:eastAsia="黑体" w:hAnsi="宋体"/>
                          <w:color w:val="000000"/>
                          <w:sz w:val="28"/>
                        </w:rPr>
                      </w:pPr>
                    </w:p>
                    <w:p w14:paraId="340329A3" w14:textId="77777777" w:rsidR="00CC6B30" w:rsidRDefault="00CC6B30">
                      <w:pPr>
                        <w:pStyle w:val="afffff6"/>
                        <w:rPr>
                          <w:rFonts w:ascii="黑体" w:eastAsia="黑体" w:hAnsi="宋体"/>
                          <w:color w:val="000000"/>
                          <w:sz w:val="28"/>
                        </w:rPr>
                      </w:pPr>
                    </w:p>
                    <w:p w14:paraId="7861198B" w14:textId="77777777" w:rsidR="00CC6B30" w:rsidRDefault="00CC6B30">
                      <w:pPr>
                        <w:pStyle w:val="afffff6"/>
                        <w:rPr>
                          <w:rFonts w:ascii="黑体" w:eastAsia="黑体" w:hAnsi="宋体"/>
                          <w:color w:val="000000"/>
                          <w:sz w:val="28"/>
                        </w:rPr>
                      </w:pPr>
                    </w:p>
                    <w:p w14:paraId="401DE6B4" w14:textId="77777777" w:rsidR="00CC6B30" w:rsidRDefault="00CC6B30">
                      <w:pPr>
                        <w:pStyle w:val="afffff6"/>
                        <w:rPr>
                          <w:rFonts w:ascii="黑体" w:eastAsia="黑体" w:hAnsi="宋体"/>
                          <w:color w:val="000000"/>
                          <w:sz w:val="28"/>
                        </w:rPr>
                      </w:pPr>
                    </w:p>
                    <w:p w14:paraId="56284EF2" w14:textId="77777777" w:rsidR="00CC6B30" w:rsidRDefault="00CC6B30">
                      <w:pPr>
                        <w:pStyle w:val="afffff6"/>
                        <w:rPr>
                          <w:rFonts w:ascii="黑体" w:eastAsia="黑体" w:hAnsi="宋体"/>
                          <w:color w:val="000000"/>
                          <w:sz w:val="28"/>
                        </w:rPr>
                      </w:pPr>
                    </w:p>
                    <w:p w14:paraId="636985A9" w14:textId="77777777" w:rsidR="00CC6B30" w:rsidRDefault="00CC6B30">
                      <w:pPr>
                        <w:pStyle w:val="afffff6"/>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0" allowOverlap="1" wp14:anchorId="2A3FBCF7" wp14:editId="6A4125D2">
                <wp:simplePos x="0" y="0"/>
                <wp:positionH relativeFrom="margin">
                  <wp:posOffset>69215</wp:posOffset>
                </wp:positionH>
                <wp:positionV relativeFrom="margin">
                  <wp:posOffset>1009650</wp:posOffset>
                </wp:positionV>
                <wp:extent cx="5867400" cy="567690"/>
                <wp:effectExtent l="0" t="0" r="0" b="381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7690"/>
                        </a:xfrm>
                        <a:prstGeom prst="rect">
                          <a:avLst/>
                        </a:prstGeom>
                        <a:solidFill>
                          <a:srgbClr val="FFFFFF"/>
                        </a:solidFill>
                        <a:ln>
                          <a:noFill/>
                        </a:ln>
                        <a:effectLst/>
                      </wps:spPr>
                      <wps:txbx>
                        <w:txbxContent>
                          <w:p w14:paraId="53D1C847" w14:textId="77777777" w:rsidR="00CC6B30" w:rsidRDefault="00000000">
                            <w:pPr>
                              <w:pStyle w:val="afffff8"/>
                            </w:pPr>
                            <w:r>
                              <w:rPr>
                                <w:rFonts w:hint="eastAsia"/>
                              </w:rPr>
                              <w:t>中国棉纺织行业协会团体标准</w:t>
                            </w:r>
                          </w:p>
                        </w:txbxContent>
                      </wps:txbx>
                      <wps:bodyPr rot="0" vert="horz" wrap="square" lIns="0" tIns="0" rIns="0" bIns="0" anchor="t" anchorCtr="0" upright="1">
                        <a:noAutofit/>
                      </wps:bodyPr>
                    </wps:wsp>
                  </a:graphicData>
                </a:graphic>
              </wp:anchor>
            </w:drawing>
          </mc:Choice>
          <mc:Fallback>
            <w:pict>
              <v:shape w14:anchorId="2A3FBCF7" id="fmFrame2" o:spid="_x0000_s1032" type="#_x0000_t202" style="position:absolute;left:0;text-align:left;margin-left:5.45pt;margin-top:79.5pt;width:462pt;height:44.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" o:allowincell="f" stroked="f">
                <v:textbox inset="0,0,0,0">
                  <w:txbxContent>
                    <w:p w14:paraId="53D1C847" w14:textId="77777777" w:rsidR="00CC6B30" w:rsidRDefault="00000000">
                      <w:pPr>
                        <w:pStyle w:val="afffff8"/>
                      </w:pPr>
                      <w:r>
                        <w:rPr>
                          <w:rFonts w:hint="eastAsia"/>
                        </w:rPr>
                        <w:t>中国棉纺织行业协会团体标准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0" allowOverlap="1" wp14:anchorId="6054DE2D" wp14:editId="32DC4BFA">
                <wp:simplePos x="0" y="0"/>
                <wp:positionH relativeFrom="margin">
                  <wp:posOffset>0</wp:posOffset>
                </wp:positionH>
                <wp:positionV relativeFrom="margin">
                  <wp:posOffset>0</wp:posOffset>
                </wp:positionV>
                <wp:extent cx="2540000" cy="657860"/>
                <wp:effectExtent l="0" t="0" r="0" b="254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57C78774" w14:textId="77777777" w:rsidR="00CC6B30" w:rsidRDefault="00000000">
                            <w:pPr>
                              <w:pStyle w:val="affff0"/>
                            </w:pPr>
                            <w:r>
                              <w:rPr>
                                <w:b/>
                              </w:rPr>
                              <w:t>ICS</w:t>
                            </w:r>
                            <w:r>
                              <w:rPr>
                                <w:rFonts w:ascii="黑体" w:hAnsi="黑体" w:hint="eastAsia"/>
                              </w:rPr>
                              <w:t>59.080.30</w:t>
                            </w:r>
                          </w:p>
                          <w:p w14:paraId="1CA45152" w14:textId="77777777" w:rsidR="00CC6B30" w:rsidRDefault="00000000">
                            <w:pPr>
                              <w:pStyle w:val="affff0"/>
                            </w:pPr>
                            <w:r>
                              <w:rPr>
                                <w:b/>
                              </w:rPr>
                              <w:t>CCS W</w:t>
                            </w:r>
                            <w:r>
                              <w:rPr>
                                <w:rFonts w:ascii="黑体" w:hAnsi="黑体"/>
                              </w:rPr>
                              <w:t>1</w:t>
                            </w:r>
                            <w:r>
                              <w:rPr>
                                <w:rFonts w:ascii="黑体" w:hAnsi="黑体" w:hint="eastAsia"/>
                              </w:rPr>
                              <w:t>3</w:t>
                            </w:r>
                          </w:p>
                        </w:txbxContent>
                      </wps:txbx>
                      <wps:bodyPr rot="0" vert="horz" wrap="square" lIns="0" tIns="0" rIns="0" bIns="0" anchor="t" anchorCtr="0" upright="1">
                        <a:noAutofit/>
                      </wps:bodyPr>
                    </wps:wsp>
                  </a:graphicData>
                </a:graphic>
              </wp:anchor>
            </w:drawing>
          </mc:Choice>
          <mc:Fallback>
            <w:pict>
              <v:shape w14:anchorId="6054DE2D"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xX8AEAAM8DAAAOAAAAZHJzL2Uyb0RvYy54bWysU8tu2zAQvBfoPxC817KNxgk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8+LmlwJulsc3V9s0ldyUQ+v3bow2cFHYtBwZGamtDF6cGHWI3I5ysxmQejq4M2Ji2wKfcG&#10;2UmQAQ5pJAIvrhkbL1uIz0bEcUclC01pZp4j4zCUA9NVwa8j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BgOHxX8AEAAM8DAAAOAAAAAAAAAAAAAAAAAC4CAABkcnMvZTJvRG9j&#10;LnhtbFBLAQItABQABgAIAAAAIQAHD0K32gAAAAUBAAAPAAAAAAAAAAAAAAAAAEoEAABkcnMvZG93&#10;bnJldi54bWxQSwUGAAAAAAQABADzAAAAUQUAAAAA&#10;" o:allowincell="f" stroked="f">
                <v:textbox inset="0,0,0,0">
                  <w:txbxContent>
                    <w:p w14:paraId="57C78774" w14:textId="77777777" w:rsidR="00CC6B30" w:rsidRDefault="00000000">
                      <w:pPr>
                        <w:pStyle w:val="affff0"/>
                      </w:pPr>
                      <w:r>
                        <w:rPr>
                          <w:b/>
                        </w:rPr>
                        <w:t>ICS</w:t>
                      </w:r>
                      <w:r>
                        <w:rPr>
                          <w:rFonts w:ascii="黑体" w:hAnsi="黑体" w:hint="eastAsia"/>
                        </w:rPr>
                        <w:t>59.080.30</w:t>
                      </w:r>
                    </w:p>
                    <w:p w14:paraId="1CA45152" w14:textId="77777777" w:rsidR="00CC6B30" w:rsidRDefault="00000000">
                      <w:pPr>
                        <w:pStyle w:val="affff0"/>
                      </w:pPr>
                      <w:r>
                        <w:rPr>
                          <w:b/>
                        </w:rPr>
                        <w:t>CCS W</w:t>
                      </w:r>
                      <w:r>
                        <w:rPr>
                          <w:rFonts w:ascii="黑体" w:hAnsi="黑体"/>
                        </w:rPr>
                        <w:t>1</w:t>
                      </w:r>
                      <w:r>
                        <w:rPr>
                          <w:rFonts w:ascii="黑体" w:hAnsi="黑体" w:hint="eastAsia"/>
                        </w:rPr>
                        <w:t>3</w:t>
                      </w:r>
                    </w:p>
                  </w:txbxContent>
                </v:textbox>
                <w10:wrap anchorx="margin" anchory="margin"/>
                <w10:anchorlock/>
              </v:shape>
            </w:pict>
          </mc:Fallback>
        </mc:AlternateContent>
      </w:r>
    </w:p>
    <w:p w14:paraId="0198F27C" w14:textId="77777777" w:rsidR="00CC6B30" w:rsidRDefault="00000000">
      <w:pPr>
        <w:pStyle w:val="a0"/>
        <w:rPr>
          <w:rFonts w:ascii="Times New Roman"/>
          <w:color w:val="000000"/>
        </w:rPr>
      </w:pPr>
      <w:bookmarkStart w:id="1" w:name="SectionMark2"/>
      <w:bookmarkEnd w:id="0"/>
      <w:r>
        <w:rPr>
          <w:rFonts w:ascii="Times New Roman"/>
          <w:color w:val="000000"/>
        </w:rPr>
        <w:lastRenderedPageBreak/>
        <w:t>前</w:t>
      </w:r>
      <w:r>
        <w:rPr>
          <w:rFonts w:ascii="Times New Roman" w:hint="eastAsia"/>
          <w:color w:val="000000"/>
        </w:rPr>
        <w:t xml:space="preserve">    </w:t>
      </w:r>
      <w:r>
        <w:rPr>
          <w:rFonts w:ascii="Times New Roman"/>
          <w:color w:val="000000"/>
        </w:rPr>
        <w:t>言</w:t>
      </w:r>
      <w:bookmarkStart w:id="2" w:name="SectionMark4"/>
      <w:bookmarkEnd w:id="1"/>
    </w:p>
    <w:p w14:paraId="639B269B" w14:textId="77777777" w:rsidR="00CC6B30" w:rsidRDefault="00000000">
      <w:pPr>
        <w:numPr>
          <w:ilvl w:val="0"/>
          <w:numId w:val="5"/>
        </w:numPr>
        <w:spacing w:line="360" w:lineRule="auto"/>
        <w:ind w:firstLineChars="200" w:firstLine="420"/>
      </w:pPr>
      <w:r>
        <w:rPr>
          <w:rFonts w:hint="eastAsia"/>
        </w:rPr>
        <w:t>本文件按照</w:t>
      </w:r>
      <w:r>
        <w:rPr>
          <w:rFonts w:hint="eastAsia"/>
        </w:rPr>
        <w:t xml:space="preserve">GB/T </w:t>
      </w:r>
      <w:r>
        <w:rPr>
          <w:rFonts w:ascii="宋体" w:hAnsi="宋体" w:hint="eastAsia"/>
        </w:rPr>
        <w:t>1.1</w:t>
      </w:r>
      <w:r>
        <w:rPr>
          <w:rFonts w:hint="eastAsia"/>
        </w:rPr>
        <w:t>—</w:t>
      </w:r>
      <w:r>
        <w:rPr>
          <w:rFonts w:ascii="宋体" w:hAnsi="宋体" w:hint="eastAsia"/>
        </w:rPr>
        <w:t>2020</w:t>
      </w:r>
      <w:r>
        <w:rPr>
          <w:rFonts w:hint="eastAsia"/>
        </w:rPr>
        <w:t>《标准化工作导则第</w:t>
      </w:r>
      <w:r>
        <w:rPr>
          <w:rFonts w:ascii="宋体" w:hAnsi="宋体" w:hint="eastAsia"/>
        </w:rPr>
        <w:t>1</w:t>
      </w:r>
      <w:r>
        <w:rPr>
          <w:rFonts w:hint="eastAsia"/>
        </w:rPr>
        <w:t>部分：标准化文件的结构和起草规则》的规定起草。</w:t>
      </w:r>
    </w:p>
    <w:p w14:paraId="522504EA" w14:textId="77777777" w:rsidR="00CC6B30" w:rsidRDefault="00000000">
      <w:pPr>
        <w:widowControl/>
        <w:spacing w:line="360" w:lineRule="auto"/>
        <w:ind w:firstLineChars="200" w:firstLine="420"/>
        <w:jc w:val="left"/>
      </w:pPr>
      <w:r>
        <w:rPr>
          <w:rFonts w:ascii="宋体" w:hAnsi="宋体" w:cs="宋体" w:hint="eastAsia"/>
          <w:kern w:val="0"/>
          <w:szCs w:val="21"/>
          <w:lang w:bidi="ar"/>
        </w:rPr>
        <w:t>请注意本文件的某些内容可能涉及专利。本文件的发布机构不承担识别专利的责任。</w:t>
      </w:r>
    </w:p>
    <w:p w14:paraId="713A6CEE" w14:textId="77777777" w:rsidR="00CC6B30" w:rsidRDefault="00000000">
      <w:pPr>
        <w:numPr>
          <w:ilvl w:val="0"/>
          <w:numId w:val="5"/>
        </w:numPr>
        <w:spacing w:line="360" w:lineRule="auto"/>
        <w:ind w:firstLineChars="200" w:firstLine="420"/>
      </w:pPr>
      <w:r>
        <w:t>本</w:t>
      </w:r>
      <w:r>
        <w:rPr>
          <w:rFonts w:hint="eastAsia"/>
        </w:rPr>
        <w:t>文件</w:t>
      </w:r>
      <w:r>
        <w:t>由中国</w:t>
      </w:r>
      <w:r>
        <w:rPr>
          <w:rFonts w:hint="eastAsia"/>
        </w:rPr>
        <w:t>棉纺织</w:t>
      </w:r>
      <w:r>
        <w:t>行业协会提出。</w:t>
      </w:r>
    </w:p>
    <w:p w14:paraId="6971E430" w14:textId="77777777" w:rsidR="00CC6B30" w:rsidRDefault="00000000">
      <w:pPr>
        <w:numPr>
          <w:ilvl w:val="0"/>
          <w:numId w:val="5"/>
        </w:numPr>
        <w:spacing w:line="360" w:lineRule="auto"/>
        <w:ind w:firstLineChars="200" w:firstLine="420"/>
      </w:pPr>
      <w:r>
        <w:t>本</w:t>
      </w:r>
      <w:r>
        <w:rPr>
          <w:rFonts w:hint="eastAsia"/>
        </w:rPr>
        <w:t>文件</w:t>
      </w:r>
      <w:r>
        <w:t>由</w:t>
      </w:r>
      <w:bookmarkStart w:id="3" w:name="_Hlk51946868"/>
      <w:r>
        <w:rPr>
          <w:rFonts w:ascii="宋体" w:hAnsi="宋体" w:hint="eastAsia"/>
          <w:szCs w:val="21"/>
        </w:rPr>
        <w:t>中国棉纺织行业协会团体标准化技术委员会</w:t>
      </w:r>
      <w:bookmarkEnd w:id="3"/>
      <w:r>
        <w:t>归口。</w:t>
      </w:r>
    </w:p>
    <w:p w14:paraId="514BFDD9" w14:textId="77777777" w:rsidR="00CC6B30" w:rsidRDefault="00000000">
      <w:pPr>
        <w:numPr>
          <w:ilvl w:val="0"/>
          <w:numId w:val="5"/>
        </w:numPr>
        <w:spacing w:line="360" w:lineRule="auto"/>
        <w:ind w:firstLineChars="200" w:firstLine="420"/>
      </w:pPr>
      <w:r>
        <w:t>本</w:t>
      </w:r>
      <w:r>
        <w:rPr>
          <w:rFonts w:hint="eastAsia"/>
        </w:rPr>
        <w:t>文件</w:t>
      </w:r>
      <w:r>
        <w:t>起草单位：</w:t>
      </w:r>
      <w:r>
        <w:t xml:space="preserve"> </w:t>
      </w:r>
    </w:p>
    <w:p w14:paraId="6B5643B3" w14:textId="77777777" w:rsidR="00CC6B30" w:rsidRDefault="00000000">
      <w:pPr>
        <w:numPr>
          <w:ilvl w:val="0"/>
          <w:numId w:val="5"/>
        </w:numPr>
        <w:spacing w:line="360" w:lineRule="auto"/>
        <w:ind w:firstLineChars="200" w:firstLine="420"/>
        <w:rPr>
          <w:color w:val="000000"/>
        </w:rPr>
      </w:pPr>
      <w:r>
        <w:t>本</w:t>
      </w:r>
      <w:r>
        <w:rPr>
          <w:rFonts w:hint="eastAsia"/>
        </w:rPr>
        <w:t>文件</w:t>
      </w:r>
      <w:r>
        <w:t>主要起草人：</w:t>
      </w:r>
    </w:p>
    <w:p w14:paraId="67700A02" w14:textId="77777777" w:rsidR="00CC6B30" w:rsidRDefault="00CC6B30">
      <w:pPr>
        <w:pStyle w:val="afffa"/>
        <w:spacing w:line="360" w:lineRule="auto"/>
        <w:ind w:firstLine="420"/>
        <w:rPr>
          <w:rFonts w:ascii="Times New Roman"/>
          <w:color w:val="000000"/>
        </w:rPr>
        <w:sectPr w:rsidR="00CC6B30">
          <w:footerReference w:type="even" r:id="rId13"/>
          <w:footerReference w:type="default" r:id="rId14"/>
          <w:pgSz w:w="11907" w:h="16839"/>
          <w:pgMar w:top="1418" w:right="1134" w:bottom="1134" w:left="1418" w:header="1418" w:footer="851" w:gutter="0"/>
          <w:pgNumType w:fmt="upperRoman" w:start="1"/>
          <w:cols w:space="720"/>
          <w:docGrid w:type="lines" w:linePitch="312"/>
        </w:sectPr>
      </w:pPr>
    </w:p>
    <w:bookmarkEnd w:id="2"/>
    <w:p w14:paraId="503CE2CA" w14:textId="77777777" w:rsidR="00CC6B30" w:rsidRDefault="00000000">
      <w:pPr>
        <w:pStyle w:val="a1"/>
        <w:numPr>
          <w:ilvl w:val="0"/>
          <w:numId w:val="0"/>
        </w:numPr>
        <w:spacing w:beforeLines="0" w:afterLines="0" w:line="720" w:lineRule="auto"/>
        <w:jc w:val="center"/>
        <w:rPr>
          <w:sz w:val="32"/>
          <w:szCs w:val="32"/>
        </w:rPr>
      </w:pPr>
      <w:r>
        <w:rPr>
          <w:rFonts w:hint="eastAsia"/>
          <w:sz w:val="32"/>
          <w:szCs w:val="32"/>
        </w:rPr>
        <w:lastRenderedPageBreak/>
        <w:t>莫代尔毛混纺色纺梭织弹力布</w:t>
      </w:r>
    </w:p>
    <w:p w14:paraId="4AD54715" w14:textId="77777777" w:rsidR="00CC6B30" w:rsidRDefault="00000000">
      <w:pPr>
        <w:pStyle w:val="a1"/>
        <w:numPr>
          <w:ilvl w:val="0"/>
          <w:numId w:val="0"/>
        </w:numPr>
        <w:spacing w:beforeLines="0" w:afterLines="0" w:line="720" w:lineRule="auto"/>
        <w:rPr>
          <w:rFonts w:hAnsi="黑体"/>
          <w:color w:val="000000"/>
        </w:rPr>
      </w:pPr>
      <w:r>
        <w:rPr>
          <w:rFonts w:hAnsi="黑体"/>
          <w:color w:val="000000"/>
        </w:rPr>
        <w:t>1  范围</w:t>
      </w:r>
    </w:p>
    <w:p w14:paraId="7314D973" w14:textId="77777777" w:rsidR="00CC6B30" w:rsidRDefault="00000000">
      <w:pPr>
        <w:widowControl/>
        <w:ind w:firstLineChars="200" w:firstLine="420"/>
        <w:textAlignment w:val="top"/>
      </w:pPr>
      <w:r>
        <w:t>本</w:t>
      </w:r>
      <w:r>
        <w:rPr>
          <w:rFonts w:hint="eastAsia"/>
        </w:rPr>
        <w:t>文件</w:t>
      </w:r>
      <w:r>
        <w:t>规定了</w:t>
      </w:r>
      <w:r>
        <w:rPr>
          <w:rFonts w:hint="eastAsia"/>
          <w:szCs w:val="21"/>
        </w:rPr>
        <w:t>莫代尔毛混纺色纺梭织弹力布</w:t>
      </w:r>
      <w:r>
        <w:t>的术语和定义、</w:t>
      </w:r>
      <w:r>
        <w:rPr>
          <w:rFonts w:hint="eastAsia"/>
        </w:rPr>
        <w:t>规格和分类、</w:t>
      </w:r>
      <w:r>
        <w:t>要求、试验方法、检验规则及标志、包装</w:t>
      </w:r>
      <w:r>
        <w:rPr>
          <w:rFonts w:ascii="宋体" w:hAnsi="宋体" w:cs="宋体" w:hint="eastAsia"/>
        </w:rPr>
        <w:t>、</w:t>
      </w:r>
      <w:r>
        <w:rPr>
          <w:rFonts w:ascii="宋体" w:hAnsi="宋体" w:cs="宋体" w:hint="eastAsia"/>
          <w:spacing w:val="3"/>
          <w:szCs w:val="21"/>
        </w:rPr>
        <w:t>运输和贮存</w:t>
      </w:r>
      <w:r>
        <w:rPr>
          <w:rFonts w:ascii="宋体" w:hAnsi="宋体" w:cs="宋体" w:hint="eastAsia"/>
          <w:szCs w:val="21"/>
        </w:rPr>
        <w:t>。</w:t>
      </w:r>
    </w:p>
    <w:p w14:paraId="01E71568" w14:textId="326C3013" w:rsidR="00CC6B30" w:rsidRDefault="00000000">
      <w:pPr>
        <w:pStyle w:val="afffa"/>
        <w:tabs>
          <w:tab w:val="center" w:pos="4201"/>
          <w:tab w:val="right" w:leader="dot" w:pos="9298"/>
        </w:tabs>
        <w:ind w:firstLine="420"/>
        <w:rPr>
          <w:rFonts w:hAnsi="宋体" w:cs="宋体"/>
          <w:szCs w:val="21"/>
        </w:rPr>
      </w:pPr>
      <w:r>
        <w:rPr>
          <w:rFonts w:hAnsi="宋体" w:cs="宋体" w:hint="eastAsia"/>
          <w:color w:val="000000"/>
          <w:szCs w:val="21"/>
        </w:rPr>
        <w:t>本文件适用于</w:t>
      </w:r>
      <w:r>
        <w:rPr>
          <w:rFonts w:hint="eastAsia"/>
          <w:szCs w:val="21"/>
        </w:rPr>
        <w:t>莫代尔毛混纺色纺纱</w:t>
      </w:r>
      <w:r w:rsidR="00E533BD">
        <w:rPr>
          <w:rFonts w:hint="eastAsia"/>
          <w:szCs w:val="21"/>
        </w:rPr>
        <w:t>（羊毛含量《3</w:t>
      </w:r>
      <w:r w:rsidR="00E533BD">
        <w:rPr>
          <w:szCs w:val="21"/>
        </w:rPr>
        <w:t>0%</w:t>
      </w:r>
      <w:r w:rsidR="008A5CB2">
        <w:rPr>
          <w:rFonts w:hint="eastAsia"/>
          <w:szCs w:val="21"/>
        </w:rPr>
        <w:t>》</w:t>
      </w:r>
      <w:r>
        <w:rPr>
          <w:rFonts w:hint="eastAsia"/>
          <w:szCs w:val="21"/>
        </w:rPr>
        <w:t>/氨纶包覆纱</w:t>
      </w:r>
      <w:r w:rsidR="005F2AAE">
        <w:rPr>
          <w:rFonts w:hint="eastAsia"/>
          <w:szCs w:val="21"/>
        </w:rPr>
        <w:t>（或氨纶包芯纱）</w:t>
      </w:r>
      <w:r>
        <w:rPr>
          <w:rFonts w:hint="eastAsia"/>
          <w:color w:val="000000"/>
          <w:szCs w:val="21"/>
        </w:rPr>
        <w:t>为原料，机织生产的</w:t>
      </w:r>
      <w:r>
        <w:rPr>
          <w:rFonts w:hint="eastAsia"/>
          <w:szCs w:val="21"/>
        </w:rPr>
        <w:t>莫代尔毛混纺色纺梭织弹力布</w:t>
      </w:r>
      <w:r>
        <w:rPr>
          <w:rFonts w:hAnsi="宋体" w:cs="宋体" w:hint="eastAsia"/>
          <w:szCs w:val="21"/>
        </w:rPr>
        <w:t>。</w:t>
      </w:r>
    </w:p>
    <w:p w14:paraId="192CD761" w14:textId="77777777" w:rsidR="00CC6B30" w:rsidRDefault="00000000">
      <w:pPr>
        <w:pStyle w:val="a1"/>
        <w:numPr>
          <w:ilvl w:val="0"/>
          <w:numId w:val="0"/>
        </w:numPr>
        <w:spacing w:beforeLines="0" w:afterLines="0" w:line="720" w:lineRule="auto"/>
        <w:rPr>
          <w:rFonts w:hAnsi="黑体"/>
          <w:color w:val="000000"/>
        </w:rPr>
      </w:pPr>
      <w:r>
        <w:rPr>
          <w:rFonts w:hAnsi="黑体"/>
          <w:color w:val="000000"/>
        </w:rPr>
        <w:t>2  规范性引用文件</w:t>
      </w:r>
    </w:p>
    <w:p w14:paraId="684F583D" w14:textId="77777777" w:rsidR="00CC6B30" w:rsidRDefault="00000000">
      <w:pPr>
        <w:pStyle w:val="afffa"/>
        <w:adjustRightInd w:val="0"/>
        <w:snapToGrid w:val="0"/>
        <w:spacing w:afterLines="50" w:after="156"/>
        <w:ind w:firstLine="420"/>
        <w:rPr>
          <w:rFonts w:hAnsi="宋体"/>
          <w:bCs/>
          <w:szCs w:val="21"/>
        </w:rPr>
      </w:pPr>
      <w:r>
        <w:rPr>
          <w:rFonts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6F90F40"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250  纺织品 色牢度试验 评定变色用灰色样卡</w:t>
      </w:r>
    </w:p>
    <w:p w14:paraId="5BCAE416"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2910.2  </w:t>
      </w:r>
      <w:r>
        <w:t xml:space="preserve">纺织品 </w:t>
      </w:r>
      <w:r>
        <w:rPr>
          <w:rFonts w:hint="eastAsia"/>
        </w:rPr>
        <w:t xml:space="preserve"> 定量化学分析方法  </w:t>
      </w:r>
      <w:r>
        <w:t>第</w:t>
      </w:r>
      <w:r>
        <w:rPr>
          <w:rFonts w:hint="eastAsia"/>
        </w:rPr>
        <w:t>2</w:t>
      </w:r>
      <w:r>
        <w:t>部分：</w:t>
      </w:r>
      <w:r>
        <w:rPr>
          <w:rFonts w:hint="eastAsia"/>
        </w:rPr>
        <w:t>三组分纤维混合物</w:t>
      </w:r>
    </w:p>
    <w:p w14:paraId="119D1808" w14:textId="77777777" w:rsidR="00CC6B30" w:rsidRDefault="00000000">
      <w:pPr>
        <w:pStyle w:val="afffa"/>
        <w:tabs>
          <w:tab w:val="center" w:pos="4201"/>
          <w:tab w:val="right" w:leader="dot" w:pos="9298"/>
        </w:tabs>
        <w:ind w:firstLine="420"/>
      </w:pPr>
      <w:r>
        <w:rPr>
          <w:rFonts w:ascii="Times New Roman" w:hint="eastAsia"/>
          <w:color w:val="000000"/>
        </w:rPr>
        <w:t>GB/T</w:t>
      </w:r>
      <w:r>
        <w:rPr>
          <w:rFonts w:hint="eastAsia"/>
          <w:color w:val="000000"/>
        </w:rPr>
        <w:t xml:space="preserve"> 3917.3  纺织品  织物撕破性能  第1部分：冲击摆锤法撕破强力的测定</w:t>
      </w:r>
    </w:p>
    <w:p w14:paraId="52AF9DEE"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3920  纺织品  色牢度试验  耐摩擦色牢度</w:t>
      </w:r>
    </w:p>
    <w:p w14:paraId="364AA80D"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3921—2008  纺织品  色牢度试验  耐皂洗色牢度</w:t>
      </w:r>
    </w:p>
    <w:p w14:paraId="691DC679"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3922  纺织品  色牢度试验  耐汗渍色牢度</w:t>
      </w:r>
    </w:p>
    <w:p w14:paraId="3654024C"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3923.1  纺织品  织物拉伸性能  第1部分：断裂强力和断裂伸长率的测定 条样法</w:t>
      </w:r>
    </w:p>
    <w:p w14:paraId="4FE8FE7E"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4666 </w:t>
      </w:r>
      <w:r>
        <w:t xml:space="preserve"> </w:t>
      </w:r>
      <w:r>
        <w:rPr>
          <w:rFonts w:hint="eastAsia"/>
        </w:rPr>
        <w:t>纺织品  机织物长度和幅宽的测定</w:t>
      </w:r>
    </w:p>
    <w:p w14:paraId="3877FC4B" w14:textId="77777777" w:rsidR="00CC6B30" w:rsidRDefault="00000000">
      <w:pPr>
        <w:pStyle w:val="afffa"/>
        <w:tabs>
          <w:tab w:val="center" w:pos="4201"/>
          <w:tab w:val="right" w:leader="dot" w:pos="9298"/>
        </w:tabs>
        <w:ind w:firstLine="420"/>
      </w:pPr>
      <w:r>
        <w:rPr>
          <w:rFonts w:ascii="Times New Roman"/>
        </w:rPr>
        <w:t>GB/T</w:t>
      </w:r>
      <w:r>
        <w:t xml:space="preserve"> 4668  </w:t>
      </w:r>
      <w:r>
        <w:rPr>
          <w:rFonts w:hint="eastAsia"/>
        </w:rPr>
        <w:t>机织物密度的测定</w:t>
      </w:r>
    </w:p>
    <w:p w14:paraId="6E169EE3"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4802.2  纺织品 织物起毛起球性能的测定 第2部分：改型马丁代尔法</w:t>
      </w:r>
    </w:p>
    <w:p w14:paraId="74DA5BE7"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w:t>
      </w:r>
      <w:r>
        <w:t>4841.3</w:t>
      </w:r>
      <w:r>
        <w:rPr>
          <w:rFonts w:hint="eastAsia"/>
        </w:rPr>
        <w:t xml:space="preserve">  </w:t>
      </w:r>
      <w:r>
        <w:t>染料染色标准深度色卡2/1、1/3、1/6、1/12、1/25</w:t>
      </w:r>
    </w:p>
    <w:p w14:paraId="7804AD6B"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6152  纺织品 色牢度试验 耐热压色牢度</w:t>
      </w:r>
    </w:p>
    <w:p w14:paraId="667DCF7D"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8170  数值修约规则与极限数值的表示和判定</w:t>
      </w:r>
    </w:p>
    <w:p w14:paraId="038DE4BA"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8427</w:t>
      </w:r>
      <w:r>
        <w:rPr>
          <w:rFonts w:hAnsi="宋体" w:hint="eastAsia"/>
        </w:rPr>
        <w:t>—</w:t>
      </w:r>
      <w:r>
        <w:rPr>
          <w:rFonts w:hAnsi="宋体" w:hint="eastAsia"/>
          <w:szCs w:val="21"/>
        </w:rPr>
        <w:t xml:space="preserve">2019 </w:t>
      </w:r>
      <w:r>
        <w:rPr>
          <w:rFonts w:hint="eastAsia"/>
        </w:rPr>
        <w:t xml:space="preserve">  纺织品 色牢度试验 耐人造光色牢度：氙弧</w:t>
      </w:r>
    </w:p>
    <w:p w14:paraId="758C5FC6"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8628  纺织品 测试尺寸变化的试验中织物试验和服装的准备</w:t>
      </w:r>
      <w:r>
        <w:t>、标记及测量</w:t>
      </w:r>
    </w:p>
    <w:p w14:paraId="25433594"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8629—2017  纺织品  试验用家庭洗涤和干燥程序</w:t>
      </w:r>
    </w:p>
    <w:p w14:paraId="1E6B31FB"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8630  纺织品  洗涤和干燥后尺寸变化的测定</w:t>
      </w:r>
    </w:p>
    <w:p w14:paraId="11691B0A"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13772.2  纺织品  机织物接缝处纱线抗滑移的测定  第2部分：定负荷法</w:t>
      </w:r>
    </w:p>
    <w:p w14:paraId="083F1299" w14:textId="77777777" w:rsidR="00CC6B30" w:rsidRDefault="00000000">
      <w:pPr>
        <w:pStyle w:val="afffa"/>
        <w:tabs>
          <w:tab w:val="center" w:pos="4201"/>
          <w:tab w:val="right" w:leader="dot" w:pos="9298"/>
        </w:tabs>
        <w:ind w:firstLine="420"/>
      </w:pPr>
      <w:r>
        <w:rPr>
          <w:rFonts w:ascii="Times New Roman"/>
        </w:rPr>
        <w:t>GB/T</w:t>
      </w:r>
      <w:r>
        <w:rPr>
          <w:rFonts w:hint="eastAsia"/>
        </w:rPr>
        <w:t xml:space="preserve"> 14801  机织物与针织物纬斜和弓纬试验方法</w:t>
      </w:r>
    </w:p>
    <w:p w14:paraId="76B92164" w14:textId="77777777" w:rsidR="00CC6B30" w:rsidRDefault="00000000">
      <w:pPr>
        <w:pStyle w:val="afffa"/>
        <w:tabs>
          <w:tab w:val="center" w:pos="4201"/>
          <w:tab w:val="right" w:leader="dot" w:pos="9298"/>
        </w:tabs>
        <w:ind w:firstLine="420"/>
      </w:pPr>
      <w:r>
        <w:rPr>
          <w:rFonts w:ascii="Times New Roman"/>
        </w:rPr>
        <w:t>GB</w:t>
      </w:r>
      <w:r>
        <w:rPr>
          <w:rFonts w:hint="eastAsia"/>
        </w:rPr>
        <w:t xml:space="preserve"> 18401  </w:t>
      </w:r>
      <w:r>
        <w:t>国家纺织产品基本安全技术规范</w:t>
      </w:r>
    </w:p>
    <w:p w14:paraId="3742E0CE" w14:textId="77777777" w:rsidR="00CC6B30" w:rsidRDefault="00000000">
      <w:pPr>
        <w:pStyle w:val="afffa"/>
        <w:tabs>
          <w:tab w:val="center" w:pos="4201"/>
          <w:tab w:val="right" w:leader="dot" w:pos="9298"/>
        </w:tabs>
        <w:ind w:firstLine="420"/>
      </w:pPr>
      <w:r>
        <w:rPr>
          <w:rFonts w:ascii="Times New Roman"/>
          <w:szCs w:val="21"/>
        </w:rPr>
        <w:t>GB</w:t>
      </w:r>
      <w:r>
        <w:rPr>
          <w:rFonts w:ascii="Times New Roman"/>
          <w:spacing w:val="4"/>
          <w:szCs w:val="21"/>
        </w:rPr>
        <w:t>/</w:t>
      </w:r>
      <w:r>
        <w:rPr>
          <w:rFonts w:ascii="Times New Roman"/>
          <w:szCs w:val="21"/>
        </w:rPr>
        <w:t>T</w:t>
      </w:r>
      <w:r>
        <w:rPr>
          <w:rFonts w:hint="eastAsia"/>
          <w:szCs w:val="21"/>
        </w:rPr>
        <w:t xml:space="preserve"> </w:t>
      </w:r>
      <w:r>
        <w:rPr>
          <w:rFonts w:hAnsi="宋体" w:cs="宋体"/>
          <w:spacing w:val="4"/>
          <w:szCs w:val="21"/>
        </w:rPr>
        <w:t>24250</w:t>
      </w:r>
      <w:r>
        <w:rPr>
          <w:rFonts w:hAnsi="宋体" w:cs="宋体" w:hint="eastAsia"/>
          <w:spacing w:val="4"/>
          <w:szCs w:val="21"/>
        </w:rPr>
        <w:t xml:space="preserve">  </w:t>
      </w:r>
      <w:r>
        <w:rPr>
          <w:rFonts w:hAnsi="宋体" w:cs="宋体"/>
          <w:spacing w:val="4"/>
          <w:szCs w:val="21"/>
        </w:rPr>
        <w:t>机织物</w:t>
      </w:r>
      <w:r>
        <w:rPr>
          <w:rFonts w:hAnsi="宋体" w:cs="宋体" w:hint="eastAsia"/>
          <w:spacing w:val="4"/>
          <w:szCs w:val="21"/>
        </w:rPr>
        <w:t xml:space="preserve">  </w:t>
      </w:r>
      <w:r>
        <w:rPr>
          <w:rFonts w:hAnsi="宋体" w:cs="宋体"/>
          <w:spacing w:val="4"/>
          <w:szCs w:val="21"/>
        </w:rPr>
        <w:t>疵点的描述</w:t>
      </w:r>
      <w:r>
        <w:rPr>
          <w:rFonts w:hAnsi="宋体" w:cs="宋体" w:hint="eastAsia"/>
          <w:spacing w:val="4"/>
          <w:szCs w:val="21"/>
        </w:rPr>
        <w:t xml:space="preserve">  </w:t>
      </w:r>
      <w:r>
        <w:rPr>
          <w:rFonts w:hAnsi="宋体" w:cs="宋体"/>
          <w:spacing w:val="4"/>
          <w:szCs w:val="21"/>
        </w:rPr>
        <w:t>术</w:t>
      </w:r>
      <w:r>
        <w:rPr>
          <w:rFonts w:hAnsi="宋体" w:cs="宋体"/>
          <w:spacing w:val="-44"/>
          <w:szCs w:val="21"/>
        </w:rPr>
        <w:t xml:space="preserve"> </w:t>
      </w:r>
      <w:r>
        <w:rPr>
          <w:rFonts w:hAnsi="宋体" w:cs="宋体"/>
          <w:spacing w:val="4"/>
          <w:szCs w:val="21"/>
        </w:rPr>
        <w:t>语</w:t>
      </w:r>
    </w:p>
    <w:p w14:paraId="1BB712D5" w14:textId="77777777" w:rsidR="00CC6B30" w:rsidRDefault="00000000">
      <w:pPr>
        <w:pStyle w:val="afffa"/>
        <w:tabs>
          <w:tab w:val="center" w:pos="4201"/>
          <w:tab w:val="right" w:leader="dot" w:pos="9298"/>
        </w:tabs>
        <w:ind w:firstLine="420"/>
      </w:pPr>
      <w:r>
        <w:rPr>
          <w:rFonts w:ascii="Times New Roman"/>
        </w:rPr>
        <w:t>GB/T</w:t>
      </w:r>
      <w:r>
        <w:t xml:space="preserve"> </w:t>
      </w:r>
      <w:r>
        <w:rPr>
          <w:rFonts w:hint="eastAsia"/>
        </w:rPr>
        <w:t>29862  纺织品  纤维含量的标识</w:t>
      </w:r>
    </w:p>
    <w:p w14:paraId="595A409B" w14:textId="77777777" w:rsidR="00CC6B30" w:rsidRDefault="00000000">
      <w:pPr>
        <w:pStyle w:val="afffa"/>
        <w:widowControl w:val="0"/>
        <w:adjustRightInd w:val="0"/>
        <w:snapToGrid w:val="0"/>
        <w:ind w:firstLine="420"/>
      </w:pPr>
      <w:r>
        <w:rPr>
          <w:rFonts w:ascii="Times New Roman"/>
          <w:color w:val="000000"/>
        </w:rPr>
        <w:t>GB</w:t>
      </w:r>
      <w:r>
        <w:rPr>
          <w:rFonts w:hint="eastAsia"/>
          <w:color w:val="000000"/>
        </w:rPr>
        <w:t xml:space="preserve"> 31701  婴幼儿及儿童纺织产品安全技术规范</w:t>
      </w:r>
    </w:p>
    <w:p w14:paraId="766D623B" w14:textId="77777777" w:rsidR="00CC6B30" w:rsidRDefault="00000000">
      <w:pPr>
        <w:pStyle w:val="afffa"/>
        <w:tabs>
          <w:tab w:val="center" w:pos="4201"/>
          <w:tab w:val="right" w:leader="dot" w:pos="9298"/>
        </w:tabs>
        <w:ind w:firstLine="420"/>
      </w:pPr>
      <w:r>
        <w:rPr>
          <w:rFonts w:ascii="Times New Roman"/>
        </w:rPr>
        <w:t>FZ/T</w:t>
      </w:r>
      <w:r>
        <w:rPr>
          <w:rFonts w:hint="eastAsia"/>
        </w:rPr>
        <w:t xml:space="preserve"> 01034—2008  纺织品  机织物拉伸弹性试验方法</w:t>
      </w:r>
    </w:p>
    <w:p w14:paraId="5D5E6F29" w14:textId="77777777" w:rsidR="00CC6B30" w:rsidRDefault="00000000">
      <w:pPr>
        <w:adjustRightInd w:val="0"/>
        <w:snapToGrid w:val="0"/>
        <w:ind w:firstLineChars="200" w:firstLine="420"/>
        <w:rPr>
          <w:rFonts w:ascii="宋体" w:hAnsi="宋体" w:cs="宋体"/>
          <w:szCs w:val="21"/>
        </w:rPr>
      </w:pPr>
      <w:r>
        <w:rPr>
          <w:szCs w:val="21"/>
        </w:rPr>
        <w:t>FZ</w:t>
      </w:r>
      <w:r>
        <w:rPr>
          <w:spacing w:val="2"/>
          <w:szCs w:val="21"/>
        </w:rPr>
        <w:t>/T</w:t>
      </w:r>
      <w:r>
        <w:rPr>
          <w:rFonts w:ascii="宋体" w:hAnsi="宋体" w:cs="宋体"/>
          <w:spacing w:val="36"/>
          <w:szCs w:val="21"/>
        </w:rPr>
        <w:t xml:space="preserve"> </w:t>
      </w:r>
      <w:r>
        <w:rPr>
          <w:rFonts w:ascii="宋体" w:hAnsi="宋体" w:cs="宋体"/>
          <w:spacing w:val="2"/>
          <w:szCs w:val="21"/>
        </w:rPr>
        <w:t>01057(所有部分)</w:t>
      </w:r>
      <w:r>
        <w:rPr>
          <w:rFonts w:ascii="宋体" w:hAnsi="宋体" w:cs="宋体"/>
          <w:spacing w:val="59"/>
          <w:szCs w:val="21"/>
        </w:rPr>
        <w:t xml:space="preserve"> </w:t>
      </w:r>
      <w:r>
        <w:rPr>
          <w:rFonts w:ascii="宋体" w:hAnsi="宋体" w:cs="宋体"/>
          <w:spacing w:val="2"/>
          <w:szCs w:val="21"/>
        </w:rPr>
        <w:t>纺织纤维鉴别试验方法</w:t>
      </w:r>
    </w:p>
    <w:p w14:paraId="0ADB704F" w14:textId="77777777" w:rsidR="00CC6B30" w:rsidRDefault="00000000">
      <w:pPr>
        <w:adjustRightInd w:val="0"/>
        <w:snapToGrid w:val="0"/>
        <w:ind w:firstLineChars="200" w:firstLine="420"/>
        <w:rPr>
          <w:rFonts w:ascii="宋体" w:hAnsi="宋体" w:cs="宋体"/>
          <w:spacing w:val="1"/>
          <w:szCs w:val="21"/>
        </w:rPr>
      </w:pPr>
      <w:r>
        <w:rPr>
          <w:szCs w:val="21"/>
        </w:rPr>
        <w:t>FZ</w:t>
      </w:r>
      <w:r>
        <w:rPr>
          <w:spacing w:val="1"/>
          <w:szCs w:val="21"/>
        </w:rPr>
        <w:t>/T</w:t>
      </w:r>
      <w:r>
        <w:rPr>
          <w:rFonts w:ascii="宋体" w:hAnsi="宋体" w:cs="宋体"/>
          <w:spacing w:val="67"/>
          <w:szCs w:val="21"/>
        </w:rPr>
        <w:t xml:space="preserve"> </w:t>
      </w:r>
      <w:r>
        <w:rPr>
          <w:rFonts w:ascii="宋体" w:hAnsi="宋体" w:cs="宋体"/>
          <w:spacing w:val="1"/>
          <w:szCs w:val="21"/>
        </w:rPr>
        <w:t>01095</w:t>
      </w:r>
      <w:r>
        <w:rPr>
          <w:rFonts w:ascii="宋体" w:hAnsi="宋体" w:cs="宋体"/>
          <w:spacing w:val="72"/>
          <w:szCs w:val="21"/>
        </w:rPr>
        <w:t xml:space="preserve"> </w:t>
      </w:r>
      <w:r>
        <w:rPr>
          <w:rFonts w:ascii="宋体" w:hAnsi="宋体" w:cs="宋体"/>
          <w:spacing w:val="1"/>
          <w:szCs w:val="21"/>
        </w:rPr>
        <w:t>纺织品</w:t>
      </w:r>
      <w:r>
        <w:rPr>
          <w:rFonts w:ascii="宋体" w:hAnsi="宋体" w:cs="宋体"/>
          <w:spacing w:val="84"/>
          <w:szCs w:val="21"/>
        </w:rPr>
        <w:t xml:space="preserve"> </w:t>
      </w:r>
      <w:r>
        <w:rPr>
          <w:rFonts w:ascii="宋体" w:hAnsi="宋体" w:cs="宋体"/>
          <w:spacing w:val="1"/>
          <w:szCs w:val="21"/>
        </w:rPr>
        <w:t>氨纶产品纤维含量的试验方法</w:t>
      </w:r>
    </w:p>
    <w:p w14:paraId="1F703635" w14:textId="77777777" w:rsidR="00CC6B30" w:rsidRDefault="00000000">
      <w:pPr>
        <w:adjustRightInd w:val="0"/>
        <w:snapToGrid w:val="0"/>
        <w:ind w:firstLineChars="200" w:firstLine="408"/>
        <w:rPr>
          <w:rFonts w:ascii="宋体" w:hAnsi="宋体" w:cs="宋体"/>
          <w:szCs w:val="21"/>
        </w:rPr>
      </w:pPr>
      <w:r>
        <w:rPr>
          <w:spacing w:val="-3"/>
          <w:szCs w:val="21"/>
        </w:rPr>
        <w:t>FZ/T</w:t>
      </w:r>
      <w:r>
        <w:rPr>
          <w:rFonts w:hint="eastAsia"/>
          <w:spacing w:val="-3"/>
          <w:szCs w:val="21"/>
        </w:rPr>
        <w:t xml:space="preserve">  </w:t>
      </w:r>
      <w:r>
        <w:rPr>
          <w:rFonts w:ascii="宋体" w:hAnsi="宋体" w:cs="宋体" w:hint="eastAsia"/>
          <w:spacing w:val="-3"/>
          <w:szCs w:val="21"/>
        </w:rPr>
        <w:t>13056  涤粘混纺色纺弹力布</w:t>
      </w:r>
    </w:p>
    <w:p w14:paraId="2EDC48E0" w14:textId="77777777" w:rsidR="00CC6B30" w:rsidRDefault="00000000">
      <w:pPr>
        <w:pStyle w:val="a1"/>
        <w:numPr>
          <w:ilvl w:val="0"/>
          <w:numId w:val="0"/>
        </w:numPr>
        <w:spacing w:beforeLines="0" w:afterLines="0" w:line="720" w:lineRule="auto"/>
        <w:rPr>
          <w:rFonts w:hAnsi="黑体"/>
          <w:color w:val="000000"/>
        </w:rPr>
      </w:pPr>
      <w:r>
        <w:rPr>
          <w:rFonts w:hAnsi="黑体"/>
          <w:color w:val="000000"/>
        </w:rPr>
        <w:lastRenderedPageBreak/>
        <w:t>3  术语和定义</w:t>
      </w:r>
    </w:p>
    <w:p w14:paraId="53E48700" w14:textId="77777777" w:rsidR="00CC6B30" w:rsidRDefault="00000000">
      <w:pPr>
        <w:spacing w:before="69" w:line="219" w:lineRule="auto"/>
        <w:ind w:left="429"/>
        <w:rPr>
          <w:rFonts w:ascii="宋体" w:hAnsi="宋体" w:cs="宋体"/>
          <w:szCs w:val="21"/>
        </w:rPr>
      </w:pPr>
      <w:r>
        <w:rPr>
          <w:szCs w:val="21"/>
        </w:rPr>
        <w:t>GB</w:t>
      </w:r>
      <w:r>
        <w:rPr>
          <w:spacing w:val="3"/>
          <w:szCs w:val="21"/>
        </w:rPr>
        <w:t>/T</w:t>
      </w:r>
      <w:r>
        <w:rPr>
          <w:rFonts w:ascii="宋体" w:hAnsi="宋体" w:cs="宋体"/>
          <w:spacing w:val="25"/>
          <w:szCs w:val="21"/>
        </w:rPr>
        <w:t xml:space="preserve"> </w:t>
      </w:r>
      <w:r>
        <w:rPr>
          <w:rFonts w:ascii="宋体" w:hAnsi="宋体" w:cs="宋体"/>
          <w:spacing w:val="3"/>
          <w:szCs w:val="21"/>
        </w:rPr>
        <w:t>24250界定的以及下列术语和定义适用于本文件。</w:t>
      </w:r>
    </w:p>
    <w:p w14:paraId="011BEBBD" w14:textId="77777777" w:rsidR="00CC6B30" w:rsidRDefault="00000000">
      <w:pPr>
        <w:rPr>
          <w:rFonts w:ascii="黑体" w:eastAsia="黑体" w:hAnsi="黑体"/>
        </w:rPr>
      </w:pPr>
      <w:r>
        <w:rPr>
          <w:rFonts w:ascii="黑体" w:eastAsia="黑体" w:hAnsi="黑体"/>
        </w:rPr>
        <w:t>3.1</w:t>
      </w:r>
      <w:r>
        <w:rPr>
          <w:rFonts w:ascii="黑体" w:eastAsia="黑体" w:hAnsi="黑体" w:hint="eastAsia"/>
        </w:rPr>
        <w:t xml:space="preserve"> </w:t>
      </w:r>
    </w:p>
    <w:p w14:paraId="272F51E2" w14:textId="77777777" w:rsidR="00CC6B30" w:rsidRDefault="00000000">
      <w:pPr>
        <w:ind w:firstLineChars="200" w:firstLine="420"/>
        <w:rPr>
          <w:b/>
          <w:bCs/>
          <w:szCs w:val="21"/>
        </w:rPr>
      </w:pPr>
      <w:bookmarkStart w:id="4" w:name="_Hlk64727232"/>
      <w:r>
        <w:rPr>
          <w:rFonts w:ascii="黑体" w:eastAsia="黑体" w:hAnsi="黑体" w:cs="黑体" w:hint="eastAsia"/>
          <w:szCs w:val="21"/>
        </w:rPr>
        <w:t>莫代尔毛混纺色纺梭织弹力布</w:t>
      </w:r>
      <w:r>
        <w:rPr>
          <w:rFonts w:hint="eastAsia"/>
          <w:b/>
          <w:bCs/>
          <w:szCs w:val="21"/>
        </w:rPr>
        <w:t xml:space="preserve">Modal wool </w:t>
      </w:r>
      <w:r>
        <w:rPr>
          <w:b/>
          <w:bCs/>
          <w:szCs w:val="21"/>
        </w:rPr>
        <w:t>blended yarn-dyed</w:t>
      </w:r>
      <w:r>
        <w:rPr>
          <w:rFonts w:hint="eastAsia"/>
          <w:b/>
          <w:bCs/>
          <w:szCs w:val="21"/>
        </w:rPr>
        <w:t xml:space="preserve"> </w:t>
      </w:r>
      <w:r>
        <w:rPr>
          <w:b/>
          <w:bCs/>
          <w:szCs w:val="21"/>
        </w:rPr>
        <w:t>woven</w:t>
      </w:r>
      <w:r>
        <w:rPr>
          <w:rFonts w:hint="eastAsia"/>
          <w:b/>
          <w:bCs/>
          <w:szCs w:val="21"/>
        </w:rPr>
        <w:t xml:space="preserve"> </w:t>
      </w:r>
      <w:r>
        <w:rPr>
          <w:b/>
          <w:bCs/>
          <w:szCs w:val="21"/>
        </w:rPr>
        <w:t>elastic fabric</w:t>
      </w:r>
    </w:p>
    <w:bookmarkEnd w:id="4"/>
    <w:p w14:paraId="5D6502A0" w14:textId="048B98AD" w:rsidR="00CC6B30" w:rsidRDefault="00146FC8">
      <w:pPr>
        <w:adjustRightInd w:val="0"/>
        <w:snapToGrid w:val="0"/>
        <w:ind w:firstLineChars="200" w:firstLine="420"/>
        <w:jc w:val="left"/>
        <w:rPr>
          <w:rFonts w:ascii="宋体" w:hAnsi="宋体"/>
          <w:color w:val="000000"/>
          <w:szCs w:val="21"/>
        </w:rPr>
      </w:pPr>
      <w:r>
        <w:rPr>
          <w:rFonts w:ascii="宋体" w:hAnsi="宋体" w:hint="eastAsia"/>
          <w:color w:val="000000"/>
          <w:szCs w:val="21"/>
        </w:rPr>
        <w:t>经（纬）向单独使用或经纬向均使用</w:t>
      </w:r>
      <w:r>
        <w:rPr>
          <w:rFonts w:hint="eastAsia"/>
          <w:szCs w:val="21"/>
        </w:rPr>
        <w:t>莫代尔毛混纺色纺纱</w:t>
      </w:r>
      <w:r>
        <w:rPr>
          <w:rFonts w:ascii="宋体" w:hAnsi="宋体" w:hint="eastAsia"/>
          <w:color w:val="000000"/>
          <w:szCs w:val="21"/>
        </w:rPr>
        <w:t>/氨纶包覆纱</w:t>
      </w:r>
      <w:r w:rsidR="00A36958">
        <w:rPr>
          <w:rFonts w:ascii="宋体" w:hAnsi="宋体" w:hint="eastAsia"/>
          <w:color w:val="000000"/>
          <w:szCs w:val="21"/>
        </w:rPr>
        <w:t>（或氨纶包芯纱）</w:t>
      </w:r>
      <w:r>
        <w:rPr>
          <w:rFonts w:ascii="宋体" w:hAnsi="宋体" w:hint="eastAsia"/>
          <w:color w:val="000000"/>
          <w:szCs w:val="21"/>
        </w:rPr>
        <w:t>制成的机织物。</w:t>
      </w:r>
    </w:p>
    <w:p w14:paraId="072289F6" w14:textId="77777777" w:rsidR="00CC6B30" w:rsidRDefault="00000000">
      <w:pPr>
        <w:pStyle w:val="a1"/>
        <w:numPr>
          <w:ilvl w:val="0"/>
          <w:numId w:val="0"/>
        </w:numPr>
        <w:spacing w:beforeLines="0" w:afterLines="0" w:line="720" w:lineRule="auto"/>
        <w:rPr>
          <w:rFonts w:hAnsi="黑体"/>
          <w:color w:val="000000"/>
        </w:rPr>
      </w:pPr>
      <w:r>
        <w:rPr>
          <w:rFonts w:hAnsi="黑体"/>
          <w:color w:val="000000"/>
        </w:rPr>
        <w:t>4</w:t>
      </w:r>
      <w:r>
        <w:rPr>
          <w:rFonts w:hAnsi="黑体" w:hint="eastAsia"/>
          <w:color w:val="000000"/>
        </w:rPr>
        <w:t xml:space="preserve">  规格和</w:t>
      </w:r>
      <w:r>
        <w:rPr>
          <w:rFonts w:hAnsi="黑体"/>
          <w:color w:val="000000"/>
        </w:rPr>
        <w:t>分类</w:t>
      </w:r>
    </w:p>
    <w:p w14:paraId="53134548" w14:textId="77777777" w:rsidR="00CC6B30" w:rsidRDefault="00000000">
      <w:pPr>
        <w:pStyle w:val="a1"/>
        <w:numPr>
          <w:ilvl w:val="0"/>
          <w:numId w:val="0"/>
        </w:numPr>
        <w:spacing w:beforeLines="0" w:after="156"/>
        <w:rPr>
          <w:rFonts w:hAnsi="黑体" w:cs="黑体"/>
          <w:szCs w:val="21"/>
        </w:rPr>
      </w:pPr>
      <w:r>
        <w:rPr>
          <w:rFonts w:hAnsi="黑体" w:cs="黑体"/>
          <w:spacing w:val="-4"/>
          <w:szCs w:val="21"/>
        </w:rPr>
        <w:t>4.</w:t>
      </w:r>
      <w:r>
        <w:rPr>
          <w:rFonts w:hAnsi="黑体"/>
          <w:color w:val="000000"/>
        </w:rPr>
        <w:t>1</w:t>
      </w:r>
      <w:r>
        <w:rPr>
          <w:rFonts w:hAnsi="黑体" w:hint="eastAsia"/>
          <w:color w:val="000000"/>
        </w:rPr>
        <w:t xml:space="preserve">  </w:t>
      </w:r>
      <w:r>
        <w:rPr>
          <w:rFonts w:hAnsi="黑体" w:cs="黑体"/>
          <w:spacing w:val="-4"/>
          <w:szCs w:val="21"/>
        </w:rPr>
        <w:t>规格</w:t>
      </w:r>
    </w:p>
    <w:p w14:paraId="2555CDB9" w14:textId="77777777" w:rsidR="00CC6B30" w:rsidRDefault="00000000">
      <w:pPr>
        <w:adjustRightInd w:val="0"/>
        <w:snapToGrid w:val="0"/>
        <w:ind w:firstLineChars="200" w:firstLine="420"/>
        <w:jc w:val="left"/>
        <w:rPr>
          <w:rFonts w:ascii="宋体" w:hAnsi="宋体" w:cs="宋体"/>
          <w:szCs w:val="21"/>
        </w:rPr>
      </w:pPr>
      <w:r>
        <w:rPr>
          <w:rFonts w:hint="eastAsia"/>
          <w:szCs w:val="21"/>
        </w:rPr>
        <w:t>莫代尔毛混纺色纺梭织弹力布</w:t>
      </w:r>
      <w:r>
        <w:rPr>
          <w:rFonts w:ascii="宋体" w:hAnsi="宋体" w:cs="宋体" w:hint="eastAsia"/>
          <w:szCs w:val="21"/>
        </w:rPr>
        <w:t>的规格应包括：幅宽(cm),纱支，经密(根/10cm)×纬密(根/10cm),组织结构。</w:t>
      </w:r>
    </w:p>
    <w:p w14:paraId="67C201A1" w14:textId="77777777" w:rsidR="00CC6B30" w:rsidRDefault="00000000">
      <w:pPr>
        <w:ind w:firstLineChars="200" w:firstLine="420"/>
        <w:rPr>
          <w:rFonts w:ascii="宋体" w:hAnsi="宋体" w:cs="宋体"/>
          <w:szCs w:val="21"/>
        </w:rPr>
      </w:pPr>
      <w:r>
        <w:rPr>
          <w:rFonts w:ascii="黑体" w:eastAsia="黑体" w:hAnsi="黑体" w:cs="黑体" w:hint="eastAsia"/>
          <w:szCs w:val="21"/>
        </w:rPr>
        <w:t>示例：</w:t>
      </w:r>
      <w:r>
        <w:rPr>
          <w:rFonts w:ascii="宋体" w:hAnsi="宋体" w:cs="宋体" w:hint="eastAsia"/>
          <w:szCs w:val="21"/>
        </w:rPr>
        <w:t>150 32s/2×40s/2+40D 284×200 平纹</w:t>
      </w:r>
    </w:p>
    <w:p w14:paraId="18C56C03" w14:textId="77777777" w:rsidR="00CC6B30" w:rsidRDefault="00000000">
      <w:pPr>
        <w:ind w:firstLineChars="200" w:firstLine="420"/>
        <w:rPr>
          <w:rFonts w:ascii="宋体" w:hAnsi="宋体" w:cs="宋体"/>
          <w:szCs w:val="21"/>
        </w:rPr>
      </w:pPr>
      <w:r>
        <w:rPr>
          <w:rFonts w:ascii="宋体" w:hAnsi="宋体" w:cs="宋体" w:hint="eastAsia"/>
          <w:szCs w:val="21"/>
        </w:rPr>
        <w:t>表示：幅宽150 cm,经向纱织32s/2,纬向纱织40s/2加40D氨纶，经密284根/10cm,纬密200根/10cm,平纹组织。</w:t>
      </w:r>
    </w:p>
    <w:p w14:paraId="68CD5F7E" w14:textId="77777777" w:rsidR="00CC6B30" w:rsidRDefault="00000000">
      <w:pPr>
        <w:pStyle w:val="a1"/>
        <w:numPr>
          <w:ilvl w:val="0"/>
          <w:numId w:val="0"/>
        </w:numPr>
        <w:spacing w:before="156" w:after="156"/>
      </w:pPr>
      <w:r>
        <w:rPr>
          <w:rFonts w:hAnsi="黑体" w:cs="黑体"/>
          <w:spacing w:val="-4"/>
          <w:szCs w:val="21"/>
        </w:rPr>
        <w:t>4.</w:t>
      </w:r>
      <w:r>
        <w:rPr>
          <w:rFonts w:hAnsi="黑体" w:hint="eastAsia"/>
          <w:color w:val="000000"/>
        </w:rPr>
        <w:t>2</w:t>
      </w:r>
      <w:r>
        <w:rPr>
          <w:rFonts w:hAnsi="黑体"/>
          <w:color w:val="000000"/>
        </w:rPr>
        <w:t xml:space="preserve"> </w:t>
      </w:r>
      <w:r>
        <w:rPr>
          <w:rFonts w:hAnsi="黑体" w:hint="eastAsia"/>
          <w:color w:val="000000"/>
        </w:rPr>
        <w:t xml:space="preserve"> </w:t>
      </w:r>
      <w:r>
        <w:rPr>
          <w:rFonts w:hAnsi="黑体" w:cs="黑体" w:hint="eastAsia"/>
          <w:spacing w:val="-4"/>
          <w:szCs w:val="21"/>
        </w:rPr>
        <w:t>分类</w:t>
      </w:r>
    </w:p>
    <w:p w14:paraId="29D54BA7" w14:textId="77777777" w:rsidR="00CC6B30" w:rsidRDefault="00000000">
      <w:pPr>
        <w:adjustRightInd w:val="0"/>
        <w:snapToGrid w:val="0"/>
        <w:ind w:firstLineChars="200" w:firstLine="420"/>
        <w:jc w:val="left"/>
        <w:rPr>
          <w:rFonts w:ascii="宋体" w:hAnsi="宋体"/>
          <w:color w:val="000000"/>
          <w:szCs w:val="21"/>
        </w:rPr>
      </w:pPr>
      <w:r>
        <w:rPr>
          <w:rFonts w:hint="eastAsia"/>
          <w:szCs w:val="21"/>
        </w:rPr>
        <w:t>莫代尔毛混纺色纺梭织弹力布</w:t>
      </w:r>
      <w:r>
        <w:rPr>
          <w:rFonts w:ascii="宋体" w:hAnsi="宋体" w:hint="eastAsia"/>
          <w:color w:val="000000"/>
          <w:szCs w:val="21"/>
        </w:rPr>
        <w:t>按照弹性方向，可分为经（纬）向</w:t>
      </w:r>
      <w:r>
        <w:rPr>
          <w:rFonts w:hint="eastAsia"/>
          <w:szCs w:val="21"/>
        </w:rPr>
        <w:t>莫代尔毛混纺色纺梭织弹力布</w:t>
      </w:r>
      <w:r>
        <w:rPr>
          <w:rFonts w:ascii="宋体" w:hAnsi="宋体" w:hint="eastAsia"/>
          <w:color w:val="000000"/>
          <w:szCs w:val="21"/>
        </w:rPr>
        <w:t>（简称经弹或纬弹）和经纬向</w:t>
      </w:r>
      <w:r>
        <w:rPr>
          <w:rFonts w:hint="eastAsia"/>
          <w:szCs w:val="21"/>
        </w:rPr>
        <w:t>莫代尔毛混纺色纺梭织弹力布</w:t>
      </w:r>
      <w:r>
        <w:rPr>
          <w:rFonts w:ascii="宋体" w:hAnsi="宋体" w:hint="eastAsia"/>
          <w:color w:val="000000"/>
          <w:szCs w:val="21"/>
        </w:rPr>
        <w:t>（简称经纬弹）。</w:t>
      </w:r>
    </w:p>
    <w:p w14:paraId="76C40834" w14:textId="77777777" w:rsidR="00CC6B30" w:rsidRDefault="00000000">
      <w:pPr>
        <w:pStyle w:val="a1"/>
        <w:numPr>
          <w:ilvl w:val="0"/>
          <w:numId w:val="0"/>
        </w:numPr>
        <w:spacing w:beforeLines="0" w:afterLines="0" w:line="720" w:lineRule="auto"/>
        <w:rPr>
          <w:rFonts w:ascii="Times New Roman"/>
        </w:rPr>
      </w:pPr>
      <w:r>
        <w:rPr>
          <w:rFonts w:hAnsi="黑体"/>
        </w:rPr>
        <w:t>5</w:t>
      </w:r>
      <w:r>
        <w:rPr>
          <w:rFonts w:hAnsi="黑体" w:hint="eastAsia"/>
        </w:rPr>
        <w:t xml:space="preserve">  </w:t>
      </w:r>
      <w:r>
        <w:rPr>
          <w:rFonts w:ascii="Times New Roman"/>
        </w:rPr>
        <w:t>要求</w:t>
      </w:r>
    </w:p>
    <w:p w14:paraId="597B981E" w14:textId="77777777" w:rsidR="00CC6B30" w:rsidRDefault="00000000">
      <w:pPr>
        <w:spacing w:afterLines="50" w:after="156"/>
        <w:rPr>
          <w:rFonts w:eastAsia="黑体"/>
        </w:rPr>
      </w:pPr>
      <w:r>
        <w:rPr>
          <w:rFonts w:ascii="黑体" w:eastAsia="黑体" w:hAnsi="黑体"/>
        </w:rPr>
        <w:t>5.1</w:t>
      </w:r>
      <w:r>
        <w:rPr>
          <w:rFonts w:ascii="黑体" w:eastAsia="黑体" w:hAnsi="黑体" w:hint="eastAsia"/>
        </w:rPr>
        <w:t xml:space="preserve">  </w:t>
      </w:r>
      <w:r>
        <w:rPr>
          <w:rFonts w:eastAsia="黑体" w:hint="eastAsia"/>
        </w:rPr>
        <w:t>项目</w:t>
      </w:r>
    </w:p>
    <w:p w14:paraId="7587A005" w14:textId="77777777" w:rsidR="00CC6B30" w:rsidRDefault="00000000">
      <w:pPr>
        <w:ind w:firstLineChars="200" w:firstLine="420"/>
        <w:rPr>
          <w:color w:val="000000"/>
        </w:rPr>
      </w:pPr>
      <w:r>
        <w:rPr>
          <w:rFonts w:hint="eastAsia"/>
          <w:szCs w:val="21"/>
        </w:rPr>
        <w:t>莫代尔毛混纺色纺梭织弹力布</w:t>
      </w:r>
      <w:r>
        <w:rPr>
          <w:rFonts w:hint="eastAsia"/>
          <w:color w:val="000000"/>
        </w:rPr>
        <w:t>要求分为内在质量和外观质量两个方面。内在质量包括</w:t>
      </w:r>
      <w:r>
        <w:rPr>
          <w:rFonts w:hint="eastAsia"/>
          <w:color w:val="000000"/>
          <w:szCs w:val="21"/>
        </w:rPr>
        <w:t>密度</w:t>
      </w:r>
      <w:r>
        <w:rPr>
          <w:color w:val="000000"/>
          <w:szCs w:val="21"/>
        </w:rPr>
        <w:t>偏差率</w:t>
      </w:r>
      <w:r>
        <w:rPr>
          <w:rFonts w:hint="eastAsia"/>
          <w:color w:val="000000"/>
          <w:szCs w:val="21"/>
        </w:rPr>
        <w:t>、断裂强力、定力伸长率、塑性变形率、撕破强力、脱缝程度、起球、</w:t>
      </w:r>
      <w:r>
        <w:rPr>
          <w:color w:val="000000"/>
          <w:szCs w:val="21"/>
        </w:rPr>
        <w:t>水洗尺寸变化率</w:t>
      </w:r>
      <w:r>
        <w:rPr>
          <w:rFonts w:hint="eastAsia"/>
          <w:color w:val="000000"/>
          <w:szCs w:val="21"/>
        </w:rPr>
        <w:t>、纤维含量、色牢度及安全性能的规定</w:t>
      </w:r>
      <w:r>
        <w:rPr>
          <w:rFonts w:hint="eastAsia"/>
          <w:color w:val="000000"/>
        </w:rPr>
        <w:t>；外观质量包括</w:t>
      </w:r>
      <w:r>
        <w:rPr>
          <w:rFonts w:ascii="宋体" w:hAnsi="宋体" w:hint="eastAsia"/>
          <w:color w:val="000000"/>
          <w:szCs w:val="21"/>
        </w:rPr>
        <w:t>幅宽偏差、色差、</w:t>
      </w:r>
      <w:r>
        <w:rPr>
          <w:rFonts w:hint="eastAsia"/>
          <w:color w:val="000000"/>
          <w:szCs w:val="21"/>
        </w:rPr>
        <w:t>纬斜</w:t>
      </w:r>
      <w:r>
        <w:rPr>
          <w:rFonts w:hint="eastAsia"/>
          <w:color w:val="000000"/>
          <w:szCs w:val="21"/>
        </w:rPr>
        <w:t>/</w:t>
      </w:r>
      <w:r>
        <w:rPr>
          <w:rFonts w:hint="eastAsia"/>
          <w:color w:val="000000"/>
          <w:szCs w:val="21"/>
        </w:rPr>
        <w:t>弓斜</w:t>
      </w:r>
      <w:r>
        <w:rPr>
          <w:rFonts w:ascii="宋体" w:hAnsi="宋体" w:hint="eastAsia"/>
          <w:color w:val="000000"/>
          <w:szCs w:val="21"/>
        </w:rPr>
        <w:t>、布面疵点四项</w:t>
      </w:r>
      <w:r>
        <w:rPr>
          <w:rFonts w:hint="eastAsia"/>
          <w:color w:val="000000"/>
        </w:rPr>
        <w:t>。</w:t>
      </w:r>
      <w:r>
        <w:rPr>
          <w:rFonts w:hint="eastAsia"/>
          <w:color w:val="000000"/>
        </w:rPr>
        <w:t xml:space="preserve"> </w:t>
      </w:r>
    </w:p>
    <w:p w14:paraId="6F12D9F2" w14:textId="77777777" w:rsidR="00CC6B30" w:rsidRDefault="00000000">
      <w:pPr>
        <w:spacing w:beforeLines="50" w:before="156" w:afterLines="50" w:after="156"/>
        <w:rPr>
          <w:rFonts w:eastAsia="黑体"/>
        </w:rPr>
      </w:pPr>
      <w:r>
        <w:rPr>
          <w:rFonts w:ascii="黑体" w:eastAsia="黑体" w:hAnsi="黑体"/>
        </w:rPr>
        <w:t>5.2</w:t>
      </w:r>
      <w:r>
        <w:rPr>
          <w:rFonts w:ascii="黑体" w:eastAsia="黑体" w:hAnsi="黑体" w:hint="eastAsia"/>
        </w:rPr>
        <w:t xml:space="preserve">  </w:t>
      </w:r>
      <w:r>
        <w:rPr>
          <w:rFonts w:eastAsia="黑体" w:hint="eastAsia"/>
        </w:rPr>
        <w:t>分等</w:t>
      </w:r>
      <w:r>
        <w:rPr>
          <w:rFonts w:eastAsia="黑体"/>
        </w:rPr>
        <w:t>规定</w:t>
      </w:r>
    </w:p>
    <w:p w14:paraId="41401C1D" w14:textId="77777777" w:rsidR="00CC6B30" w:rsidRDefault="00000000">
      <w:pPr>
        <w:adjustRightInd w:val="0"/>
        <w:snapToGrid w:val="0"/>
        <w:rPr>
          <w:rFonts w:ascii="黑体" w:eastAsia="黑体"/>
          <w:color w:val="000000"/>
        </w:rPr>
      </w:pPr>
      <w:r>
        <w:rPr>
          <w:rFonts w:ascii="黑体" w:eastAsia="黑体"/>
          <w:color w:val="000000"/>
        </w:rPr>
        <w:t>5</w:t>
      </w:r>
      <w:r>
        <w:rPr>
          <w:rFonts w:ascii="黑体" w:eastAsia="黑体" w:hint="eastAsia"/>
          <w:color w:val="000000"/>
        </w:rPr>
        <w:t xml:space="preserve">.2.1  </w:t>
      </w:r>
      <w:r>
        <w:rPr>
          <w:rFonts w:hint="eastAsia"/>
          <w:szCs w:val="21"/>
        </w:rPr>
        <w:t>莫代尔毛混纺色纺梭织弹力布</w:t>
      </w:r>
      <w:r>
        <w:rPr>
          <w:color w:val="000000"/>
        </w:rPr>
        <w:t>的</w:t>
      </w:r>
      <w:r>
        <w:rPr>
          <w:rFonts w:hint="eastAsia"/>
          <w:color w:val="000000"/>
        </w:rPr>
        <w:t>质量等级</w:t>
      </w:r>
      <w:r>
        <w:rPr>
          <w:color w:val="000000"/>
        </w:rPr>
        <w:t>分为优等品、一等品和</w:t>
      </w:r>
      <w:r>
        <w:rPr>
          <w:rFonts w:hint="eastAsia"/>
          <w:color w:val="000000"/>
        </w:rPr>
        <w:t>合格品</w:t>
      </w:r>
      <w:r>
        <w:rPr>
          <w:rFonts w:ascii="黑体" w:eastAsia="黑体"/>
          <w:color w:val="000000"/>
        </w:rPr>
        <w:t>。</w:t>
      </w:r>
    </w:p>
    <w:p w14:paraId="53836079" w14:textId="77777777" w:rsidR="00CC6B30" w:rsidRDefault="00000000">
      <w:pPr>
        <w:adjustRightInd w:val="0"/>
        <w:snapToGrid w:val="0"/>
      </w:pPr>
      <w:r>
        <w:rPr>
          <w:rFonts w:ascii="黑体" w:eastAsia="黑体"/>
          <w:color w:val="000000"/>
        </w:rPr>
        <w:t>5</w:t>
      </w:r>
      <w:r>
        <w:rPr>
          <w:rFonts w:ascii="黑体" w:eastAsia="黑体" w:hint="eastAsia"/>
          <w:color w:val="000000"/>
        </w:rPr>
        <w:t xml:space="preserve">.2.2 </w:t>
      </w:r>
      <w:r>
        <w:rPr>
          <w:rFonts w:ascii="黑体" w:eastAsia="黑体"/>
          <w:color w:val="000000"/>
        </w:rPr>
        <w:t xml:space="preserve"> </w:t>
      </w:r>
      <w:r>
        <w:rPr>
          <w:rFonts w:hint="eastAsia"/>
          <w:szCs w:val="21"/>
        </w:rPr>
        <w:t>莫代尔毛混纺色纺梭织弹力布</w:t>
      </w:r>
      <w:r>
        <w:rPr>
          <w:rFonts w:hint="eastAsia"/>
        </w:rPr>
        <w:t>的评等以内在质量和外观质量综合评定，按其中的最低等级定等；内在质量按批评等，外观质量按匹评等。</w:t>
      </w:r>
    </w:p>
    <w:p w14:paraId="7218D6EC" w14:textId="77777777" w:rsidR="00CC6B30" w:rsidRDefault="00000000">
      <w:pPr>
        <w:adjustRightInd w:val="0"/>
        <w:snapToGrid w:val="0"/>
        <w:outlineLvl w:val="2"/>
      </w:pPr>
      <w:r>
        <w:rPr>
          <w:rFonts w:ascii="黑体" w:eastAsia="黑体"/>
          <w:bCs/>
        </w:rPr>
        <w:t>5</w:t>
      </w:r>
      <w:r>
        <w:rPr>
          <w:rFonts w:ascii="黑体" w:eastAsia="黑体" w:hint="eastAsia"/>
          <w:bCs/>
        </w:rPr>
        <w:t xml:space="preserve">.2.3  </w:t>
      </w:r>
      <w:r>
        <w:rPr>
          <w:rFonts w:hint="eastAsia"/>
        </w:rPr>
        <w:t>成包后</w:t>
      </w:r>
      <w:r>
        <w:rPr>
          <w:rFonts w:hint="eastAsia"/>
          <w:szCs w:val="21"/>
        </w:rPr>
        <w:t>莫代尔毛混纺色纺梭织弹力布</w:t>
      </w:r>
      <w:r>
        <w:t>的</w:t>
      </w:r>
      <w:r>
        <w:rPr>
          <w:rFonts w:hint="eastAsia"/>
        </w:rPr>
        <w:t>长度按双方协议规定执行。</w:t>
      </w:r>
    </w:p>
    <w:p w14:paraId="3DFA1B30" w14:textId="77777777" w:rsidR="00CC6B30" w:rsidRDefault="00000000">
      <w:pPr>
        <w:spacing w:beforeLines="50" w:before="156" w:afterLines="50" w:after="156"/>
        <w:rPr>
          <w:rFonts w:eastAsia="黑体"/>
        </w:rPr>
      </w:pPr>
      <w:r>
        <w:rPr>
          <w:rFonts w:ascii="黑体" w:eastAsia="黑体" w:hAnsi="黑体"/>
        </w:rPr>
        <w:t xml:space="preserve">5.3  </w:t>
      </w:r>
      <w:r>
        <w:rPr>
          <w:rFonts w:eastAsia="黑体" w:hint="eastAsia"/>
        </w:rPr>
        <w:t>内在质量</w:t>
      </w:r>
    </w:p>
    <w:p w14:paraId="3EF1D93A" w14:textId="77777777" w:rsidR="00CC6B30" w:rsidRDefault="00000000">
      <w:pPr>
        <w:rPr>
          <w:rFonts w:eastAsia="黑体"/>
        </w:rPr>
      </w:pPr>
      <w:r>
        <w:rPr>
          <w:rFonts w:ascii="黑体" w:eastAsia="黑体" w:hAnsi="黑体"/>
        </w:rPr>
        <w:t xml:space="preserve">5.3.1  </w:t>
      </w:r>
      <w:r>
        <w:rPr>
          <w:rFonts w:hint="eastAsia"/>
        </w:rPr>
        <w:t>内在质量按表</w:t>
      </w:r>
      <w:r>
        <w:rPr>
          <w:rFonts w:hint="eastAsia"/>
        </w:rPr>
        <w:t>1</w:t>
      </w:r>
      <w:r>
        <w:rPr>
          <w:rFonts w:hint="eastAsia"/>
        </w:rPr>
        <w:t>规定</w:t>
      </w:r>
      <w:r>
        <w:rPr>
          <w:rFonts w:eastAsia="黑体"/>
        </w:rPr>
        <w:t>。</w:t>
      </w:r>
    </w:p>
    <w:p w14:paraId="5F276946" w14:textId="77777777" w:rsidR="00CC6B30" w:rsidRDefault="00000000">
      <w:pPr>
        <w:pStyle w:val="a3"/>
        <w:numPr>
          <w:ilvl w:val="0"/>
          <w:numId w:val="0"/>
        </w:numPr>
        <w:spacing w:beforeLines="50" w:before="156" w:afterLines="50" w:after="156"/>
        <w:jc w:val="center"/>
        <w:outlineLvl w:val="9"/>
        <w:rPr>
          <w:rFonts w:hAnsi="宋体"/>
          <w:bCs/>
        </w:rPr>
      </w:pPr>
      <w:r>
        <w:rPr>
          <w:rFonts w:ascii="Times New Roman"/>
        </w:rPr>
        <w:t>表</w:t>
      </w:r>
      <w:r>
        <w:rPr>
          <w:rFonts w:ascii="Times New Roman"/>
        </w:rPr>
        <w:t xml:space="preserve">1 </w:t>
      </w:r>
      <w:r>
        <w:rPr>
          <w:rFonts w:hAnsi="宋体" w:hint="eastAsia"/>
          <w:bCs/>
        </w:rPr>
        <w:t xml:space="preserve"> 内在质量评等规定</w:t>
      </w:r>
    </w:p>
    <w:tbl>
      <w:tblPr>
        <w:tblW w:w="937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04"/>
        <w:gridCol w:w="1266"/>
        <w:gridCol w:w="1427"/>
        <w:gridCol w:w="1418"/>
        <w:gridCol w:w="1276"/>
        <w:gridCol w:w="1280"/>
      </w:tblGrid>
      <w:tr w:rsidR="00CC6B30" w14:paraId="128B8705" w14:textId="77777777">
        <w:trPr>
          <w:trHeight w:val="340"/>
        </w:trPr>
        <w:tc>
          <w:tcPr>
            <w:tcW w:w="5397" w:type="dxa"/>
            <w:gridSpan w:val="3"/>
            <w:tcBorders>
              <w:top w:val="single" w:sz="12" w:space="0" w:color="auto"/>
              <w:left w:val="single" w:sz="12" w:space="0" w:color="auto"/>
              <w:bottom w:val="single" w:sz="12" w:space="0" w:color="auto"/>
            </w:tcBorders>
            <w:vAlign w:val="center"/>
          </w:tcPr>
          <w:p w14:paraId="05FE8F28" w14:textId="77777777" w:rsidR="00CC6B30" w:rsidRDefault="00000000">
            <w:pPr>
              <w:jc w:val="center"/>
              <w:rPr>
                <w:rFonts w:ascii="宋体" w:hAnsi="宋体"/>
                <w:sz w:val="18"/>
                <w:szCs w:val="18"/>
              </w:rPr>
            </w:pPr>
            <w:r>
              <w:rPr>
                <w:rFonts w:ascii="宋体" w:hAnsi="宋体" w:hint="eastAsia"/>
                <w:sz w:val="18"/>
              </w:rPr>
              <w:t>项    目</w:t>
            </w:r>
          </w:p>
        </w:tc>
        <w:tc>
          <w:tcPr>
            <w:tcW w:w="1418" w:type="dxa"/>
            <w:tcBorders>
              <w:top w:val="single" w:sz="12" w:space="0" w:color="auto"/>
              <w:bottom w:val="single" w:sz="12" w:space="0" w:color="auto"/>
            </w:tcBorders>
            <w:vAlign w:val="center"/>
          </w:tcPr>
          <w:p w14:paraId="11C69427" w14:textId="77777777" w:rsidR="00CC6B30" w:rsidRDefault="00000000">
            <w:pPr>
              <w:jc w:val="center"/>
              <w:rPr>
                <w:rFonts w:ascii="宋体" w:hAnsi="宋体"/>
                <w:sz w:val="18"/>
                <w:szCs w:val="18"/>
              </w:rPr>
            </w:pPr>
            <w:r>
              <w:rPr>
                <w:rFonts w:ascii="宋体" w:hAnsi="宋体" w:hint="eastAsia"/>
                <w:sz w:val="18"/>
                <w:szCs w:val="18"/>
              </w:rPr>
              <w:t>优等品</w:t>
            </w:r>
          </w:p>
        </w:tc>
        <w:tc>
          <w:tcPr>
            <w:tcW w:w="1276" w:type="dxa"/>
            <w:tcBorders>
              <w:top w:val="single" w:sz="12" w:space="0" w:color="auto"/>
              <w:bottom w:val="single" w:sz="12" w:space="0" w:color="auto"/>
            </w:tcBorders>
            <w:vAlign w:val="center"/>
          </w:tcPr>
          <w:p w14:paraId="0A2E4C80" w14:textId="77777777" w:rsidR="00CC6B30" w:rsidRDefault="00000000">
            <w:pPr>
              <w:jc w:val="center"/>
              <w:rPr>
                <w:rFonts w:ascii="宋体" w:hAnsi="宋体"/>
                <w:sz w:val="18"/>
                <w:szCs w:val="18"/>
              </w:rPr>
            </w:pPr>
            <w:r>
              <w:rPr>
                <w:rFonts w:ascii="宋体" w:hAnsi="宋体" w:hint="eastAsia"/>
                <w:sz w:val="18"/>
                <w:szCs w:val="18"/>
              </w:rPr>
              <w:t>一等品</w:t>
            </w:r>
          </w:p>
        </w:tc>
        <w:tc>
          <w:tcPr>
            <w:tcW w:w="1280" w:type="dxa"/>
            <w:tcBorders>
              <w:top w:val="single" w:sz="12" w:space="0" w:color="auto"/>
              <w:bottom w:val="single" w:sz="12" w:space="0" w:color="auto"/>
              <w:right w:val="single" w:sz="12" w:space="0" w:color="auto"/>
            </w:tcBorders>
            <w:vAlign w:val="center"/>
          </w:tcPr>
          <w:p w14:paraId="2D39840C" w14:textId="77777777" w:rsidR="00CC6B30" w:rsidRDefault="00000000">
            <w:pPr>
              <w:jc w:val="center"/>
              <w:rPr>
                <w:rFonts w:ascii="宋体" w:hAnsi="宋体"/>
                <w:sz w:val="18"/>
                <w:szCs w:val="18"/>
              </w:rPr>
            </w:pPr>
            <w:r>
              <w:rPr>
                <w:rFonts w:ascii="宋体" w:hAnsi="宋体" w:hint="eastAsia"/>
                <w:sz w:val="18"/>
                <w:szCs w:val="18"/>
              </w:rPr>
              <w:t>合格品</w:t>
            </w:r>
          </w:p>
        </w:tc>
      </w:tr>
      <w:tr w:rsidR="00CC6B30" w14:paraId="693E423E" w14:textId="77777777">
        <w:trPr>
          <w:trHeight w:val="296"/>
        </w:trPr>
        <w:tc>
          <w:tcPr>
            <w:tcW w:w="5397" w:type="dxa"/>
            <w:gridSpan w:val="3"/>
            <w:tcBorders>
              <w:top w:val="single" w:sz="12" w:space="0" w:color="auto"/>
              <w:left w:val="single" w:sz="12" w:space="0" w:color="auto"/>
              <w:bottom w:val="single" w:sz="6" w:space="0" w:color="auto"/>
              <w:right w:val="single" w:sz="6" w:space="0" w:color="auto"/>
            </w:tcBorders>
            <w:vAlign w:val="center"/>
          </w:tcPr>
          <w:p w14:paraId="0DC7894F" w14:textId="77777777" w:rsidR="00CC6B30" w:rsidRDefault="00000000">
            <w:pPr>
              <w:jc w:val="center"/>
              <w:rPr>
                <w:rFonts w:ascii="宋体" w:hAnsi="宋体"/>
                <w:sz w:val="18"/>
                <w:szCs w:val="18"/>
              </w:rPr>
            </w:pPr>
            <w:r>
              <w:rPr>
                <w:rFonts w:ascii="宋体" w:hAnsi="宋体" w:hint="eastAsia"/>
                <w:color w:val="000000"/>
                <w:sz w:val="18"/>
                <w:szCs w:val="18"/>
              </w:rPr>
              <w:t>密度偏差率（经纬向）/ %</w:t>
            </w:r>
          </w:p>
        </w:tc>
        <w:tc>
          <w:tcPr>
            <w:tcW w:w="1418" w:type="dxa"/>
            <w:tcBorders>
              <w:top w:val="single" w:sz="12" w:space="0" w:color="auto"/>
              <w:left w:val="single" w:sz="6" w:space="0" w:color="auto"/>
              <w:bottom w:val="single" w:sz="6" w:space="0" w:color="auto"/>
              <w:right w:val="single" w:sz="6" w:space="0" w:color="auto"/>
            </w:tcBorders>
            <w:vAlign w:val="center"/>
          </w:tcPr>
          <w:p w14:paraId="3AEB61E8" w14:textId="77777777" w:rsidR="00CC6B30" w:rsidRDefault="00000000">
            <w:pPr>
              <w:jc w:val="center"/>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0</w:t>
            </w:r>
          </w:p>
        </w:tc>
        <w:tc>
          <w:tcPr>
            <w:tcW w:w="1276" w:type="dxa"/>
            <w:tcBorders>
              <w:top w:val="single" w:sz="12" w:space="0" w:color="auto"/>
              <w:left w:val="single" w:sz="6" w:space="0" w:color="auto"/>
              <w:bottom w:val="single" w:sz="6" w:space="0" w:color="auto"/>
              <w:right w:val="single" w:sz="6" w:space="0" w:color="auto"/>
            </w:tcBorders>
            <w:vAlign w:val="center"/>
          </w:tcPr>
          <w:p w14:paraId="7317E2AF" w14:textId="77777777" w:rsidR="00CC6B30" w:rsidRDefault="00000000">
            <w:pPr>
              <w:jc w:val="center"/>
              <w:rPr>
                <w:rFonts w:ascii="宋体" w:hAnsi="宋体"/>
                <w:sz w:val="18"/>
                <w:szCs w:val="18"/>
              </w:rPr>
            </w:pPr>
            <w:r>
              <w:rPr>
                <w:rFonts w:ascii="宋体" w:hAnsi="宋体" w:hint="eastAsia"/>
                <w:sz w:val="18"/>
                <w:szCs w:val="18"/>
              </w:rPr>
              <w:t>±3.0</w:t>
            </w:r>
          </w:p>
        </w:tc>
        <w:tc>
          <w:tcPr>
            <w:tcW w:w="1280" w:type="dxa"/>
            <w:tcBorders>
              <w:top w:val="single" w:sz="12" w:space="0" w:color="auto"/>
              <w:left w:val="single" w:sz="6" w:space="0" w:color="auto"/>
              <w:bottom w:val="single" w:sz="6" w:space="0" w:color="auto"/>
              <w:right w:val="single" w:sz="12" w:space="0" w:color="auto"/>
            </w:tcBorders>
            <w:vAlign w:val="center"/>
          </w:tcPr>
          <w:p w14:paraId="766058DE" w14:textId="77777777" w:rsidR="00CC6B30" w:rsidRDefault="00000000">
            <w:pPr>
              <w:jc w:val="center"/>
              <w:rPr>
                <w:rFonts w:ascii="宋体" w:hAnsi="宋体"/>
                <w:sz w:val="18"/>
                <w:szCs w:val="18"/>
              </w:rPr>
            </w:pPr>
            <w:r>
              <w:rPr>
                <w:rFonts w:ascii="宋体" w:hAnsi="宋体" w:hint="eastAsia"/>
                <w:sz w:val="18"/>
                <w:szCs w:val="18"/>
              </w:rPr>
              <w:t>±4.0</w:t>
            </w:r>
          </w:p>
        </w:tc>
      </w:tr>
      <w:tr w:rsidR="00CC6B30" w14:paraId="6F689571" w14:textId="77777777">
        <w:trPr>
          <w:trHeight w:val="295"/>
        </w:trPr>
        <w:tc>
          <w:tcPr>
            <w:tcW w:w="2706" w:type="dxa"/>
            <w:vMerge w:val="restart"/>
            <w:tcBorders>
              <w:top w:val="single" w:sz="6" w:space="0" w:color="auto"/>
              <w:left w:val="single" w:sz="12" w:space="0" w:color="auto"/>
              <w:right w:val="single" w:sz="6" w:space="0" w:color="auto"/>
            </w:tcBorders>
            <w:vAlign w:val="center"/>
          </w:tcPr>
          <w:p w14:paraId="14803FA2" w14:textId="77777777" w:rsidR="00CC6B30" w:rsidRDefault="00000000">
            <w:pPr>
              <w:jc w:val="center"/>
              <w:rPr>
                <w:rFonts w:ascii="宋体" w:hAnsi="宋体"/>
                <w:color w:val="000000"/>
                <w:sz w:val="18"/>
                <w:szCs w:val="18"/>
              </w:rPr>
            </w:pPr>
            <w:r>
              <w:rPr>
                <w:rFonts w:ascii="宋体" w:hAnsi="宋体" w:hint="eastAsia"/>
                <w:color w:val="000000"/>
                <w:sz w:val="18"/>
                <w:szCs w:val="18"/>
              </w:rPr>
              <w:t>断裂强力（经纬向）/N   ≥</w:t>
            </w:r>
          </w:p>
        </w:tc>
        <w:tc>
          <w:tcPr>
            <w:tcW w:w="2691" w:type="dxa"/>
            <w:gridSpan w:val="2"/>
            <w:tcBorders>
              <w:top w:val="single" w:sz="6" w:space="0" w:color="auto"/>
              <w:left w:val="single" w:sz="6" w:space="0" w:color="auto"/>
              <w:bottom w:val="single" w:sz="6" w:space="0" w:color="auto"/>
              <w:right w:val="single" w:sz="6" w:space="0" w:color="auto"/>
            </w:tcBorders>
            <w:vAlign w:val="center"/>
          </w:tcPr>
          <w:p w14:paraId="1715EE0A" w14:textId="77777777" w:rsidR="00CC6B30" w:rsidRDefault="00000000">
            <w:pPr>
              <w:jc w:val="center"/>
              <w:rPr>
                <w:rFonts w:ascii="宋体" w:hAnsi="宋体"/>
                <w:color w:val="000000"/>
                <w:sz w:val="18"/>
                <w:szCs w:val="18"/>
              </w:rPr>
            </w:pPr>
            <w:r>
              <w:rPr>
                <w:rFonts w:ascii="宋体" w:hAnsi="宋体" w:hint="eastAsia"/>
                <w:color w:val="000000"/>
                <w:sz w:val="18"/>
                <w:szCs w:val="18"/>
              </w:rPr>
              <w:t>非起绒织物</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3F59B459" w14:textId="26E38B24" w:rsidR="00CC6B30" w:rsidRDefault="001E74E0">
            <w:pPr>
              <w:jc w:val="center"/>
              <w:rPr>
                <w:rFonts w:ascii="宋体" w:hAnsi="宋体"/>
                <w:sz w:val="18"/>
                <w:szCs w:val="18"/>
              </w:rPr>
            </w:pPr>
            <w:r>
              <w:rPr>
                <w:rFonts w:ascii="宋体" w:hAnsi="宋体"/>
                <w:sz w:val="18"/>
                <w:szCs w:val="18"/>
              </w:rPr>
              <w:t>300</w:t>
            </w:r>
          </w:p>
        </w:tc>
      </w:tr>
      <w:tr w:rsidR="00CC6B30" w14:paraId="42C7B1C9" w14:textId="77777777">
        <w:trPr>
          <w:trHeight w:val="295"/>
        </w:trPr>
        <w:tc>
          <w:tcPr>
            <w:tcW w:w="2706" w:type="dxa"/>
            <w:vMerge/>
            <w:tcBorders>
              <w:left w:val="single" w:sz="12" w:space="0" w:color="auto"/>
              <w:bottom w:val="single" w:sz="6" w:space="0" w:color="auto"/>
              <w:right w:val="single" w:sz="6" w:space="0" w:color="auto"/>
            </w:tcBorders>
            <w:vAlign w:val="center"/>
          </w:tcPr>
          <w:p w14:paraId="1A3A0B76" w14:textId="77777777" w:rsidR="00CC6B30" w:rsidRDefault="00CC6B30">
            <w:pPr>
              <w:jc w:val="center"/>
              <w:rPr>
                <w:rFonts w:ascii="宋体" w:hAnsi="宋体"/>
                <w:color w:val="000000"/>
                <w:sz w:val="18"/>
                <w:szCs w:val="18"/>
              </w:rPr>
            </w:pPr>
          </w:p>
        </w:tc>
        <w:tc>
          <w:tcPr>
            <w:tcW w:w="2691" w:type="dxa"/>
            <w:gridSpan w:val="2"/>
            <w:tcBorders>
              <w:top w:val="single" w:sz="6" w:space="0" w:color="auto"/>
              <w:left w:val="single" w:sz="6" w:space="0" w:color="auto"/>
              <w:bottom w:val="single" w:sz="6" w:space="0" w:color="auto"/>
              <w:right w:val="single" w:sz="6" w:space="0" w:color="auto"/>
            </w:tcBorders>
            <w:vAlign w:val="center"/>
          </w:tcPr>
          <w:p w14:paraId="3FD667A3" w14:textId="77777777" w:rsidR="00CC6B30" w:rsidRDefault="00000000">
            <w:pPr>
              <w:jc w:val="center"/>
              <w:rPr>
                <w:rFonts w:ascii="宋体" w:hAnsi="宋体"/>
                <w:color w:val="000000"/>
                <w:sz w:val="18"/>
                <w:szCs w:val="18"/>
              </w:rPr>
            </w:pPr>
            <w:r>
              <w:rPr>
                <w:rFonts w:ascii="宋体" w:hAnsi="宋体" w:hint="eastAsia"/>
                <w:color w:val="000000"/>
                <w:sz w:val="18"/>
                <w:szCs w:val="18"/>
              </w:rPr>
              <w:t>起绒织物</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1F52B3C8" w14:textId="5CB406F0" w:rsidR="00CC6B30" w:rsidRDefault="001E74E0">
            <w:pPr>
              <w:jc w:val="center"/>
              <w:rPr>
                <w:rFonts w:ascii="宋体" w:hAnsi="宋体"/>
                <w:sz w:val="18"/>
                <w:szCs w:val="18"/>
              </w:rPr>
            </w:pPr>
            <w:r>
              <w:rPr>
                <w:rFonts w:ascii="宋体" w:hAnsi="宋体"/>
                <w:sz w:val="18"/>
                <w:szCs w:val="18"/>
              </w:rPr>
              <w:t>2</w:t>
            </w:r>
            <w:r w:rsidR="00000000">
              <w:rPr>
                <w:rFonts w:ascii="宋体" w:hAnsi="宋体" w:hint="eastAsia"/>
                <w:sz w:val="18"/>
                <w:szCs w:val="18"/>
              </w:rPr>
              <w:t>00</w:t>
            </w:r>
          </w:p>
        </w:tc>
      </w:tr>
      <w:tr w:rsidR="00CC6B30" w14:paraId="3284A038" w14:textId="77777777">
        <w:trPr>
          <w:trHeight w:val="295"/>
        </w:trPr>
        <w:tc>
          <w:tcPr>
            <w:tcW w:w="2706" w:type="dxa"/>
            <w:vMerge w:val="restart"/>
            <w:tcBorders>
              <w:top w:val="single" w:sz="6" w:space="0" w:color="auto"/>
              <w:left w:val="single" w:sz="12" w:space="0" w:color="auto"/>
              <w:bottom w:val="single" w:sz="6" w:space="0" w:color="auto"/>
              <w:right w:val="single" w:sz="6" w:space="0" w:color="auto"/>
            </w:tcBorders>
            <w:vAlign w:val="center"/>
          </w:tcPr>
          <w:p w14:paraId="01FC335B" w14:textId="77777777" w:rsidR="00CC6B30" w:rsidRDefault="00000000">
            <w:pPr>
              <w:ind w:firstLineChars="100" w:firstLine="180"/>
              <w:jc w:val="center"/>
              <w:rPr>
                <w:rFonts w:ascii="宋体" w:hAnsi="宋体"/>
                <w:sz w:val="18"/>
                <w:szCs w:val="18"/>
              </w:rPr>
            </w:pPr>
            <w:r>
              <w:rPr>
                <w:rFonts w:ascii="宋体" w:hAnsi="宋体" w:hint="eastAsia"/>
                <w:sz w:val="18"/>
                <w:szCs w:val="18"/>
              </w:rPr>
              <w:t>定力</w:t>
            </w:r>
            <w:r>
              <w:rPr>
                <w:rFonts w:ascii="宋体" w:hAnsi="宋体"/>
                <w:sz w:val="18"/>
                <w:szCs w:val="18"/>
              </w:rPr>
              <w:t>伸</w:t>
            </w:r>
            <w:r>
              <w:rPr>
                <w:rFonts w:ascii="宋体" w:hAnsi="宋体" w:hint="eastAsia"/>
                <w:sz w:val="18"/>
                <w:szCs w:val="18"/>
              </w:rPr>
              <w:t>长率/%        ≥</w:t>
            </w:r>
          </w:p>
        </w:tc>
        <w:tc>
          <w:tcPr>
            <w:tcW w:w="2691" w:type="dxa"/>
            <w:gridSpan w:val="2"/>
            <w:tcBorders>
              <w:top w:val="single" w:sz="6" w:space="0" w:color="auto"/>
              <w:left w:val="single" w:sz="6" w:space="0" w:color="auto"/>
              <w:bottom w:val="single" w:sz="6" w:space="0" w:color="auto"/>
              <w:right w:val="single" w:sz="6" w:space="0" w:color="auto"/>
            </w:tcBorders>
            <w:vAlign w:val="center"/>
          </w:tcPr>
          <w:p w14:paraId="434ADA8A" w14:textId="77777777" w:rsidR="00CC6B30" w:rsidRDefault="00000000">
            <w:pPr>
              <w:jc w:val="center"/>
              <w:rPr>
                <w:rFonts w:ascii="宋体" w:hAnsi="宋体"/>
                <w:sz w:val="18"/>
                <w:szCs w:val="18"/>
              </w:rPr>
            </w:pPr>
            <w:r>
              <w:rPr>
                <w:rFonts w:ascii="宋体" w:hAnsi="宋体"/>
                <w:sz w:val="18"/>
                <w:szCs w:val="18"/>
              </w:rPr>
              <w:t>经弹或纬弹</w:t>
            </w:r>
          </w:p>
        </w:tc>
        <w:tc>
          <w:tcPr>
            <w:tcW w:w="1418" w:type="dxa"/>
            <w:tcBorders>
              <w:top w:val="single" w:sz="6" w:space="0" w:color="auto"/>
              <w:left w:val="single" w:sz="6" w:space="0" w:color="auto"/>
              <w:bottom w:val="single" w:sz="6" w:space="0" w:color="auto"/>
              <w:right w:val="single" w:sz="6" w:space="0" w:color="auto"/>
            </w:tcBorders>
            <w:vAlign w:val="center"/>
          </w:tcPr>
          <w:p w14:paraId="29AEA79E" w14:textId="77777777" w:rsidR="00CC6B30" w:rsidRDefault="00000000">
            <w:pPr>
              <w:jc w:val="center"/>
              <w:rPr>
                <w:rFonts w:ascii="宋体" w:hAnsi="宋体"/>
                <w:sz w:val="18"/>
                <w:szCs w:val="18"/>
              </w:rPr>
            </w:pPr>
            <w:r>
              <w:rPr>
                <w:rFonts w:ascii="宋体" w:hAnsi="宋体" w:hint="eastAsia"/>
                <w:sz w:val="18"/>
                <w:szCs w:val="18"/>
              </w:rPr>
              <w:t>20</w:t>
            </w:r>
          </w:p>
        </w:tc>
        <w:tc>
          <w:tcPr>
            <w:tcW w:w="1276" w:type="dxa"/>
            <w:tcBorders>
              <w:top w:val="single" w:sz="6" w:space="0" w:color="auto"/>
              <w:left w:val="single" w:sz="6" w:space="0" w:color="auto"/>
              <w:bottom w:val="single" w:sz="6" w:space="0" w:color="auto"/>
              <w:right w:val="single" w:sz="6" w:space="0" w:color="auto"/>
            </w:tcBorders>
            <w:vAlign w:val="center"/>
          </w:tcPr>
          <w:p w14:paraId="2C612DD1" w14:textId="77777777" w:rsidR="00CC6B30" w:rsidRDefault="00000000">
            <w:pPr>
              <w:jc w:val="center"/>
              <w:rPr>
                <w:rFonts w:ascii="宋体" w:hAnsi="宋体"/>
                <w:sz w:val="18"/>
                <w:szCs w:val="18"/>
              </w:rPr>
            </w:pPr>
            <w:r>
              <w:rPr>
                <w:rFonts w:ascii="宋体" w:hAnsi="宋体" w:hint="eastAsia"/>
                <w:sz w:val="18"/>
                <w:szCs w:val="18"/>
              </w:rPr>
              <w:t>15</w:t>
            </w:r>
          </w:p>
        </w:tc>
        <w:tc>
          <w:tcPr>
            <w:tcW w:w="1280" w:type="dxa"/>
            <w:tcBorders>
              <w:top w:val="single" w:sz="6" w:space="0" w:color="auto"/>
              <w:left w:val="single" w:sz="6" w:space="0" w:color="auto"/>
              <w:bottom w:val="single" w:sz="6" w:space="0" w:color="auto"/>
              <w:right w:val="single" w:sz="12" w:space="0" w:color="auto"/>
            </w:tcBorders>
            <w:vAlign w:val="center"/>
          </w:tcPr>
          <w:p w14:paraId="27278777" w14:textId="77777777" w:rsidR="00CC6B30" w:rsidRDefault="00000000">
            <w:pPr>
              <w:adjustRightInd w:val="0"/>
              <w:snapToGrid w:val="0"/>
              <w:jc w:val="center"/>
              <w:rPr>
                <w:rFonts w:ascii="宋体" w:hAnsi="宋体"/>
                <w:sz w:val="18"/>
                <w:szCs w:val="18"/>
              </w:rPr>
            </w:pPr>
            <w:r>
              <w:rPr>
                <w:rFonts w:ascii="宋体" w:hAnsi="宋体" w:hint="eastAsia"/>
                <w:sz w:val="18"/>
                <w:szCs w:val="18"/>
              </w:rPr>
              <w:t>12</w:t>
            </w:r>
          </w:p>
        </w:tc>
      </w:tr>
      <w:tr w:rsidR="00CC6B30" w14:paraId="165ADEB8" w14:textId="77777777">
        <w:trPr>
          <w:trHeight w:val="295"/>
        </w:trPr>
        <w:tc>
          <w:tcPr>
            <w:tcW w:w="2706" w:type="dxa"/>
            <w:vMerge/>
            <w:tcBorders>
              <w:top w:val="single" w:sz="6" w:space="0" w:color="auto"/>
              <w:left w:val="single" w:sz="12" w:space="0" w:color="auto"/>
              <w:bottom w:val="single" w:sz="6" w:space="0" w:color="auto"/>
              <w:right w:val="single" w:sz="6" w:space="0" w:color="auto"/>
            </w:tcBorders>
            <w:vAlign w:val="center"/>
          </w:tcPr>
          <w:p w14:paraId="250362D5" w14:textId="77777777" w:rsidR="00CC6B30" w:rsidRDefault="00CC6B30">
            <w:pPr>
              <w:ind w:firstLineChars="200" w:firstLine="360"/>
              <w:jc w:val="center"/>
              <w:rPr>
                <w:rFonts w:ascii="宋体" w:hAnsi="宋体"/>
                <w:sz w:val="18"/>
                <w:szCs w:val="18"/>
              </w:rPr>
            </w:pPr>
          </w:p>
        </w:tc>
        <w:tc>
          <w:tcPr>
            <w:tcW w:w="2691" w:type="dxa"/>
            <w:gridSpan w:val="2"/>
            <w:tcBorders>
              <w:top w:val="single" w:sz="6" w:space="0" w:color="auto"/>
              <w:left w:val="single" w:sz="6" w:space="0" w:color="auto"/>
              <w:bottom w:val="single" w:sz="6" w:space="0" w:color="auto"/>
              <w:right w:val="single" w:sz="6" w:space="0" w:color="auto"/>
            </w:tcBorders>
            <w:vAlign w:val="center"/>
          </w:tcPr>
          <w:p w14:paraId="0DF33ABB" w14:textId="77777777" w:rsidR="00CC6B30" w:rsidRDefault="00000000">
            <w:pPr>
              <w:jc w:val="center"/>
              <w:rPr>
                <w:rFonts w:ascii="宋体" w:hAnsi="宋体"/>
                <w:sz w:val="18"/>
                <w:szCs w:val="18"/>
              </w:rPr>
            </w:pPr>
            <w:r>
              <w:rPr>
                <w:rFonts w:ascii="宋体" w:hAnsi="宋体" w:hint="eastAsia"/>
                <w:sz w:val="18"/>
                <w:szCs w:val="18"/>
              </w:rPr>
              <w:t>经纬弹</w:t>
            </w:r>
          </w:p>
        </w:tc>
        <w:tc>
          <w:tcPr>
            <w:tcW w:w="1418" w:type="dxa"/>
            <w:tcBorders>
              <w:top w:val="single" w:sz="6" w:space="0" w:color="auto"/>
              <w:left w:val="single" w:sz="6" w:space="0" w:color="auto"/>
              <w:bottom w:val="single" w:sz="6" w:space="0" w:color="auto"/>
              <w:right w:val="single" w:sz="6" w:space="0" w:color="auto"/>
            </w:tcBorders>
            <w:vAlign w:val="center"/>
          </w:tcPr>
          <w:p w14:paraId="4720D7FF" w14:textId="77777777" w:rsidR="00CC6B30" w:rsidRDefault="00000000">
            <w:pPr>
              <w:jc w:val="center"/>
              <w:rPr>
                <w:rFonts w:ascii="宋体" w:hAnsi="宋体"/>
                <w:sz w:val="18"/>
                <w:szCs w:val="18"/>
              </w:rPr>
            </w:pPr>
            <w:r>
              <w:rPr>
                <w:rFonts w:ascii="宋体" w:hAnsi="宋体" w:hint="eastAsia"/>
                <w:sz w:val="18"/>
                <w:szCs w:val="18"/>
              </w:rPr>
              <w:t>15</w:t>
            </w:r>
          </w:p>
        </w:tc>
        <w:tc>
          <w:tcPr>
            <w:tcW w:w="1276" w:type="dxa"/>
            <w:tcBorders>
              <w:top w:val="single" w:sz="6" w:space="0" w:color="auto"/>
              <w:left w:val="single" w:sz="6" w:space="0" w:color="auto"/>
              <w:bottom w:val="single" w:sz="6" w:space="0" w:color="auto"/>
              <w:right w:val="single" w:sz="6" w:space="0" w:color="auto"/>
            </w:tcBorders>
            <w:vAlign w:val="center"/>
          </w:tcPr>
          <w:p w14:paraId="520B3717" w14:textId="77777777" w:rsidR="00CC6B30" w:rsidRDefault="00000000">
            <w:pPr>
              <w:jc w:val="center"/>
              <w:rPr>
                <w:rFonts w:ascii="宋体" w:hAnsi="宋体"/>
                <w:sz w:val="18"/>
                <w:szCs w:val="18"/>
              </w:rPr>
            </w:pPr>
            <w:r>
              <w:rPr>
                <w:rFonts w:ascii="宋体" w:hAnsi="宋体" w:hint="eastAsia"/>
                <w:sz w:val="18"/>
                <w:szCs w:val="18"/>
              </w:rPr>
              <w:t>12</w:t>
            </w:r>
          </w:p>
        </w:tc>
        <w:tc>
          <w:tcPr>
            <w:tcW w:w="1280" w:type="dxa"/>
            <w:tcBorders>
              <w:top w:val="single" w:sz="6" w:space="0" w:color="auto"/>
              <w:left w:val="single" w:sz="6" w:space="0" w:color="auto"/>
              <w:bottom w:val="single" w:sz="6" w:space="0" w:color="auto"/>
              <w:right w:val="single" w:sz="12" w:space="0" w:color="auto"/>
            </w:tcBorders>
            <w:vAlign w:val="center"/>
          </w:tcPr>
          <w:p w14:paraId="134D44F3" w14:textId="77777777" w:rsidR="00CC6B30" w:rsidRDefault="00000000">
            <w:pPr>
              <w:adjustRightInd w:val="0"/>
              <w:snapToGrid w:val="0"/>
              <w:jc w:val="center"/>
              <w:rPr>
                <w:rFonts w:ascii="宋体" w:hAnsi="宋体"/>
                <w:sz w:val="18"/>
                <w:szCs w:val="18"/>
              </w:rPr>
            </w:pPr>
            <w:r>
              <w:rPr>
                <w:rFonts w:ascii="宋体" w:hAnsi="宋体" w:hint="eastAsia"/>
                <w:sz w:val="18"/>
                <w:szCs w:val="18"/>
              </w:rPr>
              <w:t>12</w:t>
            </w:r>
          </w:p>
        </w:tc>
      </w:tr>
      <w:tr w:rsidR="00CC6B30" w14:paraId="40C3177F" w14:textId="77777777">
        <w:trPr>
          <w:trHeight w:val="295"/>
        </w:trPr>
        <w:tc>
          <w:tcPr>
            <w:tcW w:w="5397" w:type="dxa"/>
            <w:gridSpan w:val="3"/>
            <w:tcBorders>
              <w:top w:val="single" w:sz="6" w:space="0" w:color="auto"/>
              <w:left w:val="single" w:sz="12" w:space="0" w:color="auto"/>
              <w:bottom w:val="single" w:sz="6" w:space="0" w:color="auto"/>
              <w:right w:val="single" w:sz="6" w:space="0" w:color="auto"/>
            </w:tcBorders>
            <w:vAlign w:val="center"/>
          </w:tcPr>
          <w:p w14:paraId="371EF46A" w14:textId="77777777" w:rsidR="00CC6B30" w:rsidRDefault="00000000">
            <w:pPr>
              <w:ind w:firstLineChars="100" w:firstLine="180"/>
              <w:jc w:val="center"/>
              <w:rPr>
                <w:rFonts w:ascii="宋体" w:hAnsi="宋体"/>
                <w:sz w:val="18"/>
                <w:szCs w:val="18"/>
              </w:rPr>
            </w:pPr>
            <w:r>
              <w:rPr>
                <w:rFonts w:ascii="宋体" w:hAnsi="宋体" w:hint="eastAsia"/>
                <w:sz w:val="18"/>
                <w:szCs w:val="18"/>
              </w:rPr>
              <w:t xml:space="preserve">塑性变形率/%       </w:t>
            </w:r>
            <w:r>
              <w:rPr>
                <w:rFonts w:ascii="宋体" w:hAnsi="宋体" w:hint="eastAsia"/>
                <w:kern w:val="0"/>
                <w:sz w:val="18"/>
                <w:szCs w:val="18"/>
              </w:rPr>
              <w:t>≤</w:t>
            </w:r>
          </w:p>
        </w:tc>
        <w:tc>
          <w:tcPr>
            <w:tcW w:w="1418" w:type="dxa"/>
            <w:tcBorders>
              <w:top w:val="single" w:sz="6" w:space="0" w:color="auto"/>
              <w:left w:val="single" w:sz="6" w:space="0" w:color="auto"/>
              <w:bottom w:val="single" w:sz="6" w:space="0" w:color="auto"/>
              <w:right w:val="single" w:sz="6" w:space="0" w:color="auto"/>
            </w:tcBorders>
            <w:vAlign w:val="center"/>
          </w:tcPr>
          <w:p w14:paraId="3993497F" w14:textId="77777777" w:rsidR="00CC6B30" w:rsidRDefault="00000000">
            <w:pPr>
              <w:jc w:val="center"/>
              <w:rPr>
                <w:rFonts w:ascii="宋体" w:hAnsi="宋体"/>
                <w:sz w:val="18"/>
                <w:szCs w:val="18"/>
              </w:rPr>
            </w:pPr>
            <w:r>
              <w:rPr>
                <w:rFonts w:ascii="宋体" w:hAnsi="宋体" w:hint="eastAsia"/>
                <w:sz w:val="18"/>
                <w:szCs w:val="18"/>
              </w:rPr>
              <w:t>2</w:t>
            </w:r>
          </w:p>
        </w:tc>
        <w:tc>
          <w:tcPr>
            <w:tcW w:w="1276" w:type="dxa"/>
            <w:tcBorders>
              <w:top w:val="single" w:sz="6" w:space="0" w:color="auto"/>
              <w:left w:val="single" w:sz="6" w:space="0" w:color="auto"/>
              <w:bottom w:val="single" w:sz="6" w:space="0" w:color="auto"/>
              <w:right w:val="single" w:sz="6" w:space="0" w:color="auto"/>
            </w:tcBorders>
            <w:vAlign w:val="center"/>
          </w:tcPr>
          <w:p w14:paraId="62774F72" w14:textId="77777777" w:rsidR="00CC6B30" w:rsidRDefault="00000000">
            <w:pPr>
              <w:jc w:val="center"/>
              <w:rPr>
                <w:rFonts w:ascii="宋体" w:hAnsi="宋体"/>
                <w:sz w:val="18"/>
                <w:szCs w:val="18"/>
              </w:rPr>
            </w:pPr>
            <w:r>
              <w:rPr>
                <w:rFonts w:ascii="宋体" w:hAnsi="宋体" w:hint="eastAsia"/>
                <w:sz w:val="18"/>
                <w:szCs w:val="18"/>
              </w:rPr>
              <w:t>4</w:t>
            </w:r>
          </w:p>
        </w:tc>
        <w:tc>
          <w:tcPr>
            <w:tcW w:w="1280" w:type="dxa"/>
            <w:tcBorders>
              <w:top w:val="single" w:sz="6" w:space="0" w:color="auto"/>
              <w:left w:val="single" w:sz="6" w:space="0" w:color="auto"/>
              <w:bottom w:val="single" w:sz="6" w:space="0" w:color="auto"/>
              <w:right w:val="single" w:sz="12" w:space="0" w:color="auto"/>
            </w:tcBorders>
            <w:vAlign w:val="center"/>
          </w:tcPr>
          <w:p w14:paraId="162FBF1A" w14:textId="77777777" w:rsidR="00CC6B30" w:rsidRDefault="00000000">
            <w:pPr>
              <w:adjustRightInd w:val="0"/>
              <w:snapToGrid w:val="0"/>
              <w:jc w:val="center"/>
              <w:rPr>
                <w:rFonts w:ascii="宋体" w:hAnsi="宋体"/>
                <w:sz w:val="18"/>
                <w:szCs w:val="18"/>
              </w:rPr>
            </w:pPr>
            <w:r>
              <w:rPr>
                <w:rFonts w:ascii="宋体" w:hAnsi="宋体" w:hint="eastAsia"/>
                <w:sz w:val="18"/>
                <w:szCs w:val="18"/>
              </w:rPr>
              <w:t>6</w:t>
            </w:r>
          </w:p>
        </w:tc>
      </w:tr>
      <w:tr w:rsidR="00CC6B30" w14:paraId="0D95862A" w14:textId="77777777">
        <w:trPr>
          <w:trHeight w:val="295"/>
        </w:trPr>
        <w:tc>
          <w:tcPr>
            <w:tcW w:w="2704" w:type="dxa"/>
            <w:vMerge w:val="restart"/>
            <w:tcBorders>
              <w:top w:val="single" w:sz="6" w:space="0" w:color="auto"/>
              <w:left w:val="single" w:sz="12" w:space="0" w:color="auto"/>
              <w:right w:val="single" w:sz="6" w:space="0" w:color="auto"/>
            </w:tcBorders>
            <w:vAlign w:val="center"/>
          </w:tcPr>
          <w:p w14:paraId="17692ED1" w14:textId="77777777" w:rsidR="00CC6B30" w:rsidRDefault="00000000">
            <w:pPr>
              <w:jc w:val="center"/>
              <w:rPr>
                <w:rFonts w:ascii="宋体" w:hAnsi="宋体"/>
                <w:color w:val="000000"/>
                <w:sz w:val="18"/>
                <w:szCs w:val="18"/>
              </w:rPr>
            </w:pPr>
            <w:r>
              <w:rPr>
                <w:rFonts w:ascii="宋体" w:hAnsi="宋体" w:hint="eastAsia"/>
                <w:color w:val="000000"/>
                <w:sz w:val="18"/>
                <w:szCs w:val="18"/>
              </w:rPr>
              <w:t>撕破强力（经纬向）/N  ≥</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3935CCEF" w14:textId="77777777" w:rsidR="00CC6B30" w:rsidRDefault="00000000">
            <w:pPr>
              <w:jc w:val="center"/>
              <w:rPr>
                <w:rFonts w:ascii="宋体" w:hAnsi="宋体"/>
                <w:color w:val="000000"/>
                <w:sz w:val="18"/>
                <w:szCs w:val="18"/>
              </w:rPr>
            </w:pPr>
            <w:r>
              <w:rPr>
                <w:rFonts w:ascii="宋体" w:hAnsi="宋体" w:hint="eastAsia"/>
                <w:color w:val="000000"/>
                <w:sz w:val="18"/>
                <w:szCs w:val="18"/>
              </w:rPr>
              <w:t>非起绒织物</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6003D1D3" w14:textId="6DA04AEE" w:rsidR="00CC6B30" w:rsidRDefault="001E74E0">
            <w:pPr>
              <w:jc w:val="center"/>
              <w:rPr>
                <w:rFonts w:ascii="宋体" w:hAnsi="宋体"/>
                <w:sz w:val="18"/>
                <w:szCs w:val="18"/>
              </w:rPr>
            </w:pPr>
            <w:r>
              <w:rPr>
                <w:rFonts w:ascii="宋体" w:hAnsi="宋体"/>
                <w:sz w:val="18"/>
                <w:szCs w:val="18"/>
              </w:rPr>
              <w:t>30</w:t>
            </w:r>
          </w:p>
        </w:tc>
      </w:tr>
      <w:tr w:rsidR="00CC6B30" w14:paraId="5BD0A972" w14:textId="77777777">
        <w:trPr>
          <w:trHeight w:val="295"/>
        </w:trPr>
        <w:tc>
          <w:tcPr>
            <w:tcW w:w="2704" w:type="dxa"/>
            <w:vMerge/>
            <w:tcBorders>
              <w:left w:val="single" w:sz="12" w:space="0" w:color="auto"/>
              <w:bottom w:val="single" w:sz="6" w:space="0" w:color="auto"/>
              <w:right w:val="single" w:sz="6" w:space="0" w:color="auto"/>
            </w:tcBorders>
            <w:vAlign w:val="center"/>
          </w:tcPr>
          <w:p w14:paraId="3C48AC0F" w14:textId="77777777" w:rsidR="00CC6B30" w:rsidRDefault="00CC6B30">
            <w:pPr>
              <w:jc w:val="center"/>
              <w:rPr>
                <w:rFonts w:ascii="宋体" w:hAnsi="宋体"/>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4AFD9B22" w14:textId="77777777" w:rsidR="00CC6B30" w:rsidRDefault="00000000">
            <w:pPr>
              <w:jc w:val="center"/>
              <w:rPr>
                <w:rFonts w:ascii="宋体" w:hAnsi="宋体"/>
                <w:sz w:val="18"/>
                <w:szCs w:val="18"/>
              </w:rPr>
            </w:pPr>
            <w:r>
              <w:rPr>
                <w:rFonts w:ascii="宋体" w:hAnsi="宋体" w:hint="eastAsia"/>
                <w:color w:val="000000"/>
                <w:sz w:val="18"/>
                <w:szCs w:val="18"/>
              </w:rPr>
              <w:t>起绒织物</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7E353F77" w14:textId="00AB7090" w:rsidR="00CC6B30" w:rsidRDefault="001E74E0">
            <w:pPr>
              <w:jc w:val="center"/>
              <w:rPr>
                <w:rFonts w:ascii="宋体" w:hAnsi="宋体"/>
                <w:sz w:val="18"/>
                <w:szCs w:val="18"/>
              </w:rPr>
            </w:pPr>
            <w:r>
              <w:rPr>
                <w:rFonts w:ascii="宋体" w:hAnsi="宋体"/>
                <w:sz w:val="18"/>
                <w:szCs w:val="18"/>
              </w:rPr>
              <w:t>20</w:t>
            </w:r>
          </w:p>
        </w:tc>
      </w:tr>
      <w:tr w:rsidR="00CC6B30" w14:paraId="437C4F41" w14:textId="77777777">
        <w:trPr>
          <w:trHeight w:val="295"/>
        </w:trPr>
        <w:tc>
          <w:tcPr>
            <w:tcW w:w="5397" w:type="dxa"/>
            <w:gridSpan w:val="3"/>
            <w:tcBorders>
              <w:top w:val="single" w:sz="6" w:space="0" w:color="auto"/>
              <w:left w:val="single" w:sz="12" w:space="0" w:color="auto"/>
              <w:bottom w:val="single" w:sz="6" w:space="0" w:color="auto"/>
              <w:right w:val="single" w:sz="6" w:space="0" w:color="auto"/>
            </w:tcBorders>
            <w:vAlign w:val="center"/>
          </w:tcPr>
          <w:p w14:paraId="6F0165EF" w14:textId="77777777" w:rsidR="00CC6B30" w:rsidRDefault="00000000">
            <w:pPr>
              <w:jc w:val="center"/>
              <w:rPr>
                <w:rFonts w:ascii="宋体" w:hAnsi="宋体"/>
                <w:color w:val="000000"/>
                <w:sz w:val="18"/>
                <w:szCs w:val="18"/>
              </w:rPr>
            </w:pPr>
            <w:r>
              <w:rPr>
                <w:rFonts w:ascii="宋体" w:hAnsi="宋体" w:hint="eastAsia"/>
                <w:color w:val="000000"/>
                <w:sz w:val="18"/>
                <w:szCs w:val="18"/>
              </w:rPr>
              <w:t xml:space="preserve">脱缝程度（经纬向）/mm    </w:t>
            </w:r>
            <w:r>
              <w:rPr>
                <w:rFonts w:ascii="宋体" w:hAnsi="宋体" w:hint="eastAsia"/>
                <w:sz w:val="18"/>
                <w:szCs w:val="18"/>
              </w:rPr>
              <w:t>≤</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23B074C4" w14:textId="77777777" w:rsidR="00CC6B30" w:rsidRDefault="00000000">
            <w:pPr>
              <w:jc w:val="center"/>
              <w:rPr>
                <w:rFonts w:ascii="宋体" w:hAnsi="宋体"/>
                <w:sz w:val="18"/>
                <w:szCs w:val="18"/>
              </w:rPr>
            </w:pPr>
            <w:r>
              <w:rPr>
                <w:rFonts w:ascii="宋体" w:hAnsi="宋体" w:hint="eastAsia"/>
                <w:sz w:val="18"/>
                <w:szCs w:val="18"/>
              </w:rPr>
              <w:t>6</w:t>
            </w:r>
          </w:p>
        </w:tc>
      </w:tr>
      <w:tr w:rsidR="00CC6B30" w14:paraId="2ACC2C68" w14:textId="77777777">
        <w:trPr>
          <w:trHeight w:val="295"/>
        </w:trPr>
        <w:tc>
          <w:tcPr>
            <w:tcW w:w="5397" w:type="dxa"/>
            <w:gridSpan w:val="3"/>
            <w:tcBorders>
              <w:top w:val="single" w:sz="6" w:space="0" w:color="auto"/>
              <w:left w:val="single" w:sz="12" w:space="0" w:color="auto"/>
              <w:bottom w:val="single" w:sz="6" w:space="0" w:color="auto"/>
              <w:right w:val="single" w:sz="6" w:space="0" w:color="auto"/>
            </w:tcBorders>
            <w:vAlign w:val="center"/>
          </w:tcPr>
          <w:p w14:paraId="12F95878" w14:textId="77777777" w:rsidR="00CC6B30" w:rsidRDefault="00000000">
            <w:pPr>
              <w:jc w:val="center"/>
              <w:rPr>
                <w:rFonts w:ascii="宋体" w:hAnsi="宋体"/>
                <w:color w:val="FF0000"/>
                <w:sz w:val="18"/>
                <w:szCs w:val="18"/>
              </w:rPr>
            </w:pPr>
            <w:r>
              <w:rPr>
                <w:rFonts w:ascii="宋体" w:hAnsi="宋体" w:hint="eastAsia"/>
                <w:color w:val="000000"/>
                <w:sz w:val="18"/>
                <w:szCs w:val="18"/>
              </w:rPr>
              <w:t>起球/级                  ≥</w:t>
            </w:r>
          </w:p>
        </w:tc>
        <w:tc>
          <w:tcPr>
            <w:tcW w:w="1418" w:type="dxa"/>
            <w:tcBorders>
              <w:top w:val="single" w:sz="6" w:space="0" w:color="auto"/>
              <w:left w:val="single" w:sz="6" w:space="0" w:color="auto"/>
              <w:bottom w:val="single" w:sz="6" w:space="0" w:color="auto"/>
              <w:right w:val="single" w:sz="6" w:space="0" w:color="auto"/>
            </w:tcBorders>
            <w:vAlign w:val="center"/>
          </w:tcPr>
          <w:p w14:paraId="02C39DA2"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c>
          <w:tcPr>
            <w:tcW w:w="1276" w:type="dxa"/>
            <w:tcBorders>
              <w:top w:val="single" w:sz="6" w:space="0" w:color="auto"/>
              <w:left w:val="single" w:sz="6" w:space="0" w:color="auto"/>
              <w:bottom w:val="single" w:sz="6" w:space="0" w:color="auto"/>
              <w:right w:val="single" w:sz="6" w:space="0" w:color="auto"/>
            </w:tcBorders>
            <w:vAlign w:val="center"/>
          </w:tcPr>
          <w:p w14:paraId="2582FF82" w14:textId="77777777" w:rsidR="00CC6B30" w:rsidRDefault="00000000">
            <w:pPr>
              <w:adjustRightInd w:val="0"/>
              <w:snapToGrid w:val="0"/>
              <w:jc w:val="center"/>
              <w:rPr>
                <w:rFonts w:ascii="宋体" w:hAnsi="宋体"/>
                <w:sz w:val="18"/>
                <w:szCs w:val="18"/>
              </w:rPr>
            </w:pPr>
            <w:r>
              <w:rPr>
                <w:rFonts w:ascii="宋体" w:hAnsi="宋体" w:hint="eastAsia"/>
                <w:sz w:val="18"/>
                <w:szCs w:val="18"/>
              </w:rPr>
              <w:t>3</w:t>
            </w:r>
          </w:p>
        </w:tc>
        <w:tc>
          <w:tcPr>
            <w:tcW w:w="1280" w:type="dxa"/>
            <w:tcBorders>
              <w:top w:val="single" w:sz="6" w:space="0" w:color="auto"/>
              <w:left w:val="single" w:sz="6" w:space="0" w:color="auto"/>
              <w:bottom w:val="single" w:sz="6" w:space="0" w:color="auto"/>
              <w:right w:val="single" w:sz="12" w:space="0" w:color="auto"/>
            </w:tcBorders>
            <w:vAlign w:val="center"/>
          </w:tcPr>
          <w:p w14:paraId="2D90E5C9" w14:textId="77777777" w:rsidR="00CC6B30" w:rsidRDefault="00000000">
            <w:pPr>
              <w:adjustRightInd w:val="0"/>
              <w:snapToGrid w:val="0"/>
              <w:jc w:val="center"/>
              <w:rPr>
                <w:rFonts w:ascii="宋体" w:hAnsi="宋体"/>
                <w:sz w:val="18"/>
                <w:szCs w:val="18"/>
              </w:rPr>
            </w:pPr>
            <w:r>
              <w:rPr>
                <w:rFonts w:ascii="宋体" w:hAnsi="宋体" w:hint="eastAsia"/>
                <w:sz w:val="18"/>
                <w:szCs w:val="18"/>
              </w:rPr>
              <w:t>3</w:t>
            </w:r>
          </w:p>
        </w:tc>
      </w:tr>
      <w:tr w:rsidR="00CC6B30" w14:paraId="272573ED" w14:textId="77777777">
        <w:trPr>
          <w:trHeight w:val="295"/>
        </w:trPr>
        <w:tc>
          <w:tcPr>
            <w:tcW w:w="2704" w:type="dxa"/>
            <w:vMerge w:val="restart"/>
            <w:tcBorders>
              <w:top w:val="single" w:sz="6" w:space="0" w:color="auto"/>
              <w:left w:val="single" w:sz="12" w:space="0" w:color="auto"/>
              <w:bottom w:val="single" w:sz="6" w:space="0" w:color="auto"/>
              <w:right w:val="single" w:sz="6" w:space="0" w:color="auto"/>
            </w:tcBorders>
            <w:vAlign w:val="center"/>
          </w:tcPr>
          <w:p w14:paraId="75D06A32" w14:textId="77777777" w:rsidR="00CC6B30" w:rsidRDefault="00000000">
            <w:pPr>
              <w:ind w:firstLineChars="100" w:firstLine="180"/>
              <w:rPr>
                <w:rFonts w:ascii="宋体" w:hAnsi="宋体"/>
                <w:color w:val="000000"/>
                <w:sz w:val="18"/>
                <w:szCs w:val="18"/>
              </w:rPr>
            </w:pPr>
            <w:r>
              <w:rPr>
                <w:rFonts w:ascii="宋体" w:hAnsi="宋体" w:hint="eastAsia"/>
                <w:color w:val="000000"/>
                <w:sz w:val="18"/>
                <w:szCs w:val="18"/>
              </w:rPr>
              <w:t>水洗尺寸变化率（经纬向）/ %</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786E6E4" w14:textId="77777777" w:rsidR="00CC6B30" w:rsidRDefault="00000000">
            <w:pPr>
              <w:jc w:val="center"/>
              <w:rPr>
                <w:rFonts w:ascii="宋体" w:hAnsi="宋体"/>
                <w:sz w:val="18"/>
                <w:szCs w:val="18"/>
              </w:rPr>
            </w:pPr>
            <w:r>
              <w:rPr>
                <w:rFonts w:ascii="宋体" w:hAnsi="宋体" w:hint="eastAsia"/>
                <w:sz w:val="18"/>
                <w:szCs w:val="18"/>
              </w:rPr>
              <w:t>非起绒织物</w:t>
            </w:r>
          </w:p>
        </w:tc>
        <w:tc>
          <w:tcPr>
            <w:tcW w:w="1418" w:type="dxa"/>
            <w:tcBorders>
              <w:top w:val="single" w:sz="6" w:space="0" w:color="auto"/>
              <w:left w:val="single" w:sz="6" w:space="0" w:color="auto"/>
              <w:bottom w:val="single" w:sz="6" w:space="0" w:color="auto"/>
              <w:right w:val="single" w:sz="6" w:space="0" w:color="auto"/>
            </w:tcBorders>
            <w:vAlign w:val="center"/>
          </w:tcPr>
          <w:p w14:paraId="6D5493DD" w14:textId="77777777" w:rsidR="00CC6B30" w:rsidRDefault="00000000">
            <w:pPr>
              <w:jc w:val="center"/>
              <w:rPr>
                <w:rFonts w:ascii="宋体" w:hAnsi="宋体"/>
                <w:sz w:val="18"/>
                <w:szCs w:val="18"/>
              </w:rPr>
            </w:pPr>
            <w:r>
              <w:rPr>
                <w:rFonts w:ascii="宋体" w:hAnsi="宋体" w:hint="eastAsia"/>
                <w:sz w:val="18"/>
                <w:szCs w:val="18"/>
              </w:rPr>
              <w:t>－2.5～+</w:t>
            </w:r>
            <w:r>
              <w:rPr>
                <w:rFonts w:ascii="宋体" w:hAnsi="宋体"/>
                <w:sz w:val="18"/>
                <w:szCs w:val="18"/>
              </w:rPr>
              <w:t>1.</w:t>
            </w:r>
            <w:r>
              <w:rPr>
                <w:rFonts w:ascii="宋体" w:hAnsi="宋体" w:hint="eastAsia"/>
                <w:sz w:val="18"/>
                <w:szCs w:val="18"/>
              </w:rPr>
              <w:t>0</w:t>
            </w:r>
          </w:p>
        </w:tc>
        <w:tc>
          <w:tcPr>
            <w:tcW w:w="1276" w:type="dxa"/>
            <w:tcBorders>
              <w:top w:val="single" w:sz="6" w:space="0" w:color="auto"/>
              <w:left w:val="single" w:sz="6" w:space="0" w:color="auto"/>
              <w:bottom w:val="single" w:sz="6" w:space="0" w:color="auto"/>
              <w:right w:val="single" w:sz="6" w:space="0" w:color="auto"/>
            </w:tcBorders>
            <w:vAlign w:val="center"/>
          </w:tcPr>
          <w:p w14:paraId="60B979B9" w14:textId="77777777" w:rsidR="00CC6B30" w:rsidRDefault="00000000">
            <w:pPr>
              <w:jc w:val="center"/>
              <w:rPr>
                <w:rFonts w:ascii="宋体" w:hAnsi="宋体"/>
                <w:sz w:val="18"/>
                <w:szCs w:val="18"/>
              </w:rPr>
            </w:pPr>
            <w:r>
              <w:rPr>
                <w:rFonts w:ascii="宋体" w:hAnsi="宋体" w:hint="eastAsia"/>
                <w:sz w:val="18"/>
                <w:szCs w:val="18"/>
              </w:rPr>
              <w:t>－3.0～+1.0</w:t>
            </w:r>
          </w:p>
        </w:tc>
        <w:tc>
          <w:tcPr>
            <w:tcW w:w="1280" w:type="dxa"/>
            <w:tcBorders>
              <w:top w:val="single" w:sz="6" w:space="0" w:color="auto"/>
              <w:left w:val="single" w:sz="6" w:space="0" w:color="auto"/>
              <w:bottom w:val="single" w:sz="6" w:space="0" w:color="auto"/>
              <w:right w:val="single" w:sz="12" w:space="0" w:color="auto"/>
            </w:tcBorders>
            <w:vAlign w:val="center"/>
          </w:tcPr>
          <w:p w14:paraId="467F9289" w14:textId="77777777" w:rsidR="00CC6B30" w:rsidRDefault="00000000">
            <w:pPr>
              <w:jc w:val="center"/>
              <w:rPr>
                <w:rFonts w:ascii="宋体" w:hAnsi="宋体"/>
                <w:sz w:val="18"/>
                <w:szCs w:val="18"/>
              </w:rPr>
            </w:pPr>
            <w:r>
              <w:rPr>
                <w:rFonts w:ascii="宋体" w:hAnsi="宋体" w:hint="eastAsia"/>
                <w:sz w:val="18"/>
                <w:szCs w:val="18"/>
              </w:rPr>
              <w:t>－3.5～+1.0</w:t>
            </w:r>
          </w:p>
        </w:tc>
      </w:tr>
      <w:tr w:rsidR="00CC6B30" w14:paraId="7BF49B9F"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62DD22FD" w14:textId="77777777" w:rsidR="00CC6B30" w:rsidRDefault="00CC6B30">
            <w:pPr>
              <w:ind w:leftChars="100" w:left="210"/>
              <w:jc w:val="center"/>
              <w:rPr>
                <w:rFonts w:ascii="宋体" w:hAnsi="宋体"/>
                <w:color w:val="000000"/>
                <w:sz w:val="18"/>
                <w:szCs w:val="18"/>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58942038" w14:textId="77777777" w:rsidR="00CC6B30" w:rsidRDefault="00000000">
            <w:pPr>
              <w:jc w:val="center"/>
              <w:rPr>
                <w:rFonts w:ascii="宋体" w:hAnsi="宋体"/>
                <w:sz w:val="18"/>
                <w:szCs w:val="18"/>
              </w:rPr>
            </w:pPr>
            <w:r>
              <w:rPr>
                <w:rFonts w:ascii="宋体" w:hAnsi="宋体" w:hint="eastAsia"/>
                <w:sz w:val="18"/>
                <w:szCs w:val="18"/>
              </w:rPr>
              <w:t>起绒织物</w:t>
            </w:r>
          </w:p>
        </w:tc>
        <w:tc>
          <w:tcPr>
            <w:tcW w:w="1418" w:type="dxa"/>
            <w:tcBorders>
              <w:top w:val="single" w:sz="6" w:space="0" w:color="auto"/>
              <w:left w:val="single" w:sz="6" w:space="0" w:color="auto"/>
              <w:bottom w:val="single" w:sz="6" w:space="0" w:color="auto"/>
              <w:right w:val="single" w:sz="6" w:space="0" w:color="auto"/>
            </w:tcBorders>
            <w:vAlign w:val="center"/>
          </w:tcPr>
          <w:p w14:paraId="45A4FC27" w14:textId="77777777" w:rsidR="00CC6B30" w:rsidRDefault="00000000">
            <w:pPr>
              <w:jc w:val="center"/>
              <w:rPr>
                <w:rFonts w:ascii="宋体" w:hAnsi="宋体"/>
                <w:sz w:val="18"/>
                <w:szCs w:val="18"/>
              </w:rPr>
            </w:pPr>
            <w:r>
              <w:rPr>
                <w:rFonts w:ascii="宋体" w:hAnsi="宋体" w:hint="eastAsia"/>
                <w:sz w:val="18"/>
                <w:szCs w:val="18"/>
              </w:rPr>
              <w:t>－2.0～+1.0</w:t>
            </w:r>
          </w:p>
        </w:tc>
        <w:tc>
          <w:tcPr>
            <w:tcW w:w="1276" w:type="dxa"/>
            <w:tcBorders>
              <w:top w:val="single" w:sz="6" w:space="0" w:color="auto"/>
              <w:left w:val="single" w:sz="6" w:space="0" w:color="auto"/>
              <w:bottom w:val="single" w:sz="6" w:space="0" w:color="auto"/>
              <w:right w:val="single" w:sz="6" w:space="0" w:color="auto"/>
            </w:tcBorders>
            <w:vAlign w:val="center"/>
          </w:tcPr>
          <w:p w14:paraId="656A4F04" w14:textId="77777777" w:rsidR="00CC6B30" w:rsidRDefault="00000000">
            <w:pPr>
              <w:jc w:val="center"/>
              <w:rPr>
                <w:rFonts w:ascii="宋体" w:hAnsi="宋体"/>
                <w:sz w:val="18"/>
                <w:szCs w:val="18"/>
              </w:rPr>
            </w:pPr>
            <w:r>
              <w:rPr>
                <w:rFonts w:ascii="宋体" w:hAnsi="宋体" w:hint="eastAsia"/>
                <w:sz w:val="18"/>
                <w:szCs w:val="18"/>
              </w:rPr>
              <w:t>－3.0～+1.5</w:t>
            </w:r>
          </w:p>
        </w:tc>
        <w:tc>
          <w:tcPr>
            <w:tcW w:w="1280" w:type="dxa"/>
            <w:tcBorders>
              <w:top w:val="single" w:sz="6" w:space="0" w:color="auto"/>
              <w:left w:val="single" w:sz="6" w:space="0" w:color="auto"/>
              <w:bottom w:val="single" w:sz="6" w:space="0" w:color="auto"/>
              <w:right w:val="single" w:sz="12" w:space="0" w:color="auto"/>
            </w:tcBorders>
            <w:vAlign w:val="center"/>
          </w:tcPr>
          <w:p w14:paraId="3A66270B" w14:textId="77777777" w:rsidR="00CC6B30" w:rsidRDefault="00000000">
            <w:pPr>
              <w:jc w:val="center"/>
              <w:rPr>
                <w:rFonts w:ascii="宋体" w:hAnsi="宋体"/>
                <w:sz w:val="18"/>
                <w:szCs w:val="18"/>
              </w:rPr>
            </w:pPr>
            <w:r>
              <w:rPr>
                <w:rFonts w:ascii="宋体" w:hAnsi="宋体" w:hint="eastAsia"/>
                <w:sz w:val="18"/>
                <w:szCs w:val="18"/>
              </w:rPr>
              <w:t>－4.0～+1.5</w:t>
            </w:r>
          </w:p>
        </w:tc>
      </w:tr>
      <w:tr w:rsidR="00CC6B30" w14:paraId="204D0891" w14:textId="77777777">
        <w:trPr>
          <w:trHeight w:val="295"/>
        </w:trPr>
        <w:tc>
          <w:tcPr>
            <w:tcW w:w="5397" w:type="dxa"/>
            <w:gridSpan w:val="3"/>
            <w:tcBorders>
              <w:top w:val="single" w:sz="6" w:space="0" w:color="auto"/>
              <w:left w:val="single" w:sz="12" w:space="0" w:color="auto"/>
              <w:bottom w:val="single" w:sz="6" w:space="0" w:color="auto"/>
              <w:right w:val="single" w:sz="6" w:space="0" w:color="auto"/>
            </w:tcBorders>
            <w:vAlign w:val="center"/>
          </w:tcPr>
          <w:p w14:paraId="72031FAA" w14:textId="77777777" w:rsidR="00CC6B30" w:rsidRDefault="00000000">
            <w:pPr>
              <w:jc w:val="center"/>
              <w:rPr>
                <w:rFonts w:ascii="宋体" w:hAnsi="宋体"/>
                <w:sz w:val="18"/>
                <w:szCs w:val="18"/>
              </w:rPr>
            </w:pPr>
            <w:r>
              <w:rPr>
                <w:rFonts w:ascii="宋体" w:hAnsi="宋体" w:hint="eastAsia"/>
                <w:color w:val="000000"/>
                <w:sz w:val="18"/>
                <w:szCs w:val="18"/>
              </w:rPr>
              <w:t>纤维含量/%</w:t>
            </w:r>
          </w:p>
        </w:tc>
        <w:tc>
          <w:tcPr>
            <w:tcW w:w="3974" w:type="dxa"/>
            <w:gridSpan w:val="3"/>
            <w:tcBorders>
              <w:top w:val="single" w:sz="6" w:space="0" w:color="auto"/>
              <w:left w:val="single" w:sz="6" w:space="0" w:color="auto"/>
              <w:bottom w:val="single" w:sz="6" w:space="0" w:color="auto"/>
              <w:right w:val="single" w:sz="12" w:space="0" w:color="auto"/>
            </w:tcBorders>
            <w:vAlign w:val="center"/>
          </w:tcPr>
          <w:p w14:paraId="7CE2B52A" w14:textId="77777777" w:rsidR="00CC6B30" w:rsidRDefault="00000000">
            <w:pPr>
              <w:adjustRightInd w:val="0"/>
              <w:snapToGrid w:val="0"/>
              <w:jc w:val="center"/>
              <w:rPr>
                <w:rFonts w:ascii="宋体" w:hAnsi="宋体"/>
                <w:sz w:val="18"/>
                <w:szCs w:val="18"/>
              </w:rPr>
            </w:pPr>
            <w:r>
              <w:rPr>
                <w:rFonts w:ascii="宋体" w:hAnsi="宋体" w:hint="eastAsia"/>
                <w:sz w:val="18"/>
                <w:szCs w:val="18"/>
              </w:rPr>
              <w:t>符合GB/T 29862规定</w:t>
            </w:r>
          </w:p>
        </w:tc>
      </w:tr>
      <w:tr w:rsidR="00CC6B30" w14:paraId="24003D3E" w14:textId="77777777">
        <w:trPr>
          <w:trHeight w:val="295"/>
        </w:trPr>
        <w:tc>
          <w:tcPr>
            <w:tcW w:w="2704" w:type="dxa"/>
            <w:vMerge w:val="restart"/>
            <w:tcBorders>
              <w:top w:val="single" w:sz="6" w:space="0" w:color="auto"/>
              <w:left w:val="single" w:sz="12" w:space="0" w:color="auto"/>
              <w:bottom w:val="single" w:sz="6" w:space="0" w:color="auto"/>
              <w:right w:val="single" w:sz="6" w:space="0" w:color="auto"/>
            </w:tcBorders>
            <w:vAlign w:val="center"/>
          </w:tcPr>
          <w:p w14:paraId="464E6357" w14:textId="77777777" w:rsidR="00CC6B30" w:rsidRDefault="00000000">
            <w:pPr>
              <w:ind w:leftChars="100" w:left="210"/>
              <w:jc w:val="center"/>
              <w:rPr>
                <w:rFonts w:ascii="宋体" w:hAnsi="宋体"/>
                <w:color w:val="000000"/>
                <w:sz w:val="18"/>
                <w:szCs w:val="18"/>
              </w:rPr>
            </w:pPr>
            <w:r>
              <w:rPr>
                <w:rFonts w:ascii="宋体" w:hAnsi="宋体" w:hint="eastAsia"/>
                <w:color w:val="000000"/>
                <w:sz w:val="18"/>
                <w:szCs w:val="18"/>
              </w:rPr>
              <w:t>色牢度/级              ≥</w:t>
            </w:r>
          </w:p>
        </w:tc>
        <w:tc>
          <w:tcPr>
            <w:tcW w:w="1266" w:type="dxa"/>
            <w:tcBorders>
              <w:top w:val="single" w:sz="6" w:space="0" w:color="auto"/>
              <w:left w:val="single" w:sz="6" w:space="0" w:color="auto"/>
              <w:bottom w:val="single" w:sz="6" w:space="0" w:color="auto"/>
              <w:right w:val="single" w:sz="6" w:space="0" w:color="auto"/>
            </w:tcBorders>
            <w:vAlign w:val="center"/>
          </w:tcPr>
          <w:p w14:paraId="4845D114" w14:textId="77777777" w:rsidR="00CC6B30" w:rsidRDefault="00000000">
            <w:pPr>
              <w:jc w:val="center"/>
              <w:rPr>
                <w:rFonts w:ascii="宋体" w:hAnsi="宋体"/>
                <w:color w:val="000000"/>
                <w:sz w:val="18"/>
                <w:szCs w:val="18"/>
              </w:rPr>
            </w:pPr>
            <w:r>
              <w:rPr>
                <w:rFonts w:ascii="宋体" w:hAnsi="宋体" w:hint="eastAsia"/>
                <w:color w:val="000000"/>
                <w:sz w:val="18"/>
                <w:szCs w:val="18"/>
              </w:rPr>
              <w:t>耐光</w:t>
            </w:r>
          </w:p>
        </w:tc>
        <w:tc>
          <w:tcPr>
            <w:tcW w:w="1427" w:type="dxa"/>
            <w:tcBorders>
              <w:top w:val="single" w:sz="6" w:space="0" w:color="auto"/>
              <w:left w:val="single" w:sz="6" w:space="0" w:color="auto"/>
              <w:bottom w:val="single" w:sz="6" w:space="0" w:color="auto"/>
              <w:right w:val="single" w:sz="6" w:space="0" w:color="auto"/>
            </w:tcBorders>
            <w:vAlign w:val="center"/>
          </w:tcPr>
          <w:p w14:paraId="3972C941" w14:textId="77777777" w:rsidR="00CC6B30" w:rsidRDefault="00000000">
            <w:pPr>
              <w:jc w:val="center"/>
              <w:rPr>
                <w:rFonts w:ascii="宋体" w:hAnsi="宋体"/>
                <w:color w:val="000000"/>
                <w:sz w:val="18"/>
                <w:szCs w:val="18"/>
              </w:rPr>
            </w:pPr>
            <w:r>
              <w:rPr>
                <w:rFonts w:ascii="宋体" w:hAnsi="宋体" w:hint="eastAsia"/>
                <w:color w:val="000000"/>
                <w:sz w:val="18"/>
                <w:szCs w:val="18"/>
              </w:rPr>
              <w:t>变色</w:t>
            </w:r>
          </w:p>
        </w:tc>
        <w:tc>
          <w:tcPr>
            <w:tcW w:w="1418" w:type="dxa"/>
            <w:tcBorders>
              <w:top w:val="single" w:sz="6" w:space="0" w:color="auto"/>
              <w:left w:val="single" w:sz="6" w:space="0" w:color="auto"/>
              <w:bottom w:val="single" w:sz="6" w:space="0" w:color="auto"/>
              <w:right w:val="single" w:sz="6" w:space="0" w:color="auto"/>
            </w:tcBorders>
            <w:vAlign w:val="center"/>
          </w:tcPr>
          <w:p w14:paraId="039F860E"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76" w:type="dxa"/>
            <w:tcBorders>
              <w:top w:val="single" w:sz="6" w:space="0" w:color="auto"/>
              <w:left w:val="single" w:sz="6" w:space="0" w:color="auto"/>
              <w:bottom w:val="single" w:sz="6" w:space="0" w:color="auto"/>
              <w:right w:val="single" w:sz="6" w:space="0" w:color="auto"/>
            </w:tcBorders>
            <w:vAlign w:val="center"/>
          </w:tcPr>
          <w:p w14:paraId="19E6667C"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4（浅色3）</w:t>
            </w:r>
          </w:p>
        </w:tc>
        <w:tc>
          <w:tcPr>
            <w:tcW w:w="1280" w:type="dxa"/>
            <w:tcBorders>
              <w:top w:val="single" w:sz="6" w:space="0" w:color="auto"/>
              <w:left w:val="single" w:sz="6" w:space="0" w:color="auto"/>
              <w:bottom w:val="single" w:sz="6" w:space="0" w:color="auto"/>
              <w:right w:val="single" w:sz="12" w:space="0" w:color="auto"/>
            </w:tcBorders>
            <w:vAlign w:val="center"/>
          </w:tcPr>
          <w:p w14:paraId="36F65AA5"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w:t>
            </w:r>
          </w:p>
        </w:tc>
      </w:tr>
      <w:tr w:rsidR="00CC6B30" w14:paraId="62839D94"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383A2A12" w14:textId="77777777" w:rsidR="00CC6B30" w:rsidRDefault="00CC6B30">
            <w:pPr>
              <w:ind w:leftChars="100" w:left="210"/>
              <w:jc w:val="center"/>
              <w:rPr>
                <w:rFonts w:ascii="宋体" w:hAnsi="宋体"/>
                <w:color w:val="000000"/>
                <w:sz w:val="18"/>
                <w:szCs w:val="18"/>
              </w:rPr>
            </w:pPr>
          </w:p>
        </w:tc>
        <w:tc>
          <w:tcPr>
            <w:tcW w:w="1266" w:type="dxa"/>
            <w:vMerge w:val="restart"/>
            <w:tcBorders>
              <w:top w:val="single" w:sz="6" w:space="0" w:color="auto"/>
              <w:left w:val="single" w:sz="6" w:space="0" w:color="auto"/>
              <w:bottom w:val="single" w:sz="6" w:space="0" w:color="auto"/>
              <w:right w:val="single" w:sz="6" w:space="0" w:color="auto"/>
            </w:tcBorders>
            <w:vAlign w:val="center"/>
          </w:tcPr>
          <w:p w14:paraId="2A6CD75F" w14:textId="77777777" w:rsidR="00CC6B30" w:rsidRDefault="00000000">
            <w:pPr>
              <w:jc w:val="center"/>
              <w:rPr>
                <w:rFonts w:ascii="宋体" w:hAnsi="宋体"/>
                <w:color w:val="000000"/>
                <w:sz w:val="18"/>
                <w:szCs w:val="18"/>
              </w:rPr>
            </w:pPr>
            <w:r>
              <w:rPr>
                <w:rFonts w:ascii="宋体" w:hAnsi="宋体"/>
                <w:color w:val="000000"/>
                <w:sz w:val="18"/>
                <w:szCs w:val="18"/>
              </w:rPr>
              <w:t>耐</w:t>
            </w:r>
            <w:r>
              <w:rPr>
                <w:rFonts w:ascii="宋体" w:hAnsi="宋体" w:hint="eastAsia"/>
                <w:color w:val="000000"/>
                <w:sz w:val="18"/>
                <w:szCs w:val="18"/>
              </w:rPr>
              <w:t>皂</w:t>
            </w:r>
            <w:r>
              <w:rPr>
                <w:rFonts w:ascii="宋体" w:hAnsi="宋体"/>
                <w:color w:val="000000"/>
                <w:sz w:val="18"/>
                <w:szCs w:val="18"/>
              </w:rPr>
              <w:t>洗</w:t>
            </w:r>
          </w:p>
        </w:tc>
        <w:tc>
          <w:tcPr>
            <w:tcW w:w="1427" w:type="dxa"/>
            <w:tcBorders>
              <w:top w:val="single" w:sz="6" w:space="0" w:color="auto"/>
              <w:left w:val="single" w:sz="6" w:space="0" w:color="auto"/>
              <w:bottom w:val="single" w:sz="6" w:space="0" w:color="auto"/>
              <w:right w:val="single" w:sz="6" w:space="0" w:color="auto"/>
            </w:tcBorders>
            <w:vAlign w:val="center"/>
          </w:tcPr>
          <w:p w14:paraId="2C8F2164" w14:textId="77777777" w:rsidR="00CC6B30" w:rsidRDefault="00000000">
            <w:pPr>
              <w:jc w:val="center"/>
              <w:rPr>
                <w:rFonts w:ascii="宋体" w:hAnsi="宋体"/>
                <w:color w:val="000000"/>
                <w:sz w:val="18"/>
                <w:szCs w:val="18"/>
              </w:rPr>
            </w:pPr>
            <w:r>
              <w:rPr>
                <w:rFonts w:ascii="宋体" w:hAnsi="宋体"/>
                <w:color w:val="000000"/>
                <w:sz w:val="18"/>
                <w:szCs w:val="18"/>
              </w:rPr>
              <w:t>变色</w:t>
            </w:r>
          </w:p>
        </w:tc>
        <w:tc>
          <w:tcPr>
            <w:tcW w:w="1418" w:type="dxa"/>
            <w:tcBorders>
              <w:top w:val="single" w:sz="6" w:space="0" w:color="auto"/>
              <w:left w:val="single" w:sz="6" w:space="0" w:color="auto"/>
              <w:bottom w:val="single" w:sz="6" w:space="0" w:color="auto"/>
              <w:right w:val="single" w:sz="6" w:space="0" w:color="auto"/>
            </w:tcBorders>
            <w:vAlign w:val="center"/>
          </w:tcPr>
          <w:p w14:paraId="0A00D6E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4-5</w:t>
            </w:r>
          </w:p>
        </w:tc>
        <w:tc>
          <w:tcPr>
            <w:tcW w:w="1276" w:type="dxa"/>
            <w:tcBorders>
              <w:top w:val="single" w:sz="6" w:space="0" w:color="auto"/>
              <w:left w:val="single" w:sz="6" w:space="0" w:color="auto"/>
              <w:bottom w:val="single" w:sz="6" w:space="0" w:color="auto"/>
              <w:right w:val="single" w:sz="6" w:space="0" w:color="auto"/>
            </w:tcBorders>
            <w:vAlign w:val="center"/>
          </w:tcPr>
          <w:p w14:paraId="5D41A3D3"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80" w:type="dxa"/>
            <w:tcBorders>
              <w:top w:val="single" w:sz="6" w:space="0" w:color="auto"/>
              <w:left w:val="single" w:sz="6" w:space="0" w:color="auto"/>
              <w:bottom w:val="single" w:sz="6" w:space="0" w:color="auto"/>
              <w:right w:val="single" w:sz="12" w:space="0" w:color="auto"/>
            </w:tcBorders>
            <w:vAlign w:val="center"/>
          </w:tcPr>
          <w:p w14:paraId="3A36C72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r>
      <w:tr w:rsidR="00CC6B30" w14:paraId="05FB1AC9"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6E411240" w14:textId="77777777" w:rsidR="00CC6B30" w:rsidRDefault="00CC6B30">
            <w:pPr>
              <w:ind w:leftChars="100" w:left="210"/>
              <w:jc w:val="center"/>
              <w:rPr>
                <w:rFonts w:ascii="宋体" w:hAnsi="宋体"/>
                <w:color w:val="000000"/>
                <w:sz w:val="18"/>
                <w:szCs w:val="18"/>
              </w:rPr>
            </w:pPr>
          </w:p>
        </w:tc>
        <w:tc>
          <w:tcPr>
            <w:tcW w:w="1266" w:type="dxa"/>
            <w:vMerge/>
            <w:tcBorders>
              <w:top w:val="single" w:sz="6" w:space="0" w:color="auto"/>
              <w:left w:val="single" w:sz="6" w:space="0" w:color="auto"/>
              <w:bottom w:val="single" w:sz="6" w:space="0" w:color="auto"/>
              <w:right w:val="single" w:sz="6" w:space="0" w:color="auto"/>
            </w:tcBorders>
            <w:vAlign w:val="center"/>
          </w:tcPr>
          <w:p w14:paraId="51661922" w14:textId="77777777" w:rsidR="00CC6B30" w:rsidRDefault="00CC6B30">
            <w:pPr>
              <w:jc w:val="center"/>
              <w:rPr>
                <w:rFonts w:ascii="宋体" w:hAnsi="宋体"/>
                <w:color w:val="000000"/>
                <w:sz w:val="18"/>
                <w:szCs w:val="18"/>
              </w:rPr>
            </w:pPr>
          </w:p>
        </w:tc>
        <w:tc>
          <w:tcPr>
            <w:tcW w:w="1427" w:type="dxa"/>
            <w:tcBorders>
              <w:top w:val="single" w:sz="6" w:space="0" w:color="auto"/>
              <w:left w:val="single" w:sz="6" w:space="0" w:color="auto"/>
              <w:bottom w:val="single" w:sz="6" w:space="0" w:color="auto"/>
              <w:right w:val="single" w:sz="6" w:space="0" w:color="auto"/>
            </w:tcBorders>
            <w:vAlign w:val="center"/>
          </w:tcPr>
          <w:p w14:paraId="54DF1F2B" w14:textId="77777777" w:rsidR="00CC6B30" w:rsidRDefault="00000000">
            <w:pPr>
              <w:jc w:val="center"/>
              <w:rPr>
                <w:rFonts w:ascii="宋体" w:hAnsi="宋体"/>
                <w:sz w:val="18"/>
                <w:szCs w:val="18"/>
              </w:rPr>
            </w:pPr>
            <w:r>
              <w:rPr>
                <w:rFonts w:ascii="宋体" w:hAnsi="宋体"/>
                <w:color w:val="000000"/>
                <w:sz w:val="18"/>
                <w:szCs w:val="18"/>
              </w:rPr>
              <w:t>沾色</w:t>
            </w:r>
          </w:p>
        </w:tc>
        <w:tc>
          <w:tcPr>
            <w:tcW w:w="1418" w:type="dxa"/>
            <w:tcBorders>
              <w:top w:val="single" w:sz="6" w:space="0" w:color="auto"/>
              <w:left w:val="single" w:sz="6" w:space="0" w:color="auto"/>
              <w:bottom w:val="single" w:sz="6" w:space="0" w:color="auto"/>
              <w:right w:val="single" w:sz="6" w:space="0" w:color="auto"/>
            </w:tcBorders>
            <w:vAlign w:val="center"/>
          </w:tcPr>
          <w:p w14:paraId="0EBB8B17"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76" w:type="dxa"/>
            <w:tcBorders>
              <w:top w:val="single" w:sz="6" w:space="0" w:color="auto"/>
              <w:left w:val="single" w:sz="6" w:space="0" w:color="auto"/>
              <w:bottom w:val="single" w:sz="6" w:space="0" w:color="auto"/>
              <w:right w:val="single" w:sz="6" w:space="0" w:color="auto"/>
            </w:tcBorders>
            <w:vAlign w:val="center"/>
          </w:tcPr>
          <w:p w14:paraId="4BD3BC5C"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c>
          <w:tcPr>
            <w:tcW w:w="1280" w:type="dxa"/>
            <w:tcBorders>
              <w:top w:val="single" w:sz="6" w:space="0" w:color="auto"/>
              <w:left w:val="single" w:sz="6" w:space="0" w:color="auto"/>
              <w:bottom w:val="single" w:sz="6" w:space="0" w:color="auto"/>
              <w:right w:val="single" w:sz="12" w:space="0" w:color="auto"/>
            </w:tcBorders>
            <w:vAlign w:val="center"/>
          </w:tcPr>
          <w:p w14:paraId="14EDE872"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w:t>
            </w:r>
          </w:p>
        </w:tc>
      </w:tr>
      <w:tr w:rsidR="00CC6B30" w14:paraId="7BD41608"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0D3F3B6F" w14:textId="77777777" w:rsidR="00CC6B30" w:rsidRDefault="00CC6B30">
            <w:pPr>
              <w:ind w:leftChars="100" w:left="210"/>
              <w:jc w:val="center"/>
              <w:rPr>
                <w:rFonts w:ascii="宋体" w:hAnsi="宋体"/>
                <w:color w:val="000000"/>
                <w:sz w:val="18"/>
                <w:szCs w:val="18"/>
              </w:rPr>
            </w:pPr>
          </w:p>
        </w:tc>
        <w:tc>
          <w:tcPr>
            <w:tcW w:w="1266" w:type="dxa"/>
            <w:vMerge w:val="restart"/>
            <w:tcBorders>
              <w:top w:val="single" w:sz="6" w:space="0" w:color="auto"/>
              <w:left w:val="single" w:sz="6" w:space="0" w:color="auto"/>
              <w:bottom w:val="single" w:sz="6" w:space="0" w:color="auto"/>
              <w:right w:val="single" w:sz="6" w:space="0" w:color="auto"/>
            </w:tcBorders>
            <w:vAlign w:val="center"/>
          </w:tcPr>
          <w:p w14:paraId="4DD7BD75" w14:textId="77777777" w:rsidR="00CC6B30" w:rsidRDefault="00000000">
            <w:pPr>
              <w:jc w:val="center"/>
              <w:rPr>
                <w:rFonts w:ascii="宋体" w:hAnsi="宋体"/>
                <w:color w:val="FF0000"/>
                <w:sz w:val="18"/>
                <w:szCs w:val="18"/>
              </w:rPr>
            </w:pPr>
            <w:r>
              <w:rPr>
                <w:rFonts w:ascii="宋体" w:hAnsi="宋体" w:hint="eastAsia"/>
                <w:color w:val="000000"/>
                <w:sz w:val="18"/>
                <w:szCs w:val="18"/>
              </w:rPr>
              <w:t>耐汗渍</w:t>
            </w:r>
          </w:p>
        </w:tc>
        <w:tc>
          <w:tcPr>
            <w:tcW w:w="1427" w:type="dxa"/>
            <w:tcBorders>
              <w:top w:val="single" w:sz="6" w:space="0" w:color="auto"/>
              <w:left w:val="single" w:sz="6" w:space="0" w:color="auto"/>
              <w:bottom w:val="single" w:sz="6" w:space="0" w:color="auto"/>
              <w:right w:val="single" w:sz="6" w:space="0" w:color="auto"/>
            </w:tcBorders>
            <w:vAlign w:val="center"/>
          </w:tcPr>
          <w:p w14:paraId="688C0AD1" w14:textId="77777777" w:rsidR="00CC6B30" w:rsidRDefault="00000000">
            <w:pPr>
              <w:jc w:val="center"/>
              <w:rPr>
                <w:rFonts w:ascii="宋体" w:hAnsi="宋体"/>
                <w:sz w:val="18"/>
                <w:szCs w:val="18"/>
              </w:rPr>
            </w:pPr>
            <w:r>
              <w:rPr>
                <w:rFonts w:ascii="宋体" w:hAnsi="宋体"/>
                <w:sz w:val="18"/>
                <w:szCs w:val="18"/>
              </w:rPr>
              <w:t>变色</w:t>
            </w:r>
          </w:p>
        </w:tc>
        <w:tc>
          <w:tcPr>
            <w:tcW w:w="1418" w:type="dxa"/>
            <w:tcBorders>
              <w:top w:val="single" w:sz="6" w:space="0" w:color="auto"/>
              <w:left w:val="single" w:sz="6" w:space="0" w:color="auto"/>
              <w:bottom w:val="single" w:sz="6" w:space="0" w:color="auto"/>
              <w:right w:val="single" w:sz="6" w:space="0" w:color="auto"/>
            </w:tcBorders>
            <w:vAlign w:val="center"/>
          </w:tcPr>
          <w:p w14:paraId="5F87E18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4-5</w:t>
            </w:r>
          </w:p>
        </w:tc>
        <w:tc>
          <w:tcPr>
            <w:tcW w:w="1276" w:type="dxa"/>
            <w:tcBorders>
              <w:top w:val="single" w:sz="6" w:space="0" w:color="auto"/>
              <w:left w:val="single" w:sz="6" w:space="0" w:color="auto"/>
              <w:bottom w:val="single" w:sz="6" w:space="0" w:color="auto"/>
              <w:right w:val="single" w:sz="6" w:space="0" w:color="auto"/>
            </w:tcBorders>
            <w:vAlign w:val="center"/>
          </w:tcPr>
          <w:p w14:paraId="7AE487B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80" w:type="dxa"/>
            <w:tcBorders>
              <w:top w:val="single" w:sz="6" w:space="0" w:color="auto"/>
              <w:left w:val="single" w:sz="6" w:space="0" w:color="auto"/>
              <w:bottom w:val="single" w:sz="6" w:space="0" w:color="auto"/>
              <w:right w:val="single" w:sz="12" w:space="0" w:color="auto"/>
            </w:tcBorders>
            <w:vAlign w:val="center"/>
          </w:tcPr>
          <w:p w14:paraId="2C3802E7"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r>
      <w:tr w:rsidR="00CC6B30" w14:paraId="740B32C5"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125E2101" w14:textId="77777777" w:rsidR="00CC6B30" w:rsidRDefault="00CC6B30">
            <w:pPr>
              <w:ind w:leftChars="100" w:left="210"/>
              <w:jc w:val="center"/>
              <w:rPr>
                <w:rFonts w:ascii="宋体" w:hAnsi="宋体"/>
                <w:color w:val="000000"/>
                <w:sz w:val="18"/>
                <w:szCs w:val="18"/>
              </w:rPr>
            </w:pPr>
          </w:p>
        </w:tc>
        <w:tc>
          <w:tcPr>
            <w:tcW w:w="1266" w:type="dxa"/>
            <w:vMerge/>
            <w:tcBorders>
              <w:top w:val="single" w:sz="6" w:space="0" w:color="auto"/>
              <w:left w:val="single" w:sz="6" w:space="0" w:color="auto"/>
              <w:bottom w:val="single" w:sz="6" w:space="0" w:color="auto"/>
              <w:right w:val="single" w:sz="6" w:space="0" w:color="auto"/>
            </w:tcBorders>
            <w:vAlign w:val="center"/>
          </w:tcPr>
          <w:p w14:paraId="4024CCA6" w14:textId="77777777" w:rsidR="00CC6B30" w:rsidRDefault="00CC6B30">
            <w:pPr>
              <w:jc w:val="center"/>
              <w:rPr>
                <w:rFonts w:ascii="宋体" w:hAnsi="宋体"/>
                <w:color w:val="FF0000"/>
                <w:sz w:val="18"/>
                <w:szCs w:val="18"/>
              </w:rPr>
            </w:pPr>
          </w:p>
        </w:tc>
        <w:tc>
          <w:tcPr>
            <w:tcW w:w="1427" w:type="dxa"/>
            <w:tcBorders>
              <w:top w:val="single" w:sz="6" w:space="0" w:color="auto"/>
              <w:left w:val="single" w:sz="6" w:space="0" w:color="auto"/>
              <w:bottom w:val="single" w:sz="6" w:space="0" w:color="auto"/>
              <w:right w:val="single" w:sz="6" w:space="0" w:color="auto"/>
            </w:tcBorders>
            <w:vAlign w:val="center"/>
          </w:tcPr>
          <w:p w14:paraId="5ECBD95D" w14:textId="77777777" w:rsidR="00CC6B30" w:rsidRDefault="00000000">
            <w:pPr>
              <w:jc w:val="center"/>
              <w:rPr>
                <w:rFonts w:ascii="宋体" w:hAnsi="宋体"/>
                <w:sz w:val="18"/>
                <w:szCs w:val="18"/>
              </w:rPr>
            </w:pPr>
            <w:r>
              <w:rPr>
                <w:rFonts w:ascii="宋体" w:hAnsi="宋体"/>
                <w:sz w:val="18"/>
                <w:szCs w:val="18"/>
              </w:rPr>
              <w:t>沾色</w:t>
            </w:r>
          </w:p>
        </w:tc>
        <w:tc>
          <w:tcPr>
            <w:tcW w:w="1418" w:type="dxa"/>
            <w:tcBorders>
              <w:top w:val="single" w:sz="6" w:space="0" w:color="auto"/>
              <w:left w:val="single" w:sz="6" w:space="0" w:color="auto"/>
              <w:bottom w:val="single" w:sz="6" w:space="0" w:color="auto"/>
              <w:right w:val="single" w:sz="6" w:space="0" w:color="auto"/>
            </w:tcBorders>
            <w:vAlign w:val="center"/>
          </w:tcPr>
          <w:p w14:paraId="4D5EB58D"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76" w:type="dxa"/>
            <w:tcBorders>
              <w:top w:val="single" w:sz="6" w:space="0" w:color="auto"/>
              <w:left w:val="single" w:sz="6" w:space="0" w:color="auto"/>
              <w:bottom w:val="single" w:sz="6" w:space="0" w:color="auto"/>
              <w:right w:val="single" w:sz="6" w:space="0" w:color="auto"/>
            </w:tcBorders>
            <w:vAlign w:val="center"/>
          </w:tcPr>
          <w:p w14:paraId="4567CA39"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c>
          <w:tcPr>
            <w:tcW w:w="1280" w:type="dxa"/>
            <w:tcBorders>
              <w:top w:val="single" w:sz="6" w:space="0" w:color="auto"/>
              <w:left w:val="single" w:sz="6" w:space="0" w:color="auto"/>
              <w:bottom w:val="single" w:sz="6" w:space="0" w:color="auto"/>
              <w:right w:val="single" w:sz="12" w:space="0" w:color="auto"/>
            </w:tcBorders>
            <w:vAlign w:val="center"/>
          </w:tcPr>
          <w:p w14:paraId="39C5CB0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w:t>
            </w:r>
          </w:p>
        </w:tc>
      </w:tr>
      <w:tr w:rsidR="00CC6B30" w14:paraId="25B808D3"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6CA79E3C" w14:textId="77777777" w:rsidR="00CC6B30" w:rsidRDefault="00CC6B30">
            <w:pPr>
              <w:ind w:leftChars="100" w:left="210"/>
              <w:jc w:val="center"/>
              <w:rPr>
                <w:rFonts w:ascii="宋体" w:hAnsi="宋体"/>
                <w:color w:val="000000"/>
                <w:sz w:val="18"/>
                <w:szCs w:val="18"/>
              </w:rPr>
            </w:pPr>
          </w:p>
        </w:tc>
        <w:tc>
          <w:tcPr>
            <w:tcW w:w="1266" w:type="dxa"/>
            <w:vMerge w:val="restart"/>
            <w:tcBorders>
              <w:top w:val="single" w:sz="6" w:space="0" w:color="auto"/>
              <w:left w:val="single" w:sz="6" w:space="0" w:color="auto"/>
              <w:bottom w:val="single" w:sz="6" w:space="0" w:color="auto"/>
              <w:right w:val="single" w:sz="6" w:space="0" w:color="auto"/>
            </w:tcBorders>
            <w:vAlign w:val="center"/>
          </w:tcPr>
          <w:p w14:paraId="756E4893" w14:textId="77777777" w:rsidR="00CC6B30" w:rsidRDefault="00000000">
            <w:pPr>
              <w:jc w:val="center"/>
              <w:rPr>
                <w:rFonts w:ascii="宋体" w:hAnsi="宋体"/>
                <w:sz w:val="18"/>
                <w:szCs w:val="18"/>
              </w:rPr>
            </w:pPr>
            <w:r>
              <w:rPr>
                <w:rFonts w:ascii="宋体" w:hAnsi="宋体" w:hint="eastAsia"/>
                <w:sz w:val="18"/>
                <w:szCs w:val="18"/>
              </w:rPr>
              <w:t>耐热压</w:t>
            </w:r>
          </w:p>
        </w:tc>
        <w:tc>
          <w:tcPr>
            <w:tcW w:w="1427" w:type="dxa"/>
            <w:tcBorders>
              <w:top w:val="single" w:sz="6" w:space="0" w:color="auto"/>
              <w:left w:val="single" w:sz="6" w:space="0" w:color="auto"/>
              <w:bottom w:val="single" w:sz="6" w:space="0" w:color="auto"/>
              <w:right w:val="single" w:sz="6" w:space="0" w:color="auto"/>
            </w:tcBorders>
            <w:vAlign w:val="center"/>
          </w:tcPr>
          <w:p w14:paraId="22E31515" w14:textId="77777777" w:rsidR="00CC6B30" w:rsidRDefault="00000000">
            <w:pPr>
              <w:jc w:val="center"/>
              <w:rPr>
                <w:rFonts w:ascii="宋体" w:hAnsi="宋体"/>
                <w:sz w:val="18"/>
                <w:szCs w:val="18"/>
              </w:rPr>
            </w:pPr>
            <w:r>
              <w:rPr>
                <w:rFonts w:ascii="宋体" w:hAnsi="宋体" w:hint="eastAsia"/>
                <w:sz w:val="18"/>
                <w:szCs w:val="18"/>
              </w:rPr>
              <w:t>变色</w:t>
            </w:r>
          </w:p>
        </w:tc>
        <w:tc>
          <w:tcPr>
            <w:tcW w:w="1418" w:type="dxa"/>
            <w:tcBorders>
              <w:top w:val="single" w:sz="6" w:space="0" w:color="auto"/>
              <w:left w:val="single" w:sz="6" w:space="0" w:color="auto"/>
              <w:bottom w:val="single" w:sz="6" w:space="0" w:color="auto"/>
              <w:right w:val="single" w:sz="6" w:space="0" w:color="auto"/>
            </w:tcBorders>
            <w:vAlign w:val="center"/>
          </w:tcPr>
          <w:p w14:paraId="7CAC8CD5"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4-5</w:t>
            </w:r>
          </w:p>
        </w:tc>
        <w:tc>
          <w:tcPr>
            <w:tcW w:w="1276" w:type="dxa"/>
            <w:tcBorders>
              <w:top w:val="single" w:sz="6" w:space="0" w:color="auto"/>
              <w:left w:val="single" w:sz="6" w:space="0" w:color="auto"/>
              <w:bottom w:val="single" w:sz="6" w:space="0" w:color="auto"/>
              <w:right w:val="single" w:sz="6" w:space="0" w:color="auto"/>
            </w:tcBorders>
            <w:vAlign w:val="center"/>
          </w:tcPr>
          <w:p w14:paraId="02A3CF27"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80" w:type="dxa"/>
            <w:tcBorders>
              <w:top w:val="single" w:sz="6" w:space="0" w:color="auto"/>
              <w:left w:val="single" w:sz="6" w:space="0" w:color="auto"/>
              <w:bottom w:val="single" w:sz="6" w:space="0" w:color="auto"/>
              <w:right w:val="single" w:sz="12" w:space="0" w:color="auto"/>
            </w:tcBorders>
            <w:vAlign w:val="center"/>
          </w:tcPr>
          <w:p w14:paraId="614EC3BD"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r>
      <w:tr w:rsidR="00CC6B30" w14:paraId="66585BDD"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203744FF" w14:textId="77777777" w:rsidR="00CC6B30" w:rsidRDefault="00CC6B30">
            <w:pPr>
              <w:ind w:leftChars="100" w:left="210"/>
              <w:jc w:val="center"/>
              <w:rPr>
                <w:rFonts w:ascii="宋体" w:hAnsi="宋体"/>
                <w:color w:val="000000"/>
                <w:sz w:val="18"/>
                <w:szCs w:val="18"/>
              </w:rPr>
            </w:pPr>
          </w:p>
        </w:tc>
        <w:tc>
          <w:tcPr>
            <w:tcW w:w="1266" w:type="dxa"/>
            <w:vMerge/>
            <w:tcBorders>
              <w:top w:val="single" w:sz="6" w:space="0" w:color="auto"/>
              <w:left w:val="single" w:sz="6" w:space="0" w:color="auto"/>
              <w:bottom w:val="single" w:sz="6" w:space="0" w:color="auto"/>
              <w:right w:val="single" w:sz="6" w:space="0" w:color="auto"/>
            </w:tcBorders>
            <w:vAlign w:val="center"/>
          </w:tcPr>
          <w:p w14:paraId="035EA2E9" w14:textId="77777777" w:rsidR="00CC6B30" w:rsidRDefault="00CC6B30">
            <w:pPr>
              <w:jc w:val="center"/>
              <w:rPr>
                <w:rFonts w:ascii="宋体" w:hAnsi="宋体"/>
                <w:color w:val="FF0000"/>
                <w:sz w:val="18"/>
                <w:szCs w:val="18"/>
              </w:rPr>
            </w:pPr>
          </w:p>
        </w:tc>
        <w:tc>
          <w:tcPr>
            <w:tcW w:w="1427" w:type="dxa"/>
            <w:tcBorders>
              <w:top w:val="single" w:sz="6" w:space="0" w:color="auto"/>
              <w:left w:val="single" w:sz="6" w:space="0" w:color="auto"/>
              <w:bottom w:val="single" w:sz="6" w:space="0" w:color="auto"/>
              <w:right w:val="single" w:sz="6" w:space="0" w:color="auto"/>
            </w:tcBorders>
            <w:vAlign w:val="center"/>
          </w:tcPr>
          <w:p w14:paraId="609C87EE" w14:textId="77777777" w:rsidR="00CC6B30" w:rsidRDefault="00000000">
            <w:pPr>
              <w:jc w:val="center"/>
              <w:rPr>
                <w:rFonts w:ascii="宋体" w:hAnsi="宋体"/>
                <w:sz w:val="18"/>
                <w:szCs w:val="18"/>
              </w:rPr>
            </w:pPr>
            <w:r>
              <w:rPr>
                <w:rFonts w:ascii="宋体" w:hAnsi="宋体" w:hint="eastAsia"/>
                <w:sz w:val="18"/>
                <w:szCs w:val="18"/>
              </w:rPr>
              <w:t>沾色</w:t>
            </w:r>
          </w:p>
        </w:tc>
        <w:tc>
          <w:tcPr>
            <w:tcW w:w="1418" w:type="dxa"/>
            <w:tcBorders>
              <w:top w:val="single" w:sz="6" w:space="0" w:color="auto"/>
              <w:left w:val="single" w:sz="6" w:space="0" w:color="auto"/>
              <w:bottom w:val="single" w:sz="6" w:space="0" w:color="auto"/>
              <w:right w:val="single" w:sz="6" w:space="0" w:color="auto"/>
            </w:tcBorders>
            <w:vAlign w:val="center"/>
          </w:tcPr>
          <w:p w14:paraId="701793A5"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c>
          <w:tcPr>
            <w:tcW w:w="1276" w:type="dxa"/>
            <w:tcBorders>
              <w:top w:val="single" w:sz="6" w:space="0" w:color="auto"/>
              <w:left w:val="single" w:sz="6" w:space="0" w:color="auto"/>
              <w:bottom w:val="single" w:sz="6" w:space="0" w:color="auto"/>
              <w:right w:val="single" w:sz="6" w:space="0" w:color="auto"/>
            </w:tcBorders>
            <w:vAlign w:val="center"/>
          </w:tcPr>
          <w:p w14:paraId="53880725"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w:t>
            </w:r>
          </w:p>
        </w:tc>
        <w:tc>
          <w:tcPr>
            <w:tcW w:w="1280" w:type="dxa"/>
            <w:tcBorders>
              <w:top w:val="single" w:sz="6" w:space="0" w:color="auto"/>
              <w:left w:val="single" w:sz="6" w:space="0" w:color="auto"/>
              <w:bottom w:val="single" w:sz="6" w:space="0" w:color="auto"/>
              <w:right w:val="single" w:sz="12" w:space="0" w:color="auto"/>
            </w:tcBorders>
            <w:vAlign w:val="center"/>
          </w:tcPr>
          <w:p w14:paraId="2486E6FE"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w:t>
            </w:r>
          </w:p>
        </w:tc>
      </w:tr>
      <w:tr w:rsidR="00CC6B30" w14:paraId="123A26B6" w14:textId="77777777">
        <w:trPr>
          <w:trHeight w:val="295"/>
        </w:trPr>
        <w:tc>
          <w:tcPr>
            <w:tcW w:w="2704" w:type="dxa"/>
            <w:vMerge/>
            <w:tcBorders>
              <w:top w:val="single" w:sz="6" w:space="0" w:color="auto"/>
              <w:left w:val="single" w:sz="12" w:space="0" w:color="auto"/>
              <w:bottom w:val="single" w:sz="6" w:space="0" w:color="auto"/>
              <w:right w:val="single" w:sz="6" w:space="0" w:color="auto"/>
            </w:tcBorders>
            <w:vAlign w:val="center"/>
          </w:tcPr>
          <w:p w14:paraId="66C912F6" w14:textId="77777777" w:rsidR="00CC6B30" w:rsidRDefault="00CC6B30">
            <w:pPr>
              <w:ind w:leftChars="100" w:left="210"/>
              <w:jc w:val="center"/>
              <w:rPr>
                <w:rFonts w:ascii="宋体" w:hAnsi="宋体"/>
                <w:color w:val="000000"/>
                <w:sz w:val="18"/>
                <w:szCs w:val="18"/>
              </w:rPr>
            </w:pPr>
          </w:p>
        </w:tc>
        <w:tc>
          <w:tcPr>
            <w:tcW w:w="1266" w:type="dxa"/>
            <w:vMerge w:val="restart"/>
            <w:tcBorders>
              <w:top w:val="single" w:sz="6" w:space="0" w:color="auto"/>
              <w:left w:val="single" w:sz="6" w:space="0" w:color="auto"/>
              <w:bottom w:val="single" w:sz="6" w:space="0" w:color="auto"/>
              <w:right w:val="single" w:sz="6" w:space="0" w:color="auto"/>
            </w:tcBorders>
            <w:vAlign w:val="center"/>
          </w:tcPr>
          <w:p w14:paraId="4AE953DD" w14:textId="77777777" w:rsidR="00CC6B30" w:rsidRDefault="00000000">
            <w:pPr>
              <w:jc w:val="center"/>
              <w:rPr>
                <w:rFonts w:ascii="宋体" w:hAnsi="宋体"/>
                <w:color w:val="000000"/>
                <w:sz w:val="18"/>
                <w:szCs w:val="18"/>
              </w:rPr>
            </w:pPr>
            <w:r>
              <w:rPr>
                <w:rFonts w:ascii="宋体" w:hAnsi="宋体"/>
                <w:color w:val="000000"/>
                <w:sz w:val="18"/>
                <w:szCs w:val="18"/>
              </w:rPr>
              <w:t>耐摩擦</w:t>
            </w:r>
          </w:p>
        </w:tc>
        <w:tc>
          <w:tcPr>
            <w:tcW w:w="1427" w:type="dxa"/>
            <w:tcBorders>
              <w:top w:val="single" w:sz="6" w:space="0" w:color="auto"/>
              <w:left w:val="single" w:sz="6" w:space="0" w:color="auto"/>
              <w:bottom w:val="single" w:sz="6" w:space="0" w:color="auto"/>
              <w:right w:val="single" w:sz="6" w:space="0" w:color="auto"/>
            </w:tcBorders>
            <w:vAlign w:val="center"/>
          </w:tcPr>
          <w:p w14:paraId="74431FB9" w14:textId="77777777" w:rsidR="00CC6B30" w:rsidRDefault="00000000">
            <w:pPr>
              <w:jc w:val="center"/>
              <w:rPr>
                <w:rFonts w:ascii="宋体" w:hAnsi="宋体"/>
                <w:color w:val="000000"/>
                <w:sz w:val="18"/>
                <w:szCs w:val="18"/>
              </w:rPr>
            </w:pPr>
            <w:r>
              <w:rPr>
                <w:rFonts w:ascii="宋体" w:hAnsi="宋体"/>
                <w:color w:val="000000"/>
                <w:sz w:val="18"/>
                <w:szCs w:val="18"/>
              </w:rPr>
              <w:t>干摩</w:t>
            </w:r>
          </w:p>
        </w:tc>
        <w:tc>
          <w:tcPr>
            <w:tcW w:w="1418" w:type="dxa"/>
            <w:tcBorders>
              <w:top w:val="single" w:sz="6" w:space="0" w:color="auto"/>
              <w:left w:val="single" w:sz="6" w:space="0" w:color="auto"/>
              <w:bottom w:val="single" w:sz="6" w:space="0" w:color="auto"/>
              <w:right w:val="single" w:sz="6" w:space="0" w:color="auto"/>
            </w:tcBorders>
            <w:vAlign w:val="center"/>
          </w:tcPr>
          <w:p w14:paraId="4E24DF43"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4-5</w:t>
            </w:r>
          </w:p>
        </w:tc>
        <w:tc>
          <w:tcPr>
            <w:tcW w:w="1276" w:type="dxa"/>
            <w:tcBorders>
              <w:top w:val="single" w:sz="6" w:space="0" w:color="auto"/>
              <w:left w:val="single" w:sz="6" w:space="0" w:color="auto"/>
              <w:bottom w:val="single" w:sz="6" w:space="0" w:color="auto"/>
              <w:right w:val="single" w:sz="6" w:space="0" w:color="auto"/>
            </w:tcBorders>
            <w:vAlign w:val="center"/>
          </w:tcPr>
          <w:p w14:paraId="7795EC45"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4-5</w:t>
            </w:r>
          </w:p>
        </w:tc>
        <w:tc>
          <w:tcPr>
            <w:tcW w:w="1280" w:type="dxa"/>
            <w:tcBorders>
              <w:top w:val="single" w:sz="6" w:space="0" w:color="auto"/>
              <w:left w:val="single" w:sz="6" w:space="0" w:color="auto"/>
              <w:bottom w:val="single" w:sz="6" w:space="0" w:color="auto"/>
              <w:right w:val="single" w:sz="12" w:space="0" w:color="auto"/>
            </w:tcBorders>
            <w:vAlign w:val="center"/>
          </w:tcPr>
          <w:p w14:paraId="4D961897"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w:t>
            </w:r>
          </w:p>
        </w:tc>
      </w:tr>
      <w:tr w:rsidR="00CC6B30" w14:paraId="3F8F3050" w14:textId="77777777">
        <w:trPr>
          <w:trHeight w:val="295"/>
        </w:trPr>
        <w:tc>
          <w:tcPr>
            <w:tcW w:w="2704" w:type="dxa"/>
            <w:vMerge/>
            <w:tcBorders>
              <w:top w:val="single" w:sz="6" w:space="0" w:color="auto"/>
              <w:left w:val="single" w:sz="12" w:space="0" w:color="auto"/>
              <w:bottom w:val="single" w:sz="12" w:space="0" w:color="auto"/>
              <w:right w:val="single" w:sz="6" w:space="0" w:color="auto"/>
            </w:tcBorders>
            <w:vAlign w:val="center"/>
          </w:tcPr>
          <w:p w14:paraId="5BEBBD07" w14:textId="77777777" w:rsidR="00CC6B30" w:rsidRDefault="00CC6B30">
            <w:pPr>
              <w:ind w:leftChars="100" w:left="210"/>
              <w:jc w:val="center"/>
              <w:rPr>
                <w:rFonts w:ascii="宋体" w:hAnsi="宋体"/>
                <w:color w:val="000000"/>
                <w:sz w:val="18"/>
                <w:szCs w:val="18"/>
              </w:rPr>
            </w:pPr>
          </w:p>
        </w:tc>
        <w:tc>
          <w:tcPr>
            <w:tcW w:w="1266" w:type="dxa"/>
            <w:vMerge/>
            <w:tcBorders>
              <w:top w:val="single" w:sz="6" w:space="0" w:color="auto"/>
              <w:left w:val="single" w:sz="6" w:space="0" w:color="auto"/>
              <w:bottom w:val="single" w:sz="12" w:space="0" w:color="auto"/>
              <w:right w:val="single" w:sz="6" w:space="0" w:color="auto"/>
            </w:tcBorders>
            <w:vAlign w:val="center"/>
          </w:tcPr>
          <w:p w14:paraId="7DBF961F" w14:textId="77777777" w:rsidR="00CC6B30" w:rsidRDefault="00CC6B30">
            <w:pPr>
              <w:jc w:val="center"/>
              <w:rPr>
                <w:rFonts w:ascii="宋体" w:hAnsi="宋体"/>
                <w:color w:val="000000"/>
                <w:sz w:val="18"/>
                <w:szCs w:val="18"/>
              </w:rPr>
            </w:pPr>
          </w:p>
        </w:tc>
        <w:tc>
          <w:tcPr>
            <w:tcW w:w="1427" w:type="dxa"/>
            <w:tcBorders>
              <w:top w:val="single" w:sz="6" w:space="0" w:color="auto"/>
              <w:left w:val="single" w:sz="6" w:space="0" w:color="auto"/>
              <w:bottom w:val="single" w:sz="12" w:space="0" w:color="auto"/>
              <w:right w:val="single" w:sz="6" w:space="0" w:color="auto"/>
            </w:tcBorders>
            <w:vAlign w:val="center"/>
          </w:tcPr>
          <w:p w14:paraId="39EF28A3" w14:textId="77777777" w:rsidR="00CC6B30" w:rsidRDefault="00000000">
            <w:pPr>
              <w:jc w:val="center"/>
              <w:rPr>
                <w:rFonts w:ascii="宋体" w:hAnsi="宋体"/>
                <w:color w:val="000000"/>
                <w:sz w:val="18"/>
                <w:szCs w:val="18"/>
              </w:rPr>
            </w:pPr>
            <w:r>
              <w:rPr>
                <w:rFonts w:ascii="宋体" w:hAnsi="宋体"/>
                <w:color w:val="000000"/>
                <w:sz w:val="18"/>
                <w:szCs w:val="18"/>
              </w:rPr>
              <w:t>湿摩</w:t>
            </w:r>
          </w:p>
        </w:tc>
        <w:tc>
          <w:tcPr>
            <w:tcW w:w="1418" w:type="dxa"/>
            <w:tcBorders>
              <w:top w:val="single" w:sz="6" w:space="0" w:color="auto"/>
              <w:left w:val="single" w:sz="6" w:space="0" w:color="auto"/>
              <w:bottom w:val="single" w:sz="12" w:space="0" w:color="auto"/>
              <w:right w:val="single" w:sz="6" w:space="0" w:color="auto"/>
            </w:tcBorders>
            <w:vAlign w:val="center"/>
          </w:tcPr>
          <w:p w14:paraId="26F6B4FB"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4（深色3-4）</w:t>
            </w:r>
          </w:p>
        </w:tc>
        <w:tc>
          <w:tcPr>
            <w:tcW w:w="1276" w:type="dxa"/>
            <w:tcBorders>
              <w:top w:val="single" w:sz="6" w:space="0" w:color="auto"/>
              <w:left w:val="single" w:sz="6" w:space="0" w:color="auto"/>
              <w:bottom w:val="single" w:sz="12" w:space="0" w:color="auto"/>
              <w:right w:val="single" w:sz="6" w:space="0" w:color="auto"/>
            </w:tcBorders>
            <w:vAlign w:val="center"/>
          </w:tcPr>
          <w:p w14:paraId="6189CAC3"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3-4（深色3）</w:t>
            </w:r>
          </w:p>
        </w:tc>
        <w:tc>
          <w:tcPr>
            <w:tcW w:w="1280" w:type="dxa"/>
            <w:tcBorders>
              <w:top w:val="single" w:sz="6" w:space="0" w:color="auto"/>
              <w:left w:val="single" w:sz="6" w:space="0" w:color="auto"/>
              <w:bottom w:val="single" w:sz="12" w:space="0" w:color="auto"/>
              <w:right w:val="single" w:sz="12" w:space="0" w:color="auto"/>
            </w:tcBorders>
            <w:vAlign w:val="center"/>
          </w:tcPr>
          <w:p w14:paraId="7E3482E9" w14:textId="77777777" w:rsidR="00CC6B30" w:rsidRDefault="00000000">
            <w:pPr>
              <w:widowControl/>
              <w:autoSpaceDE w:val="0"/>
              <w:autoSpaceDN w:val="0"/>
              <w:jc w:val="center"/>
              <w:rPr>
                <w:rFonts w:ascii="宋体" w:hAnsi="宋体"/>
                <w:kern w:val="0"/>
                <w:sz w:val="18"/>
                <w:szCs w:val="18"/>
              </w:rPr>
            </w:pPr>
            <w:r>
              <w:rPr>
                <w:rFonts w:ascii="宋体" w:hAnsi="宋体" w:hint="eastAsia"/>
                <w:kern w:val="0"/>
                <w:sz w:val="18"/>
                <w:szCs w:val="18"/>
              </w:rPr>
              <w:t>3（深色2-3）</w:t>
            </w:r>
          </w:p>
        </w:tc>
      </w:tr>
      <w:tr w:rsidR="00CC6B30" w14:paraId="6C396B02" w14:textId="77777777">
        <w:trPr>
          <w:trHeight w:val="632"/>
        </w:trPr>
        <w:tc>
          <w:tcPr>
            <w:tcW w:w="9371" w:type="dxa"/>
            <w:gridSpan w:val="6"/>
            <w:tcBorders>
              <w:top w:val="single" w:sz="12" w:space="0" w:color="auto"/>
              <w:left w:val="single" w:sz="12" w:space="0" w:color="auto"/>
              <w:bottom w:val="single" w:sz="12" w:space="0" w:color="auto"/>
              <w:right w:val="single" w:sz="12" w:space="0" w:color="auto"/>
            </w:tcBorders>
            <w:vAlign w:val="center"/>
          </w:tcPr>
          <w:p w14:paraId="733D36B7" w14:textId="77777777" w:rsidR="00CC6B30" w:rsidRDefault="00000000">
            <w:pPr>
              <w:widowControl/>
              <w:ind w:firstLineChars="200" w:firstLine="360"/>
              <w:jc w:val="left"/>
              <w:rPr>
                <w:rFonts w:ascii="宋体" w:hAnsi="宋体"/>
                <w:sz w:val="18"/>
                <w:szCs w:val="18"/>
              </w:rPr>
            </w:pPr>
            <w:r>
              <w:rPr>
                <w:rFonts w:ascii="宋体" w:hAnsi="宋体" w:hint="eastAsia"/>
                <w:sz w:val="18"/>
                <w:szCs w:val="18"/>
              </w:rPr>
              <w:t>注：1.色别按GB/T 4841.3分档，颜色深于1/12染料标准深度为深色，颜色不深于1/12染料标准深度为浅色。</w:t>
            </w:r>
          </w:p>
          <w:p w14:paraId="0E68F987" w14:textId="77777777" w:rsidR="00CC6B30" w:rsidRDefault="00000000">
            <w:pPr>
              <w:widowControl/>
              <w:ind w:firstLineChars="400" w:firstLine="720"/>
              <w:jc w:val="left"/>
              <w:rPr>
                <w:rFonts w:ascii="宋体" w:hAnsi="宋体"/>
                <w:sz w:val="18"/>
                <w:szCs w:val="18"/>
              </w:rPr>
            </w:pPr>
            <w:r>
              <w:rPr>
                <w:rFonts w:ascii="宋体" w:hAnsi="宋体" w:hint="eastAsia"/>
                <w:sz w:val="18"/>
                <w:szCs w:val="18"/>
              </w:rPr>
              <w:t>2.起绒织物不考核起球。</w:t>
            </w:r>
          </w:p>
        </w:tc>
      </w:tr>
    </w:tbl>
    <w:p w14:paraId="71CB2A0E" w14:textId="77777777" w:rsidR="00CC6B30" w:rsidRDefault="00CC6B30">
      <w:pPr>
        <w:rPr>
          <w:rFonts w:ascii="黑体" w:eastAsia="黑体" w:hAnsi="黑体"/>
        </w:rPr>
      </w:pPr>
    </w:p>
    <w:p w14:paraId="1A193E85" w14:textId="77777777" w:rsidR="00CC6B30" w:rsidRDefault="00000000">
      <w:pPr>
        <w:rPr>
          <w:rFonts w:ascii="宋体" w:hAnsi="宋体"/>
        </w:rPr>
      </w:pPr>
      <w:r>
        <w:rPr>
          <w:rFonts w:ascii="黑体" w:eastAsia="黑体" w:hAnsi="黑体"/>
        </w:rPr>
        <w:t>5.3</w:t>
      </w:r>
      <w:r>
        <w:rPr>
          <w:rFonts w:ascii="黑体" w:eastAsia="黑体" w:hAnsi="黑体" w:hint="eastAsia"/>
        </w:rPr>
        <w:t xml:space="preserve">.2  </w:t>
      </w:r>
      <w:r>
        <w:rPr>
          <w:rFonts w:hAnsi="宋体" w:hint="eastAsia"/>
        </w:rPr>
        <w:t>产品的基</w:t>
      </w:r>
      <w:r>
        <w:rPr>
          <w:rFonts w:ascii="宋体" w:hAnsi="宋体" w:hint="eastAsia"/>
        </w:rPr>
        <w:t>本安全技术要求应符合</w:t>
      </w:r>
      <w:r>
        <w:rPr>
          <w:rFonts w:eastAsia="黑体"/>
        </w:rPr>
        <w:t>GB</w:t>
      </w:r>
      <w:r>
        <w:rPr>
          <w:rFonts w:ascii="宋体" w:hAnsi="宋体" w:hint="eastAsia"/>
        </w:rPr>
        <w:t xml:space="preserve"> 18401的规定，</w:t>
      </w:r>
      <w:r>
        <w:rPr>
          <w:rFonts w:hint="eastAsia"/>
          <w:color w:val="000000"/>
        </w:rPr>
        <w:t>婴幼儿及儿童产品应符合</w:t>
      </w:r>
      <w:r>
        <w:rPr>
          <w:color w:val="000000"/>
        </w:rPr>
        <w:t>GB</w:t>
      </w:r>
      <w:r>
        <w:rPr>
          <w:rFonts w:hint="eastAsia"/>
          <w:color w:val="000000"/>
        </w:rPr>
        <w:t xml:space="preserve"> 31701</w:t>
      </w:r>
      <w:r>
        <w:rPr>
          <w:rFonts w:ascii="宋体" w:hAnsi="宋体" w:hint="eastAsia"/>
        </w:rPr>
        <w:t>的规定。</w:t>
      </w:r>
    </w:p>
    <w:p w14:paraId="5580294A" w14:textId="77777777" w:rsidR="00CC6B30" w:rsidRDefault="00000000">
      <w:pPr>
        <w:adjustRightInd w:val="0"/>
        <w:snapToGrid w:val="0"/>
        <w:spacing w:beforeLines="50" w:before="156" w:afterLines="50" w:after="156"/>
        <w:outlineLvl w:val="2"/>
        <w:rPr>
          <w:rFonts w:ascii="黑体" w:eastAsia="黑体"/>
          <w:color w:val="000000"/>
        </w:rPr>
      </w:pPr>
      <w:r>
        <w:rPr>
          <w:rFonts w:ascii="黑体" w:eastAsia="黑体"/>
          <w:color w:val="000000"/>
        </w:rPr>
        <w:t>5</w:t>
      </w:r>
      <w:r>
        <w:rPr>
          <w:rFonts w:ascii="黑体" w:eastAsia="黑体" w:hint="eastAsia"/>
          <w:color w:val="000000"/>
        </w:rPr>
        <w:t xml:space="preserve">.4 </w:t>
      </w:r>
      <w:r>
        <w:rPr>
          <w:rFonts w:ascii="黑体" w:eastAsia="黑体"/>
          <w:color w:val="000000"/>
        </w:rPr>
        <w:t xml:space="preserve"> 外观质量</w:t>
      </w:r>
    </w:p>
    <w:p w14:paraId="30BCE5D5" w14:textId="77777777" w:rsidR="00CC6B30" w:rsidRDefault="00000000">
      <w:pPr>
        <w:pStyle w:val="aff7"/>
        <w:adjustRightInd w:val="0"/>
        <w:snapToGrid w:val="0"/>
        <w:rPr>
          <w:rFonts w:ascii="黑体" w:eastAsia="黑体"/>
          <w:color w:val="000000"/>
        </w:rPr>
      </w:pPr>
      <w:r>
        <w:rPr>
          <w:rFonts w:ascii="黑体" w:eastAsia="黑体"/>
          <w:color w:val="000000"/>
        </w:rPr>
        <w:t>5</w:t>
      </w:r>
      <w:r>
        <w:rPr>
          <w:rFonts w:ascii="黑体" w:eastAsia="黑体" w:hint="eastAsia"/>
          <w:color w:val="000000"/>
        </w:rPr>
        <w:t xml:space="preserve">.4.1 </w:t>
      </w:r>
      <w:r>
        <w:rPr>
          <w:rFonts w:ascii="黑体" w:eastAsia="黑体" w:hint="eastAsia"/>
        </w:rPr>
        <w:t xml:space="preserve"> </w:t>
      </w:r>
      <w:r>
        <w:rPr>
          <w:rFonts w:hAnsi="宋体" w:hint="eastAsia"/>
        </w:rPr>
        <w:t>外观</w:t>
      </w:r>
      <w:r>
        <w:rPr>
          <w:rFonts w:hAnsi="宋体"/>
          <w:color w:val="000000"/>
        </w:rPr>
        <w:t>质量</w:t>
      </w:r>
      <w:r>
        <w:rPr>
          <w:rFonts w:hAnsi="宋体" w:hint="eastAsia"/>
          <w:color w:val="000000"/>
        </w:rPr>
        <w:t>按</w:t>
      </w:r>
      <w:r>
        <w:rPr>
          <w:rFonts w:hAnsi="宋体" w:hint="eastAsia"/>
        </w:rPr>
        <w:t>表2规定。</w:t>
      </w:r>
    </w:p>
    <w:p w14:paraId="59C9F013" w14:textId="77777777" w:rsidR="00CC6B30" w:rsidRDefault="00000000">
      <w:pPr>
        <w:pStyle w:val="aff7"/>
        <w:adjustRightInd w:val="0"/>
        <w:snapToGrid w:val="0"/>
        <w:spacing w:beforeLines="50" w:before="156" w:afterLines="50" w:after="156"/>
        <w:jc w:val="center"/>
        <w:rPr>
          <w:rFonts w:ascii="黑体" w:eastAsia="黑体" w:hAnsi="宋体"/>
          <w:bCs/>
        </w:rPr>
      </w:pPr>
      <w:r>
        <w:rPr>
          <w:rFonts w:ascii="黑体" w:eastAsia="黑体" w:hAnsi="宋体"/>
          <w:bCs/>
        </w:rPr>
        <w:t>表2</w:t>
      </w:r>
      <w:r>
        <w:rPr>
          <w:rFonts w:ascii="黑体" w:eastAsia="黑体" w:hAnsi="宋体" w:hint="eastAsia"/>
          <w:bCs/>
        </w:rPr>
        <w:t xml:space="preserve">  外观质量评等规定</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1844"/>
        <w:gridCol w:w="1842"/>
        <w:gridCol w:w="1842"/>
        <w:gridCol w:w="1843"/>
      </w:tblGrid>
      <w:tr w:rsidR="00CC6B30" w14:paraId="2F749886" w14:textId="77777777">
        <w:trPr>
          <w:trHeight w:val="397"/>
        </w:trPr>
        <w:tc>
          <w:tcPr>
            <w:tcW w:w="3687" w:type="dxa"/>
            <w:gridSpan w:val="2"/>
            <w:tcBorders>
              <w:top w:val="single" w:sz="12" w:space="0" w:color="auto"/>
              <w:bottom w:val="single" w:sz="12" w:space="0" w:color="auto"/>
            </w:tcBorders>
            <w:vAlign w:val="center"/>
          </w:tcPr>
          <w:p w14:paraId="330BDE9F" w14:textId="77777777" w:rsidR="00CC6B30" w:rsidRDefault="00000000">
            <w:pPr>
              <w:adjustRightInd w:val="0"/>
              <w:snapToGrid w:val="0"/>
              <w:jc w:val="center"/>
              <w:rPr>
                <w:rFonts w:ascii="宋体" w:hAnsi="宋体"/>
                <w:sz w:val="18"/>
                <w:szCs w:val="18"/>
              </w:rPr>
            </w:pPr>
            <w:r>
              <w:rPr>
                <w:rFonts w:ascii="宋体" w:hAnsi="宋体" w:hint="eastAsia"/>
                <w:sz w:val="18"/>
                <w:szCs w:val="18"/>
              </w:rPr>
              <w:t>项目</w:t>
            </w:r>
          </w:p>
        </w:tc>
        <w:tc>
          <w:tcPr>
            <w:tcW w:w="1842" w:type="dxa"/>
            <w:tcBorders>
              <w:top w:val="single" w:sz="12" w:space="0" w:color="auto"/>
              <w:bottom w:val="single" w:sz="12" w:space="0" w:color="auto"/>
            </w:tcBorders>
            <w:vAlign w:val="center"/>
          </w:tcPr>
          <w:p w14:paraId="69684BCE" w14:textId="77777777" w:rsidR="00CC6B30" w:rsidRDefault="00000000">
            <w:pPr>
              <w:adjustRightInd w:val="0"/>
              <w:snapToGrid w:val="0"/>
              <w:jc w:val="center"/>
              <w:rPr>
                <w:rFonts w:ascii="宋体" w:hAnsi="宋体"/>
                <w:sz w:val="18"/>
                <w:szCs w:val="18"/>
              </w:rPr>
            </w:pPr>
            <w:r>
              <w:rPr>
                <w:rFonts w:ascii="宋体" w:hAnsi="宋体" w:hint="eastAsia"/>
                <w:sz w:val="18"/>
                <w:szCs w:val="18"/>
              </w:rPr>
              <w:t>优等品</w:t>
            </w:r>
          </w:p>
        </w:tc>
        <w:tc>
          <w:tcPr>
            <w:tcW w:w="1842" w:type="dxa"/>
            <w:tcBorders>
              <w:top w:val="single" w:sz="12" w:space="0" w:color="auto"/>
              <w:bottom w:val="single" w:sz="12" w:space="0" w:color="auto"/>
            </w:tcBorders>
            <w:vAlign w:val="center"/>
          </w:tcPr>
          <w:p w14:paraId="61311A11" w14:textId="77777777" w:rsidR="00CC6B30" w:rsidRDefault="00000000">
            <w:pPr>
              <w:adjustRightInd w:val="0"/>
              <w:snapToGrid w:val="0"/>
              <w:jc w:val="center"/>
              <w:rPr>
                <w:rFonts w:ascii="宋体" w:hAnsi="宋体"/>
                <w:sz w:val="18"/>
                <w:szCs w:val="18"/>
              </w:rPr>
            </w:pPr>
            <w:r>
              <w:rPr>
                <w:rFonts w:ascii="宋体" w:hAnsi="宋体" w:hint="eastAsia"/>
                <w:sz w:val="18"/>
                <w:szCs w:val="18"/>
              </w:rPr>
              <w:t>一等品</w:t>
            </w:r>
          </w:p>
        </w:tc>
        <w:tc>
          <w:tcPr>
            <w:tcW w:w="1843" w:type="dxa"/>
            <w:tcBorders>
              <w:top w:val="single" w:sz="12" w:space="0" w:color="auto"/>
              <w:bottom w:val="single" w:sz="12" w:space="0" w:color="auto"/>
            </w:tcBorders>
            <w:vAlign w:val="center"/>
          </w:tcPr>
          <w:p w14:paraId="33C1DE29" w14:textId="77777777" w:rsidR="00CC6B30" w:rsidRDefault="00000000">
            <w:pPr>
              <w:adjustRightInd w:val="0"/>
              <w:snapToGrid w:val="0"/>
              <w:jc w:val="center"/>
              <w:rPr>
                <w:rFonts w:ascii="宋体" w:hAnsi="宋体"/>
                <w:sz w:val="18"/>
                <w:szCs w:val="18"/>
              </w:rPr>
            </w:pPr>
            <w:r>
              <w:rPr>
                <w:rFonts w:ascii="宋体" w:hAnsi="宋体" w:hint="eastAsia"/>
                <w:sz w:val="18"/>
                <w:szCs w:val="18"/>
              </w:rPr>
              <w:t>二等品</w:t>
            </w:r>
          </w:p>
        </w:tc>
      </w:tr>
      <w:tr w:rsidR="00CC6B30" w14:paraId="1B85856E" w14:textId="77777777">
        <w:trPr>
          <w:trHeight w:val="397"/>
        </w:trPr>
        <w:tc>
          <w:tcPr>
            <w:tcW w:w="1843" w:type="dxa"/>
            <w:vMerge w:val="restart"/>
            <w:tcBorders>
              <w:top w:val="single" w:sz="12" w:space="0" w:color="auto"/>
              <w:left w:val="single" w:sz="12" w:space="0" w:color="auto"/>
              <w:bottom w:val="single" w:sz="6" w:space="0" w:color="auto"/>
              <w:right w:val="single" w:sz="6" w:space="0" w:color="auto"/>
            </w:tcBorders>
            <w:vAlign w:val="center"/>
          </w:tcPr>
          <w:p w14:paraId="270C070D"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幅宽偏差/cm</w:t>
            </w:r>
          </w:p>
        </w:tc>
        <w:tc>
          <w:tcPr>
            <w:tcW w:w="1844" w:type="dxa"/>
            <w:tcBorders>
              <w:top w:val="single" w:sz="12" w:space="0" w:color="auto"/>
              <w:left w:val="single" w:sz="6" w:space="0" w:color="auto"/>
              <w:bottom w:val="single" w:sz="6" w:space="0" w:color="auto"/>
              <w:right w:val="single" w:sz="6" w:space="0" w:color="auto"/>
            </w:tcBorders>
            <w:vAlign w:val="center"/>
          </w:tcPr>
          <w:p w14:paraId="1377444F"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sz w:val="18"/>
                <w:szCs w:val="18"/>
              </w:rPr>
              <w:t>幅宽140cm及以下</w:t>
            </w:r>
          </w:p>
        </w:tc>
        <w:tc>
          <w:tcPr>
            <w:tcW w:w="1842" w:type="dxa"/>
            <w:tcBorders>
              <w:top w:val="single" w:sz="12" w:space="0" w:color="auto"/>
              <w:left w:val="single" w:sz="6" w:space="0" w:color="auto"/>
              <w:bottom w:val="single" w:sz="6" w:space="0" w:color="auto"/>
              <w:right w:val="single" w:sz="6" w:space="0" w:color="auto"/>
            </w:tcBorders>
            <w:vAlign w:val="center"/>
          </w:tcPr>
          <w:p w14:paraId="61844238" w14:textId="77777777" w:rsidR="00CC6B30" w:rsidRDefault="00000000">
            <w:pPr>
              <w:adjustRightInd w:val="0"/>
              <w:snapToGrid w:val="0"/>
              <w:jc w:val="center"/>
              <w:rPr>
                <w:rFonts w:ascii="宋体" w:hAnsi="宋体"/>
                <w:sz w:val="18"/>
                <w:szCs w:val="18"/>
              </w:rPr>
            </w:pPr>
            <w:r>
              <w:rPr>
                <w:rFonts w:ascii="宋体" w:hAnsi="宋体" w:hint="eastAsia"/>
                <w:sz w:val="18"/>
                <w:szCs w:val="18"/>
              </w:rPr>
              <w:t>±2.0</w:t>
            </w:r>
          </w:p>
        </w:tc>
        <w:tc>
          <w:tcPr>
            <w:tcW w:w="1842" w:type="dxa"/>
            <w:tcBorders>
              <w:top w:val="single" w:sz="12" w:space="0" w:color="auto"/>
              <w:left w:val="single" w:sz="6" w:space="0" w:color="auto"/>
              <w:bottom w:val="single" w:sz="6" w:space="0" w:color="auto"/>
              <w:right w:val="single" w:sz="6" w:space="0" w:color="auto"/>
            </w:tcBorders>
            <w:vAlign w:val="center"/>
          </w:tcPr>
          <w:p w14:paraId="29ED4F0A" w14:textId="77777777" w:rsidR="00CC6B30" w:rsidRDefault="00000000">
            <w:pPr>
              <w:adjustRightInd w:val="0"/>
              <w:snapToGrid w:val="0"/>
              <w:jc w:val="center"/>
              <w:rPr>
                <w:rFonts w:ascii="宋体" w:hAnsi="宋体"/>
                <w:sz w:val="18"/>
                <w:szCs w:val="18"/>
              </w:rPr>
            </w:pPr>
            <w:r>
              <w:rPr>
                <w:rFonts w:ascii="宋体" w:hAnsi="宋体" w:hint="eastAsia"/>
                <w:sz w:val="18"/>
                <w:szCs w:val="18"/>
              </w:rPr>
              <w:t>±2.5</w:t>
            </w:r>
          </w:p>
        </w:tc>
        <w:tc>
          <w:tcPr>
            <w:tcW w:w="1843" w:type="dxa"/>
            <w:tcBorders>
              <w:top w:val="single" w:sz="12" w:space="0" w:color="auto"/>
              <w:left w:val="single" w:sz="6" w:space="0" w:color="auto"/>
              <w:bottom w:val="single" w:sz="6" w:space="0" w:color="auto"/>
              <w:right w:val="single" w:sz="12" w:space="0" w:color="auto"/>
            </w:tcBorders>
            <w:vAlign w:val="center"/>
          </w:tcPr>
          <w:p w14:paraId="0FFDED4E" w14:textId="77777777" w:rsidR="00CC6B30" w:rsidRDefault="00000000">
            <w:pPr>
              <w:adjustRightInd w:val="0"/>
              <w:snapToGrid w:val="0"/>
              <w:jc w:val="center"/>
              <w:rPr>
                <w:rFonts w:ascii="宋体" w:hAnsi="宋体"/>
                <w:sz w:val="18"/>
                <w:szCs w:val="18"/>
              </w:rPr>
            </w:pPr>
            <w:r>
              <w:rPr>
                <w:rFonts w:ascii="宋体" w:hAnsi="宋体" w:hint="eastAsia"/>
                <w:sz w:val="18"/>
                <w:szCs w:val="18"/>
              </w:rPr>
              <w:t>±3.0</w:t>
            </w:r>
          </w:p>
        </w:tc>
      </w:tr>
      <w:tr w:rsidR="00CC6B30" w14:paraId="33A78A52" w14:textId="77777777">
        <w:trPr>
          <w:trHeight w:val="397"/>
        </w:trPr>
        <w:tc>
          <w:tcPr>
            <w:tcW w:w="1843" w:type="dxa"/>
            <w:vMerge/>
            <w:tcBorders>
              <w:top w:val="single" w:sz="6" w:space="0" w:color="auto"/>
              <w:left w:val="single" w:sz="12" w:space="0" w:color="auto"/>
              <w:bottom w:val="single" w:sz="6" w:space="0" w:color="auto"/>
              <w:right w:val="single" w:sz="6" w:space="0" w:color="auto"/>
            </w:tcBorders>
            <w:vAlign w:val="center"/>
          </w:tcPr>
          <w:p w14:paraId="6C5C9A5C" w14:textId="77777777" w:rsidR="00CC6B30" w:rsidRDefault="00CC6B30">
            <w:pPr>
              <w:adjustRightInd w:val="0"/>
              <w:snapToGrid w:val="0"/>
              <w:jc w:val="center"/>
              <w:rPr>
                <w:rFonts w:ascii="宋体" w:hAnsi="宋体" w:cs="宋体"/>
                <w:color w:val="000000"/>
                <w:sz w:val="18"/>
                <w:szCs w:val="18"/>
              </w:rPr>
            </w:pPr>
          </w:p>
        </w:tc>
        <w:tc>
          <w:tcPr>
            <w:tcW w:w="1844" w:type="dxa"/>
            <w:tcBorders>
              <w:top w:val="single" w:sz="6" w:space="0" w:color="auto"/>
              <w:left w:val="single" w:sz="6" w:space="0" w:color="auto"/>
              <w:bottom w:val="single" w:sz="6" w:space="0" w:color="auto"/>
              <w:right w:val="single" w:sz="6" w:space="0" w:color="auto"/>
            </w:tcBorders>
            <w:vAlign w:val="center"/>
          </w:tcPr>
          <w:p w14:paraId="379AAD9D"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sz w:val="18"/>
                <w:szCs w:val="18"/>
              </w:rPr>
              <w:t>幅宽140cm以上</w:t>
            </w:r>
          </w:p>
        </w:tc>
        <w:tc>
          <w:tcPr>
            <w:tcW w:w="1842" w:type="dxa"/>
            <w:tcBorders>
              <w:top w:val="single" w:sz="6" w:space="0" w:color="auto"/>
              <w:left w:val="single" w:sz="6" w:space="0" w:color="auto"/>
              <w:bottom w:val="single" w:sz="6" w:space="0" w:color="auto"/>
              <w:right w:val="single" w:sz="6" w:space="0" w:color="auto"/>
            </w:tcBorders>
            <w:vAlign w:val="center"/>
          </w:tcPr>
          <w:p w14:paraId="440332FB" w14:textId="77777777" w:rsidR="00CC6B30" w:rsidRDefault="00000000">
            <w:pPr>
              <w:adjustRightInd w:val="0"/>
              <w:snapToGrid w:val="0"/>
              <w:jc w:val="center"/>
              <w:rPr>
                <w:rFonts w:ascii="宋体" w:hAnsi="宋体"/>
                <w:sz w:val="18"/>
                <w:szCs w:val="18"/>
              </w:rPr>
            </w:pPr>
            <w:r>
              <w:rPr>
                <w:rFonts w:ascii="宋体" w:hAnsi="宋体" w:hint="eastAsia"/>
                <w:sz w:val="18"/>
                <w:szCs w:val="18"/>
              </w:rPr>
              <w:t>±2.5</w:t>
            </w:r>
          </w:p>
        </w:tc>
        <w:tc>
          <w:tcPr>
            <w:tcW w:w="1842" w:type="dxa"/>
            <w:tcBorders>
              <w:top w:val="single" w:sz="6" w:space="0" w:color="auto"/>
              <w:left w:val="single" w:sz="6" w:space="0" w:color="auto"/>
              <w:bottom w:val="single" w:sz="6" w:space="0" w:color="auto"/>
              <w:right w:val="single" w:sz="6" w:space="0" w:color="auto"/>
            </w:tcBorders>
            <w:vAlign w:val="center"/>
          </w:tcPr>
          <w:p w14:paraId="49C7A3F2" w14:textId="77777777" w:rsidR="00CC6B30" w:rsidRDefault="00000000">
            <w:pPr>
              <w:adjustRightInd w:val="0"/>
              <w:snapToGrid w:val="0"/>
              <w:jc w:val="center"/>
              <w:rPr>
                <w:rFonts w:ascii="宋体" w:hAnsi="宋体"/>
                <w:sz w:val="18"/>
                <w:szCs w:val="18"/>
              </w:rPr>
            </w:pPr>
            <w:r>
              <w:rPr>
                <w:rFonts w:ascii="宋体" w:hAnsi="宋体" w:hint="eastAsia"/>
                <w:sz w:val="18"/>
                <w:szCs w:val="18"/>
              </w:rPr>
              <w:t>±3.0</w:t>
            </w:r>
          </w:p>
        </w:tc>
        <w:tc>
          <w:tcPr>
            <w:tcW w:w="1843" w:type="dxa"/>
            <w:tcBorders>
              <w:top w:val="single" w:sz="6" w:space="0" w:color="auto"/>
              <w:left w:val="single" w:sz="6" w:space="0" w:color="auto"/>
              <w:bottom w:val="single" w:sz="6" w:space="0" w:color="auto"/>
              <w:right w:val="single" w:sz="12" w:space="0" w:color="auto"/>
            </w:tcBorders>
            <w:vAlign w:val="center"/>
          </w:tcPr>
          <w:p w14:paraId="0AE94FD0" w14:textId="77777777" w:rsidR="00CC6B30" w:rsidRDefault="00000000">
            <w:pPr>
              <w:adjustRightInd w:val="0"/>
              <w:snapToGrid w:val="0"/>
              <w:jc w:val="center"/>
              <w:rPr>
                <w:rFonts w:ascii="宋体" w:hAnsi="宋体"/>
                <w:sz w:val="18"/>
                <w:szCs w:val="18"/>
              </w:rPr>
            </w:pPr>
            <w:r>
              <w:rPr>
                <w:rFonts w:ascii="宋体" w:hAnsi="宋体" w:hint="eastAsia"/>
                <w:sz w:val="18"/>
                <w:szCs w:val="18"/>
              </w:rPr>
              <w:t>±3.5</w:t>
            </w:r>
          </w:p>
        </w:tc>
      </w:tr>
      <w:tr w:rsidR="00CC6B30" w14:paraId="2FB11B50" w14:textId="77777777">
        <w:trPr>
          <w:trHeight w:val="300"/>
        </w:trPr>
        <w:tc>
          <w:tcPr>
            <w:tcW w:w="1843" w:type="dxa"/>
            <w:vMerge w:val="restart"/>
            <w:tcBorders>
              <w:top w:val="single" w:sz="6" w:space="0" w:color="auto"/>
            </w:tcBorders>
            <w:vAlign w:val="center"/>
          </w:tcPr>
          <w:p w14:paraId="3D7248A0" w14:textId="77777777" w:rsidR="00CC6B30" w:rsidRDefault="00000000">
            <w:pPr>
              <w:adjustRightInd w:val="0"/>
              <w:snapToGrid w:val="0"/>
              <w:ind w:firstLineChars="50" w:firstLine="90"/>
              <w:jc w:val="center"/>
              <w:rPr>
                <w:rFonts w:ascii="宋体" w:hAnsi="宋体" w:cs="宋体"/>
                <w:color w:val="000000"/>
                <w:sz w:val="18"/>
                <w:szCs w:val="18"/>
              </w:rPr>
            </w:pPr>
            <w:r>
              <w:rPr>
                <w:rFonts w:ascii="宋体" w:hAnsi="宋体" w:cs="宋体" w:hint="eastAsia"/>
                <w:color w:val="000000"/>
                <w:sz w:val="18"/>
                <w:szCs w:val="18"/>
              </w:rPr>
              <w:t>色差/级     ≥</w:t>
            </w:r>
          </w:p>
        </w:tc>
        <w:tc>
          <w:tcPr>
            <w:tcW w:w="1844" w:type="dxa"/>
            <w:tcBorders>
              <w:top w:val="single" w:sz="6" w:space="0" w:color="auto"/>
            </w:tcBorders>
            <w:vAlign w:val="center"/>
          </w:tcPr>
          <w:p w14:paraId="6458FDFC"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同类布样</w:t>
            </w:r>
          </w:p>
        </w:tc>
        <w:tc>
          <w:tcPr>
            <w:tcW w:w="1842" w:type="dxa"/>
            <w:tcBorders>
              <w:top w:val="single" w:sz="6" w:space="0" w:color="auto"/>
            </w:tcBorders>
            <w:vAlign w:val="center"/>
          </w:tcPr>
          <w:p w14:paraId="4514A0E9"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2" w:type="dxa"/>
            <w:tcBorders>
              <w:top w:val="single" w:sz="6" w:space="0" w:color="auto"/>
            </w:tcBorders>
            <w:vAlign w:val="center"/>
          </w:tcPr>
          <w:p w14:paraId="436DE7DB"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3" w:type="dxa"/>
            <w:tcBorders>
              <w:top w:val="single" w:sz="6" w:space="0" w:color="auto"/>
            </w:tcBorders>
            <w:vAlign w:val="center"/>
          </w:tcPr>
          <w:p w14:paraId="6A6494E6"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r>
      <w:tr w:rsidR="00CC6B30" w14:paraId="38A6F397" w14:textId="77777777">
        <w:trPr>
          <w:trHeight w:val="300"/>
        </w:trPr>
        <w:tc>
          <w:tcPr>
            <w:tcW w:w="1843" w:type="dxa"/>
            <w:vMerge/>
            <w:tcBorders>
              <w:top w:val="single" w:sz="4" w:space="0" w:color="auto"/>
            </w:tcBorders>
            <w:vAlign w:val="center"/>
          </w:tcPr>
          <w:p w14:paraId="3871AB26" w14:textId="77777777" w:rsidR="00CC6B30" w:rsidRDefault="00CC6B30">
            <w:pPr>
              <w:adjustRightInd w:val="0"/>
              <w:snapToGrid w:val="0"/>
              <w:ind w:firstLineChars="50" w:firstLine="90"/>
              <w:jc w:val="center"/>
              <w:rPr>
                <w:rFonts w:ascii="宋体" w:hAnsi="宋体" w:cs="宋体"/>
                <w:color w:val="000000"/>
                <w:sz w:val="18"/>
                <w:szCs w:val="18"/>
              </w:rPr>
            </w:pPr>
          </w:p>
        </w:tc>
        <w:tc>
          <w:tcPr>
            <w:tcW w:w="1844" w:type="dxa"/>
            <w:tcBorders>
              <w:top w:val="single" w:sz="4" w:space="0" w:color="auto"/>
            </w:tcBorders>
            <w:vAlign w:val="center"/>
          </w:tcPr>
          <w:p w14:paraId="7BBF9789"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参 考 样</w:t>
            </w:r>
          </w:p>
        </w:tc>
        <w:tc>
          <w:tcPr>
            <w:tcW w:w="1842" w:type="dxa"/>
            <w:tcBorders>
              <w:top w:val="single" w:sz="4" w:space="0" w:color="auto"/>
            </w:tcBorders>
            <w:vAlign w:val="center"/>
          </w:tcPr>
          <w:p w14:paraId="00254E98"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2" w:type="dxa"/>
            <w:tcBorders>
              <w:top w:val="single" w:sz="4" w:space="0" w:color="auto"/>
            </w:tcBorders>
            <w:vAlign w:val="center"/>
          </w:tcPr>
          <w:p w14:paraId="3244DF62"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c>
          <w:tcPr>
            <w:tcW w:w="1843" w:type="dxa"/>
            <w:tcBorders>
              <w:top w:val="single" w:sz="4" w:space="0" w:color="auto"/>
            </w:tcBorders>
            <w:vAlign w:val="center"/>
          </w:tcPr>
          <w:p w14:paraId="173A74FE" w14:textId="77777777" w:rsidR="00CC6B30" w:rsidRDefault="00000000">
            <w:pPr>
              <w:adjustRightInd w:val="0"/>
              <w:snapToGrid w:val="0"/>
              <w:jc w:val="center"/>
              <w:rPr>
                <w:rFonts w:ascii="宋体" w:hAnsi="宋体"/>
                <w:sz w:val="18"/>
                <w:szCs w:val="18"/>
              </w:rPr>
            </w:pPr>
            <w:r>
              <w:rPr>
                <w:rFonts w:ascii="宋体" w:hAnsi="宋体" w:hint="eastAsia"/>
                <w:sz w:val="18"/>
                <w:szCs w:val="18"/>
              </w:rPr>
              <w:t>3</w:t>
            </w:r>
          </w:p>
        </w:tc>
      </w:tr>
      <w:tr w:rsidR="00CC6B30" w14:paraId="314692AE" w14:textId="77777777">
        <w:trPr>
          <w:trHeight w:val="300"/>
        </w:trPr>
        <w:tc>
          <w:tcPr>
            <w:tcW w:w="1843" w:type="dxa"/>
            <w:vMerge/>
            <w:vAlign w:val="center"/>
          </w:tcPr>
          <w:p w14:paraId="77DBADFC" w14:textId="77777777" w:rsidR="00CC6B30" w:rsidRDefault="00CC6B30">
            <w:pPr>
              <w:adjustRightInd w:val="0"/>
              <w:snapToGrid w:val="0"/>
              <w:ind w:firstLineChars="50" w:firstLine="90"/>
              <w:jc w:val="center"/>
              <w:rPr>
                <w:rFonts w:ascii="宋体" w:hAnsi="宋体" w:cs="宋体"/>
                <w:color w:val="000000"/>
                <w:sz w:val="18"/>
                <w:szCs w:val="18"/>
              </w:rPr>
            </w:pPr>
          </w:p>
        </w:tc>
        <w:tc>
          <w:tcPr>
            <w:tcW w:w="1844" w:type="dxa"/>
            <w:tcBorders>
              <w:top w:val="single" w:sz="4" w:space="0" w:color="auto"/>
            </w:tcBorders>
            <w:vAlign w:val="center"/>
          </w:tcPr>
          <w:p w14:paraId="41AE9D59"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左 中 右</w:t>
            </w:r>
          </w:p>
        </w:tc>
        <w:tc>
          <w:tcPr>
            <w:tcW w:w="1842" w:type="dxa"/>
            <w:vAlign w:val="center"/>
          </w:tcPr>
          <w:p w14:paraId="62D74276"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2" w:type="dxa"/>
            <w:vAlign w:val="center"/>
          </w:tcPr>
          <w:p w14:paraId="771D8E9E"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c>
          <w:tcPr>
            <w:tcW w:w="1843" w:type="dxa"/>
            <w:vAlign w:val="center"/>
          </w:tcPr>
          <w:p w14:paraId="43F536DD"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r>
      <w:tr w:rsidR="00CC6B30" w14:paraId="2829E45C" w14:textId="77777777">
        <w:trPr>
          <w:trHeight w:val="300"/>
        </w:trPr>
        <w:tc>
          <w:tcPr>
            <w:tcW w:w="1843" w:type="dxa"/>
            <w:vMerge/>
            <w:vAlign w:val="center"/>
          </w:tcPr>
          <w:p w14:paraId="7B75E13E" w14:textId="77777777" w:rsidR="00CC6B30" w:rsidRDefault="00CC6B30">
            <w:pPr>
              <w:adjustRightInd w:val="0"/>
              <w:snapToGrid w:val="0"/>
              <w:ind w:firstLineChars="50" w:firstLine="90"/>
              <w:jc w:val="center"/>
              <w:rPr>
                <w:rFonts w:ascii="宋体" w:hAnsi="宋体" w:cs="宋体"/>
                <w:color w:val="000000"/>
                <w:sz w:val="18"/>
                <w:szCs w:val="18"/>
              </w:rPr>
            </w:pPr>
          </w:p>
        </w:tc>
        <w:tc>
          <w:tcPr>
            <w:tcW w:w="1844" w:type="dxa"/>
            <w:tcBorders>
              <w:top w:val="single" w:sz="4" w:space="0" w:color="auto"/>
            </w:tcBorders>
            <w:vAlign w:val="center"/>
          </w:tcPr>
          <w:p w14:paraId="744F0507"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前    后</w:t>
            </w:r>
          </w:p>
        </w:tc>
        <w:tc>
          <w:tcPr>
            <w:tcW w:w="1842" w:type="dxa"/>
            <w:vAlign w:val="center"/>
          </w:tcPr>
          <w:p w14:paraId="1680C0FA"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2" w:type="dxa"/>
            <w:vAlign w:val="center"/>
          </w:tcPr>
          <w:p w14:paraId="6477EBCB"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p>
        </w:tc>
        <w:tc>
          <w:tcPr>
            <w:tcW w:w="1843" w:type="dxa"/>
            <w:vAlign w:val="center"/>
          </w:tcPr>
          <w:p w14:paraId="679DB4B1" w14:textId="77777777" w:rsidR="00CC6B30" w:rsidRDefault="00000000">
            <w:pPr>
              <w:adjustRightInd w:val="0"/>
              <w:snapToGrid w:val="0"/>
              <w:jc w:val="center"/>
              <w:rPr>
                <w:rFonts w:ascii="宋体" w:hAnsi="宋体"/>
                <w:sz w:val="18"/>
                <w:szCs w:val="18"/>
              </w:rPr>
            </w:pPr>
            <w:r>
              <w:rPr>
                <w:rFonts w:ascii="宋体" w:hAnsi="宋体" w:hint="eastAsia"/>
                <w:sz w:val="18"/>
                <w:szCs w:val="18"/>
              </w:rPr>
              <w:t>3-4</w:t>
            </w:r>
          </w:p>
        </w:tc>
      </w:tr>
      <w:tr w:rsidR="00CC6B30" w14:paraId="376005F6" w14:textId="77777777">
        <w:trPr>
          <w:trHeight w:val="263"/>
        </w:trPr>
        <w:tc>
          <w:tcPr>
            <w:tcW w:w="1843" w:type="dxa"/>
            <w:vMerge w:val="restart"/>
            <w:vAlign w:val="center"/>
          </w:tcPr>
          <w:p w14:paraId="6A2A7323"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纬斜/弓斜/% ≤</w:t>
            </w:r>
          </w:p>
        </w:tc>
        <w:tc>
          <w:tcPr>
            <w:tcW w:w="1844" w:type="dxa"/>
            <w:tcBorders>
              <w:bottom w:val="single" w:sz="4" w:space="0" w:color="auto"/>
            </w:tcBorders>
            <w:vAlign w:val="center"/>
          </w:tcPr>
          <w:p w14:paraId="798FFE1F"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有条格织物</w:t>
            </w:r>
          </w:p>
        </w:tc>
        <w:tc>
          <w:tcPr>
            <w:tcW w:w="1842" w:type="dxa"/>
            <w:tcBorders>
              <w:top w:val="single" w:sz="4" w:space="0" w:color="auto"/>
            </w:tcBorders>
            <w:vAlign w:val="center"/>
          </w:tcPr>
          <w:p w14:paraId="2414E77F" w14:textId="77777777" w:rsidR="00CC6B30" w:rsidRDefault="00000000">
            <w:pPr>
              <w:adjustRightInd w:val="0"/>
              <w:snapToGrid w:val="0"/>
              <w:jc w:val="center"/>
              <w:rPr>
                <w:rFonts w:ascii="宋体" w:hAnsi="宋体"/>
                <w:sz w:val="18"/>
                <w:szCs w:val="18"/>
              </w:rPr>
            </w:pPr>
            <w:r>
              <w:rPr>
                <w:rFonts w:ascii="宋体" w:hAnsi="宋体" w:hint="eastAsia"/>
                <w:sz w:val="18"/>
                <w:szCs w:val="18"/>
              </w:rPr>
              <w:t>1</w:t>
            </w:r>
            <w:r>
              <w:rPr>
                <w:rFonts w:ascii="宋体" w:hAnsi="宋体"/>
                <w:sz w:val="18"/>
                <w:szCs w:val="18"/>
              </w:rPr>
              <w:t>.</w:t>
            </w:r>
            <w:r>
              <w:rPr>
                <w:rFonts w:ascii="宋体" w:hAnsi="宋体" w:hint="eastAsia"/>
                <w:sz w:val="18"/>
                <w:szCs w:val="18"/>
              </w:rPr>
              <w:t>5</w:t>
            </w:r>
          </w:p>
        </w:tc>
        <w:tc>
          <w:tcPr>
            <w:tcW w:w="1842" w:type="dxa"/>
            <w:vAlign w:val="center"/>
          </w:tcPr>
          <w:p w14:paraId="5101ACE8" w14:textId="77777777" w:rsidR="00CC6B30" w:rsidRDefault="00000000">
            <w:pPr>
              <w:adjustRightInd w:val="0"/>
              <w:snapToGrid w:val="0"/>
              <w:jc w:val="center"/>
              <w:rPr>
                <w:rFonts w:ascii="宋体" w:hAnsi="宋体"/>
                <w:sz w:val="18"/>
                <w:szCs w:val="18"/>
              </w:rPr>
            </w:pPr>
            <w:r>
              <w:rPr>
                <w:rFonts w:ascii="宋体" w:hAnsi="宋体" w:hint="eastAsia"/>
                <w:sz w:val="18"/>
                <w:szCs w:val="18"/>
              </w:rPr>
              <w:t>2.0</w:t>
            </w:r>
          </w:p>
        </w:tc>
        <w:tc>
          <w:tcPr>
            <w:tcW w:w="1843" w:type="dxa"/>
            <w:vAlign w:val="center"/>
          </w:tcPr>
          <w:p w14:paraId="48531BD8" w14:textId="77777777" w:rsidR="00CC6B30" w:rsidRDefault="00000000">
            <w:pPr>
              <w:adjustRightInd w:val="0"/>
              <w:snapToGrid w:val="0"/>
              <w:jc w:val="center"/>
              <w:rPr>
                <w:rFonts w:ascii="宋体" w:hAnsi="宋体"/>
                <w:sz w:val="18"/>
                <w:szCs w:val="18"/>
              </w:rPr>
            </w:pPr>
            <w:r>
              <w:rPr>
                <w:rFonts w:ascii="宋体" w:hAnsi="宋体" w:hint="eastAsia"/>
                <w:sz w:val="18"/>
                <w:szCs w:val="18"/>
              </w:rPr>
              <w:t>2</w:t>
            </w:r>
            <w:r>
              <w:rPr>
                <w:rFonts w:ascii="宋体" w:hAnsi="宋体"/>
                <w:sz w:val="18"/>
                <w:szCs w:val="18"/>
              </w:rPr>
              <w:t>.</w:t>
            </w:r>
            <w:r>
              <w:rPr>
                <w:rFonts w:ascii="宋体" w:hAnsi="宋体" w:hint="eastAsia"/>
                <w:sz w:val="18"/>
                <w:szCs w:val="18"/>
              </w:rPr>
              <w:t>5</w:t>
            </w:r>
          </w:p>
        </w:tc>
      </w:tr>
      <w:tr w:rsidR="00CC6B30" w14:paraId="244F0639" w14:textId="77777777">
        <w:trPr>
          <w:trHeight w:val="315"/>
        </w:trPr>
        <w:tc>
          <w:tcPr>
            <w:tcW w:w="1843" w:type="dxa"/>
            <w:vMerge/>
            <w:vAlign w:val="center"/>
          </w:tcPr>
          <w:p w14:paraId="79D175B2" w14:textId="77777777" w:rsidR="00CC6B30" w:rsidRDefault="00CC6B30">
            <w:pPr>
              <w:adjustRightInd w:val="0"/>
              <w:snapToGrid w:val="0"/>
              <w:jc w:val="center"/>
              <w:rPr>
                <w:rFonts w:ascii="宋体" w:hAnsi="宋体" w:cs="宋体"/>
                <w:color w:val="000000"/>
                <w:sz w:val="18"/>
                <w:szCs w:val="18"/>
              </w:rPr>
            </w:pPr>
          </w:p>
        </w:tc>
        <w:tc>
          <w:tcPr>
            <w:tcW w:w="1844" w:type="dxa"/>
            <w:vAlign w:val="center"/>
          </w:tcPr>
          <w:p w14:paraId="739D2ADE" w14:textId="77777777" w:rsidR="00CC6B30" w:rsidRDefault="00000000">
            <w:pPr>
              <w:adjustRightInd w:val="0"/>
              <w:snapToGrid w:val="0"/>
              <w:jc w:val="center"/>
              <w:rPr>
                <w:rFonts w:ascii="宋体" w:hAnsi="宋体" w:cs="宋体"/>
                <w:color w:val="000000"/>
                <w:sz w:val="18"/>
                <w:szCs w:val="18"/>
              </w:rPr>
            </w:pPr>
            <w:r>
              <w:rPr>
                <w:rFonts w:ascii="宋体" w:hAnsi="宋体" w:cs="宋体" w:hint="eastAsia"/>
                <w:color w:val="000000"/>
                <w:sz w:val="18"/>
                <w:szCs w:val="18"/>
              </w:rPr>
              <w:t>无条格织物</w:t>
            </w:r>
          </w:p>
        </w:tc>
        <w:tc>
          <w:tcPr>
            <w:tcW w:w="1842" w:type="dxa"/>
            <w:tcBorders>
              <w:top w:val="single" w:sz="4" w:space="0" w:color="auto"/>
              <w:bottom w:val="single" w:sz="4" w:space="0" w:color="auto"/>
            </w:tcBorders>
            <w:vAlign w:val="center"/>
          </w:tcPr>
          <w:p w14:paraId="6F827491" w14:textId="77777777" w:rsidR="00CC6B30" w:rsidRDefault="00000000">
            <w:pPr>
              <w:adjustRightInd w:val="0"/>
              <w:snapToGrid w:val="0"/>
              <w:jc w:val="center"/>
              <w:rPr>
                <w:rFonts w:ascii="宋体" w:hAnsi="宋体"/>
                <w:sz w:val="18"/>
                <w:szCs w:val="18"/>
              </w:rPr>
            </w:pPr>
            <w:r>
              <w:rPr>
                <w:rFonts w:ascii="宋体" w:hAnsi="宋体" w:hint="eastAsia"/>
                <w:sz w:val="18"/>
                <w:szCs w:val="18"/>
              </w:rPr>
              <w:t>2.0</w:t>
            </w:r>
          </w:p>
        </w:tc>
        <w:tc>
          <w:tcPr>
            <w:tcW w:w="1842" w:type="dxa"/>
            <w:vAlign w:val="center"/>
          </w:tcPr>
          <w:p w14:paraId="7ABECA7F" w14:textId="77777777" w:rsidR="00CC6B30" w:rsidRDefault="00000000">
            <w:pPr>
              <w:adjustRightInd w:val="0"/>
              <w:snapToGrid w:val="0"/>
              <w:jc w:val="center"/>
              <w:rPr>
                <w:rFonts w:ascii="宋体" w:hAnsi="宋体"/>
                <w:sz w:val="18"/>
                <w:szCs w:val="18"/>
              </w:rPr>
            </w:pPr>
            <w:r>
              <w:rPr>
                <w:rFonts w:ascii="宋体" w:hAnsi="宋体" w:hint="eastAsia"/>
                <w:sz w:val="18"/>
                <w:szCs w:val="18"/>
              </w:rPr>
              <w:t>2.5</w:t>
            </w:r>
          </w:p>
        </w:tc>
        <w:tc>
          <w:tcPr>
            <w:tcW w:w="1843" w:type="dxa"/>
            <w:vAlign w:val="center"/>
          </w:tcPr>
          <w:p w14:paraId="046B52AA" w14:textId="77777777" w:rsidR="00CC6B30" w:rsidRDefault="00000000">
            <w:pPr>
              <w:adjustRightInd w:val="0"/>
              <w:snapToGrid w:val="0"/>
              <w:jc w:val="center"/>
              <w:rPr>
                <w:rFonts w:ascii="宋体" w:hAnsi="宋体"/>
                <w:sz w:val="18"/>
                <w:szCs w:val="18"/>
              </w:rPr>
            </w:pPr>
            <w:r>
              <w:rPr>
                <w:rFonts w:ascii="宋体" w:hAnsi="宋体" w:hint="eastAsia"/>
                <w:sz w:val="18"/>
                <w:szCs w:val="18"/>
              </w:rPr>
              <w:t>3</w:t>
            </w:r>
            <w:r>
              <w:rPr>
                <w:rFonts w:ascii="宋体" w:hAnsi="宋体"/>
                <w:sz w:val="18"/>
                <w:szCs w:val="18"/>
              </w:rPr>
              <w:t>.0</w:t>
            </w:r>
          </w:p>
        </w:tc>
      </w:tr>
      <w:tr w:rsidR="00CC6B30" w14:paraId="4EB32CD7" w14:textId="77777777">
        <w:trPr>
          <w:trHeight w:val="315"/>
        </w:trPr>
        <w:tc>
          <w:tcPr>
            <w:tcW w:w="3687" w:type="dxa"/>
            <w:gridSpan w:val="2"/>
            <w:tcBorders>
              <w:bottom w:val="single" w:sz="12" w:space="0" w:color="auto"/>
            </w:tcBorders>
            <w:vAlign w:val="center"/>
          </w:tcPr>
          <w:p w14:paraId="06AE709B" w14:textId="77777777" w:rsidR="00CC6B30" w:rsidRDefault="00000000">
            <w:pPr>
              <w:adjustRightInd w:val="0"/>
              <w:snapToGrid w:val="0"/>
              <w:rPr>
                <w:rFonts w:ascii="宋体" w:hAnsi="宋体" w:cs="宋体"/>
                <w:color w:val="000000"/>
                <w:sz w:val="18"/>
                <w:szCs w:val="18"/>
              </w:rPr>
            </w:pPr>
            <w:r>
              <w:rPr>
                <w:rFonts w:ascii="宋体" w:hAnsi="宋体" w:cs="宋体" w:hint="eastAsia"/>
                <w:color w:val="000000"/>
                <w:sz w:val="18"/>
                <w:szCs w:val="18"/>
              </w:rPr>
              <w:t>布面疵点/（分/100 m</w:t>
            </w:r>
            <w:r>
              <w:rPr>
                <w:rFonts w:ascii="宋体" w:hAnsi="宋体" w:cs="宋体" w:hint="eastAsia"/>
                <w:color w:val="000000"/>
                <w:sz w:val="18"/>
                <w:szCs w:val="18"/>
                <w:vertAlign w:val="superscript"/>
              </w:rPr>
              <w:t>2</w:t>
            </w:r>
            <w:r>
              <w:rPr>
                <w:rFonts w:ascii="宋体" w:hAnsi="宋体" w:cs="宋体" w:hint="eastAsia"/>
                <w:color w:val="000000"/>
                <w:sz w:val="18"/>
                <w:szCs w:val="18"/>
              </w:rPr>
              <w:t>）     ≤</w:t>
            </w:r>
          </w:p>
        </w:tc>
        <w:tc>
          <w:tcPr>
            <w:tcW w:w="1842" w:type="dxa"/>
            <w:tcBorders>
              <w:top w:val="single" w:sz="4" w:space="0" w:color="auto"/>
              <w:bottom w:val="single" w:sz="12" w:space="0" w:color="auto"/>
            </w:tcBorders>
            <w:vAlign w:val="center"/>
          </w:tcPr>
          <w:p w14:paraId="6D22B11D" w14:textId="77777777" w:rsidR="00CC6B30" w:rsidRDefault="00000000">
            <w:pPr>
              <w:adjustRightInd w:val="0"/>
              <w:snapToGrid w:val="0"/>
              <w:jc w:val="center"/>
              <w:rPr>
                <w:rFonts w:ascii="宋体" w:hAnsi="宋体"/>
                <w:sz w:val="18"/>
                <w:szCs w:val="18"/>
              </w:rPr>
            </w:pPr>
            <w:r>
              <w:rPr>
                <w:rFonts w:ascii="宋体" w:hAnsi="宋体" w:hint="eastAsia"/>
                <w:sz w:val="18"/>
                <w:szCs w:val="18"/>
              </w:rPr>
              <w:t>1</w:t>
            </w:r>
            <w:r>
              <w:rPr>
                <w:rFonts w:ascii="宋体" w:hAnsi="宋体"/>
                <w:sz w:val="18"/>
                <w:szCs w:val="18"/>
              </w:rPr>
              <w:t>8</w:t>
            </w:r>
          </w:p>
        </w:tc>
        <w:tc>
          <w:tcPr>
            <w:tcW w:w="1842" w:type="dxa"/>
            <w:tcBorders>
              <w:bottom w:val="single" w:sz="12" w:space="0" w:color="auto"/>
            </w:tcBorders>
            <w:vAlign w:val="center"/>
          </w:tcPr>
          <w:p w14:paraId="66F19853" w14:textId="77777777" w:rsidR="00CC6B30" w:rsidRDefault="00000000">
            <w:pPr>
              <w:adjustRightInd w:val="0"/>
              <w:snapToGrid w:val="0"/>
              <w:jc w:val="center"/>
              <w:rPr>
                <w:rFonts w:ascii="宋体" w:hAnsi="宋体"/>
                <w:sz w:val="18"/>
                <w:szCs w:val="18"/>
              </w:rPr>
            </w:pPr>
            <w:r>
              <w:rPr>
                <w:rFonts w:ascii="宋体" w:hAnsi="宋体" w:hint="eastAsia"/>
                <w:sz w:val="18"/>
                <w:szCs w:val="18"/>
              </w:rPr>
              <w:t>2</w:t>
            </w:r>
            <w:r>
              <w:rPr>
                <w:rFonts w:ascii="宋体" w:hAnsi="宋体"/>
                <w:sz w:val="18"/>
                <w:szCs w:val="18"/>
              </w:rPr>
              <w:t>8</w:t>
            </w:r>
          </w:p>
        </w:tc>
        <w:tc>
          <w:tcPr>
            <w:tcW w:w="1843" w:type="dxa"/>
            <w:tcBorders>
              <w:bottom w:val="single" w:sz="12" w:space="0" w:color="auto"/>
            </w:tcBorders>
            <w:vAlign w:val="center"/>
          </w:tcPr>
          <w:p w14:paraId="5D6D8C7B" w14:textId="77777777" w:rsidR="00CC6B30" w:rsidRDefault="00000000">
            <w:pPr>
              <w:adjustRightInd w:val="0"/>
              <w:snapToGrid w:val="0"/>
              <w:jc w:val="center"/>
              <w:rPr>
                <w:rFonts w:ascii="宋体" w:hAnsi="宋体"/>
                <w:sz w:val="18"/>
                <w:szCs w:val="18"/>
              </w:rPr>
            </w:pPr>
            <w:r>
              <w:rPr>
                <w:rFonts w:ascii="宋体" w:hAnsi="宋体" w:hint="eastAsia"/>
                <w:sz w:val="18"/>
                <w:szCs w:val="18"/>
              </w:rPr>
              <w:t>4</w:t>
            </w:r>
            <w:r>
              <w:rPr>
                <w:rFonts w:ascii="宋体" w:hAnsi="宋体"/>
                <w:sz w:val="18"/>
                <w:szCs w:val="18"/>
              </w:rPr>
              <w:t>0</w:t>
            </w:r>
          </w:p>
        </w:tc>
      </w:tr>
    </w:tbl>
    <w:p w14:paraId="4ACC0BFF" w14:textId="77777777" w:rsidR="00CC6B30" w:rsidRDefault="00000000">
      <w:pPr>
        <w:adjustRightInd w:val="0"/>
        <w:snapToGrid w:val="0"/>
        <w:spacing w:beforeLines="50" w:before="156" w:afterLines="50" w:after="156"/>
        <w:rPr>
          <w:rFonts w:ascii="黑体" w:eastAsia="黑体" w:hAnsi="黑体"/>
          <w:color w:val="000000"/>
          <w:szCs w:val="21"/>
        </w:rPr>
      </w:pPr>
      <w:r>
        <w:rPr>
          <w:rFonts w:ascii="黑体" w:eastAsia="黑体" w:hAnsi="黑体" w:hint="eastAsia"/>
          <w:color w:val="000000"/>
          <w:szCs w:val="21"/>
        </w:rPr>
        <w:t xml:space="preserve">5.4.2 </w:t>
      </w:r>
      <w:r>
        <w:rPr>
          <w:rFonts w:ascii="黑体" w:eastAsia="黑体" w:hAnsi="黑体"/>
          <w:color w:val="000000"/>
          <w:szCs w:val="21"/>
        </w:rPr>
        <w:t xml:space="preserve"> </w:t>
      </w:r>
      <w:r>
        <w:rPr>
          <w:rFonts w:ascii="黑体" w:eastAsia="黑体" w:hAnsi="黑体" w:hint="eastAsia"/>
          <w:color w:val="000000"/>
          <w:szCs w:val="21"/>
        </w:rPr>
        <w:t>每匹（段）布的局部性疵点允许总评分</w:t>
      </w:r>
    </w:p>
    <w:p w14:paraId="10F511F4" w14:textId="77777777" w:rsidR="00CC6B30" w:rsidRDefault="00000000">
      <w:pPr>
        <w:adjustRightInd w:val="0"/>
        <w:snapToGrid w:val="0"/>
        <w:spacing w:line="360" w:lineRule="auto"/>
        <w:ind w:firstLineChars="200" w:firstLine="420"/>
        <w:rPr>
          <w:rFonts w:ascii="宋体" w:hAnsi="宋体"/>
          <w:color w:val="000000"/>
          <w:szCs w:val="21"/>
        </w:rPr>
      </w:pPr>
      <w:r>
        <w:rPr>
          <w:rFonts w:ascii="宋体" w:hAnsi="宋体" w:hint="eastAsia"/>
          <w:color w:val="000000"/>
          <w:szCs w:val="21"/>
        </w:rPr>
        <w:t>每匹（段）布的局部性疵点允许总评分按公式（1）计算，按</w:t>
      </w:r>
      <w:r>
        <w:rPr>
          <w:color w:val="000000"/>
          <w:szCs w:val="21"/>
        </w:rPr>
        <w:t>GB/T</w:t>
      </w:r>
      <w:r>
        <w:rPr>
          <w:rFonts w:ascii="宋体" w:hAnsi="宋体" w:hint="eastAsia"/>
          <w:color w:val="000000"/>
          <w:szCs w:val="21"/>
        </w:rPr>
        <w:t xml:space="preserve"> 8170修约至个位数。</w:t>
      </w:r>
    </w:p>
    <w:p w14:paraId="24BE68BA" w14:textId="77777777" w:rsidR="00CC6B30" w:rsidRDefault="00000000">
      <w:pPr>
        <w:adjustRightInd w:val="0"/>
        <w:snapToGrid w:val="0"/>
        <w:spacing w:line="360" w:lineRule="auto"/>
        <w:jc w:val="right"/>
        <w:rPr>
          <w:rFonts w:ascii="宋体" w:hAnsi="宋体"/>
          <w:color w:val="000000"/>
        </w:rPr>
      </w:pPr>
      <w:r>
        <w:rPr>
          <w:i/>
          <w:color w:val="000000"/>
        </w:rPr>
        <w:t>A</w:t>
      </w:r>
      <w:r>
        <w:rPr>
          <w:i/>
          <w:color w:val="000000"/>
        </w:rPr>
        <w:t>＝</w:t>
      </w:r>
      <w:r>
        <w:rPr>
          <w:i/>
          <w:color w:val="000000"/>
        </w:rPr>
        <w:t>a × L × W</w:t>
      </w:r>
      <w:r>
        <w:rPr>
          <w:rFonts w:ascii="宋体" w:hAnsi="宋体" w:hint="eastAsia"/>
          <w:color w:val="000000"/>
        </w:rPr>
        <w:t xml:space="preserve">/100  </w:t>
      </w:r>
      <w:r>
        <w:rPr>
          <w:rFonts w:ascii="宋体" w:hAnsi="宋体"/>
          <w:color w:val="000000"/>
        </w:rPr>
        <w:t>………………………………………</w:t>
      </w:r>
      <w:r>
        <w:rPr>
          <w:rFonts w:ascii="宋体" w:hAnsi="宋体" w:hint="eastAsia"/>
          <w:color w:val="000000"/>
        </w:rPr>
        <w:t>（1）</w:t>
      </w:r>
    </w:p>
    <w:p w14:paraId="37C46C0E" w14:textId="77777777" w:rsidR="00CC6B30" w:rsidRDefault="00000000">
      <w:pPr>
        <w:adjustRightInd w:val="0"/>
        <w:snapToGrid w:val="0"/>
        <w:ind w:firstLine="420"/>
        <w:rPr>
          <w:rFonts w:ascii="宋体" w:hAnsi="宋体"/>
          <w:color w:val="000000"/>
        </w:rPr>
      </w:pPr>
      <w:r>
        <w:rPr>
          <w:rFonts w:ascii="宋体" w:hAnsi="宋体" w:hint="eastAsia"/>
          <w:color w:val="000000"/>
        </w:rPr>
        <w:t>式中：</w:t>
      </w:r>
    </w:p>
    <w:p w14:paraId="05722FAE" w14:textId="77777777" w:rsidR="00CC6B30" w:rsidRDefault="00000000">
      <w:pPr>
        <w:adjustRightInd w:val="0"/>
        <w:snapToGrid w:val="0"/>
        <w:ind w:firstLine="420"/>
        <w:rPr>
          <w:rFonts w:ascii="宋体" w:hAnsi="宋体"/>
          <w:color w:val="000000"/>
          <w:szCs w:val="21"/>
        </w:rPr>
      </w:pPr>
      <w:r>
        <w:rPr>
          <w:i/>
          <w:color w:val="000000"/>
        </w:rPr>
        <w:lastRenderedPageBreak/>
        <w:t>A</w:t>
      </w:r>
      <w:r>
        <w:rPr>
          <w:rFonts w:ascii="宋体" w:hAnsi="宋体" w:hint="eastAsia"/>
          <w:color w:val="000000"/>
        </w:rPr>
        <w:t>——</w:t>
      </w:r>
      <w:r>
        <w:rPr>
          <w:rFonts w:ascii="宋体" w:hAnsi="宋体" w:hint="eastAsia"/>
          <w:color w:val="000000"/>
          <w:szCs w:val="21"/>
        </w:rPr>
        <w:t>每匹（段）布的局部性疵点允许总评分，单位为分；</w:t>
      </w:r>
    </w:p>
    <w:p w14:paraId="089BCA7B" w14:textId="77777777" w:rsidR="00CC6B30" w:rsidRDefault="00000000">
      <w:pPr>
        <w:adjustRightInd w:val="0"/>
        <w:snapToGrid w:val="0"/>
        <w:ind w:firstLine="420"/>
        <w:rPr>
          <w:rFonts w:ascii="宋体" w:hAnsi="宋体"/>
          <w:szCs w:val="21"/>
        </w:rPr>
      </w:pPr>
      <w:r>
        <w:rPr>
          <w:i/>
          <w:color w:val="000000"/>
          <w:szCs w:val="21"/>
        </w:rPr>
        <w:t>a</w:t>
      </w:r>
      <w:r>
        <w:rPr>
          <w:rFonts w:ascii="宋体" w:hAnsi="宋体" w:hint="eastAsia"/>
          <w:color w:val="000000"/>
          <w:szCs w:val="21"/>
        </w:rPr>
        <w:t>——每</w:t>
      </w:r>
      <w:r>
        <w:rPr>
          <w:rFonts w:ascii="宋体" w:hAnsi="宋体" w:hint="eastAsia"/>
          <w:szCs w:val="21"/>
        </w:rPr>
        <w:t xml:space="preserve">百平方米评分限度，单位为分每百平方米（分/100 </w:t>
      </w:r>
      <w:r>
        <w:rPr>
          <w:szCs w:val="21"/>
        </w:rPr>
        <w:t>m</w:t>
      </w:r>
      <w:r>
        <w:rPr>
          <w:rFonts w:ascii="宋体" w:hAnsi="宋体" w:hint="eastAsia"/>
          <w:szCs w:val="21"/>
          <w:vertAlign w:val="superscript"/>
        </w:rPr>
        <w:t>2</w:t>
      </w:r>
      <w:r>
        <w:rPr>
          <w:rFonts w:ascii="宋体" w:hAnsi="宋体" w:hint="eastAsia"/>
          <w:szCs w:val="21"/>
        </w:rPr>
        <w:t>）；</w:t>
      </w:r>
    </w:p>
    <w:p w14:paraId="5BB380DC" w14:textId="77777777" w:rsidR="00CC6B30" w:rsidRDefault="00000000">
      <w:pPr>
        <w:adjustRightInd w:val="0"/>
        <w:snapToGrid w:val="0"/>
        <w:ind w:firstLine="420"/>
        <w:rPr>
          <w:rFonts w:ascii="宋体" w:hAnsi="宋体"/>
          <w:szCs w:val="21"/>
        </w:rPr>
      </w:pPr>
      <w:r>
        <w:rPr>
          <w:i/>
          <w:szCs w:val="21"/>
        </w:rPr>
        <w:t>L</w:t>
      </w:r>
      <w:r>
        <w:rPr>
          <w:rFonts w:ascii="宋体" w:hAnsi="宋体" w:hint="eastAsia"/>
          <w:szCs w:val="21"/>
        </w:rPr>
        <w:t>——卷长，单位为米（</w:t>
      </w:r>
      <w:r>
        <w:rPr>
          <w:szCs w:val="21"/>
        </w:rPr>
        <w:t>m</w:t>
      </w:r>
      <w:r>
        <w:rPr>
          <w:rFonts w:ascii="宋体" w:hAnsi="宋体" w:hint="eastAsia"/>
          <w:szCs w:val="21"/>
        </w:rPr>
        <w:t>）；</w:t>
      </w:r>
    </w:p>
    <w:p w14:paraId="10637043" w14:textId="77777777" w:rsidR="00CC6B30" w:rsidRDefault="00000000">
      <w:pPr>
        <w:adjustRightInd w:val="0"/>
        <w:snapToGrid w:val="0"/>
        <w:ind w:firstLine="420"/>
        <w:rPr>
          <w:rFonts w:ascii="宋体" w:hAnsi="宋体"/>
          <w:color w:val="000000"/>
          <w:szCs w:val="21"/>
        </w:rPr>
      </w:pPr>
      <w:r>
        <w:rPr>
          <w:i/>
          <w:color w:val="000000"/>
          <w:szCs w:val="21"/>
        </w:rPr>
        <w:t>W</w:t>
      </w:r>
      <w:r>
        <w:rPr>
          <w:rFonts w:ascii="宋体" w:hAnsi="宋体" w:hint="eastAsia"/>
          <w:color w:val="000000"/>
          <w:szCs w:val="21"/>
        </w:rPr>
        <w:t>——幅宽，单位为米（</w:t>
      </w:r>
      <w:r>
        <w:rPr>
          <w:color w:val="000000"/>
          <w:szCs w:val="21"/>
        </w:rPr>
        <w:t>m</w:t>
      </w:r>
      <w:r>
        <w:rPr>
          <w:rFonts w:ascii="宋体" w:hAnsi="宋体" w:hint="eastAsia"/>
          <w:color w:val="000000"/>
          <w:szCs w:val="21"/>
        </w:rPr>
        <w:t>）。</w:t>
      </w:r>
    </w:p>
    <w:p w14:paraId="51D662E0" w14:textId="77777777" w:rsidR="00CC6B30" w:rsidRDefault="00000000">
      <w:pPr>
        <w:adjustRightInd w:val="0"/>
        <w:snapToGrid w:val="0"/>
        <w:spacing w:beforeLines="50" w:before="156" w:afterLines="50" w:after="156"/>
        <w:rPr>
          <w:rFonts w:ascii="黑体" w:eastAsia="黑体"/>
          <w:color w:val="000000"/>
          <w:szCs w:val="21"/>
        </w:rPr>
      </w:pPr>
      <w:r>
        <w:rPr>
          <w:rFonts w:ascii="黑体" w:eastAsia="黑体" w:hint="eastAsia"/>
          <w:color w:val="000000"/>
          <w:szCs w:val="21"/>
        </w:rPr>
        <w:t>5.</w:t>
      </w:r>
      <w:r>
        <w:rPr>
          <w:rFonts w:ascii="黑体" w:eastAsia="黑体"/>
          <w:color w:val="000000"/>
          <w:szCs w:val="21"/>
        </w:rPr>
        <w:t>4.3</w:t>
      </w:r>
      <w:r>
        <w:rPr>
          <w:rFonts w:ascii="黑体" w:eastAsia="黑体" w:hint="eastAsia"/>
          <w:color w:val="000000"/>
          <w:szCs w:val="21"/>
        </w:rPr>
        <w:t xml:space="preserve"> </w:t>
      </w:r>
      <w:r>
        <w:rPr>
          <w:rFonts w:ascii="黑体" w:eastAsia="黑体"/>
          <w:color w:val="000000"/>
          <w:szCs w:val="21"/>
        </w:rPr>
        <w:t xml:space="preserve"> </w:t>
      </w:r>
      <w:r>
        <w:rPr>
          <w:rFonts w:ascii="黑体" w:eastAsia="黑体" w:hint="eastAsia"/>
          <w:color w:val="000000"/>
          <w:szCs w:val="21"/>
        </w:rPr>
        <w:t>假开剪和拼件的规定</w:t>
      </w:r>
    </w:p>
    <w:p w14:paraId="289C0F7B" w14:textId="77777777" w:rsidR="00CC6B30" w:rsidRDefault="00000000">
      <w:pPr>
        <w:adjustRightInd w:val="0"/>
        <w:snapToGrid w:val="0"/>
        <w:rPr>
          <w:rFonts w:ascii="宋体" w:hAnsi="宋体"/>
          <w:color w:val="000000"/>
          <w:szCs w:val="21"/>
        </w:rPr>
      </w:pPr>
      <w:r>
        <w:rPr>
          <w:rFonts w:ascii="黑体" w:eastAsia="黑体" w:hint="eastAsia"/>
          <w:color w:val="000000"/>
          <w:szCs w:val="21"/>
        </w:rPr>
        <w:t>5.</w:t>
      </w:r>
      <w:r>
        <w:rPr>
          <w:rFonts w:ascii="黑体" w:eastAsia="黑体"/>
          <w:color w:val="000000"/>
          <w:szCs w:val="21"/>
        </w:rPr>
        <w:t>4.3</w:t>
      </w:r>
      <w:r>
        <w:rPr>
          <w:rFonts w:ascii="黑体" w:eastAsia="黑体" w:hint="eastAsia"/>
          <w:color w:val="000000"/>
          <w:szCs w:val="21"/>
        </w:rPr>
        <w:t>.1</w:t>
      </w:r>
      <w:r>
        <w:rPr>
          <w:rFonts w:ascii="黑体" w:eastAsia="黑体"/>
          <w:color w:val="000000"/>
          <w:szCs w:val="21"/>
        </w:rPr>
        <w:t xml:space="preserve">  </w:t>
      </w:r>
      <w:r>
        <w:rPr>
          <w:rFonts w:ascii="宋体" w:hAnsi="宋体" w:hint="eastAsia"/>
          <w:color w:val="000000"/>
          <w:szCs w:val="21"/>
        </w:rPr>
        <w:t>在优等品中不允许假开剪。</w:t>
      </w:r>
    </w:p>
    <w:p w14:paraId="060AAEF0" w14:textId="77777777" w:rsidR="00CC6B30" w:rsidRDefault="00000000">
      <w:pPr>
        <w:adjustRightInd w:val="0"/>
        <w:snapToGrid w:val="0"/>
        <w:rPr>
          <w:rFonts w:ascii="宋体" w:hAnsi="宋体"/>
          <w:color w:val="000000"/>
        </w:rPr>
      </w:pPr>
      <w:r>
        <w:rPr>
          <w:rFonts w:ascii="黑体" w:eastAsia="黑体" w:hint="eastAsia"/>
          <w:color w:val="000000"/>
        </w:rPr>
        <w:t>5.4.3.2</w:t>
      </w:r>
      <w:r>
        <w:rPr>
          <w:rFonts w:ascii="黑体" w:eastAsia="黑体" w:hAnsi="宋体" w:hint="eastAsia"/>
          <w:color w:val="000000"/>
        </w:rPr>
        <w:t xml:space="preserve">  </w:t>
      </w:r>
      <w:r>
        <w:rPr>
          <w:rFonts w:ascii="宋体" w:hAnsi="宋体" w:hint="eastAsia"/>
          <w:color w:val="000000"/>
        </w:rPr>
        <w:t>假开剪的疵点应是评为4分的疵点或评为3分的严重疵点，假开剪后各段布都应是一等品。</w:t>
      </w:r>
    </w:p>
    <w:p w14:paraId="62E5EB14" w14:textId="77777777" w:rsidR="00CC6B30" w:rsidRDefault="00000000">
      <w:pPr>
        <w:adjustRightInd w:val="0"/>
        <w:snapToGrid w:val="0"/>
        <w:rPr>
          <w:rFonts w:ascii="宋体" w:hAnsi="宋体"/>
          <w:color w:val="000000"/>
        </w:rPr>
      </w:pPr>
      <w:r>
        <w:rPr>
          <w:rFonts w:ascii="黑体" w:eastAsia="黑体" w:hAnsi="黑体" w:hint="eastAsia"/>
          <w:color w:val="000000"/>
        </w:rPr>
        <w:t>5.4.3.3</w:t>
      </w:r>
      <w:r>
        <w:rPr>
          <w:rFonts w:ascii="宋体" w:hAnsi="宋体"/>
          <w:color w:val="000000"/>
        </w:rPr>
        <w:t xml:space="preserve">  </w:t>
      </w:r>
      <w:r>
        <w:rPr>
          <w:rFonts w:ascii="宋体" w:hAnsi="宋体" w:hint="eastAsia"/>
          <w:color w:val="000000"/>
        </w:rPr>
        <w:t xml:space="preserve">凡用户允许假开剪或拼件的，可实行假开剪和拼件。距离布端5 </w:t>
      </w:r>
      <w:r>
        <w:rPr>
          <w:color w:val="000000"/>
        </w:rPr>
        <w:t>m</w:t>
      </w:r>
      <w:r>
        <w:rPr>
          <w:rFonts w:ascii="宋体" w:hAnsi="宋体" w:hint="eastAsia"/>
          <w:color w:val="000000"/>
        </w:rPr>
        <w:t xml:space="preserve">以内及长度在30 </w:t>
      </w:r>
      <w:r>
        <w:rPr>
          <w:color w:val="000000"/>
        </w:rPr>
        <w:t>m</w:t>
      </w:r>
      <w:r>
        <w:rPr>
          <w:rFonts w:ascii="宋体" w:hAnsi="宋体" w:hint="eastAsia"/>
          <w:color w:val="000000"/>
        </w:rPr>
        <w:t xml:space="preserve">以下不允许假开剪，最低拼件长度不低于10 </w:t>
      </w:r>
      <w:r>
        <w:rPr>
          <w:color w:val="000000"/>
        </w:rPr>
        <w:t>m</w:t>
      </w:r>
      <w:r>
        <w:rPr>
          <w:rFonts w:ascii="宋体" w:hAnsi="宋体" w:hint="eastAsia"/>
          <w:color w:val="000000"/>
        </w:rPr>
        <w:t xml:space="preserve">；假开剪按60 </w:t>
      </w:r>
      <w:r>
        <w:rPr>
          <w:color w:val="000000"/>
        </w:rPr>
        <w:t>m</w:t>
      </w:r>
      <w:r>
        <w:rPr>
          <w:rFonts w:ascii="宋体" w:hAnsi="宋体" w:hint="eastAsia"/>
          <w:color w:val="000000"/>
        </w:rPr>
        <w:t>不允许超过</w:t>
      </w:r>
      <w:r>
        <w:rPr>
          <w:rFonts w:ascii="宋体" w:hAnsi="宋体" w:hint="eastAsia"/>
          <w:color w:val="000000"/>
          <w:szCs w:val="21"/>
        </w:rPr>
        <w:t>2</w:t>
      </w:r>
      <w:r>
        <w:rPr>
          <w:rFonts w:ascii="宋体" w:hAnsi="宋体" w:hint="eastAsia"/>
          <w:color w:val="000000"/>
        </w:rPr>
        <w:t xml:space="preserve">处，长度每增加30 </w:t>
      </w:r>
      <w:r>
        <w:rPr>
          <w:color w:val="000000"/>
        </w:rPr>
        <w:t>m</w:t>
      </w:r>
      <w:r>
        <w:rPr>
          <w:rFonts w:ascii="宋体" w:hAnsi="宋体" w:hint="eastAsia"/>
          <w:color w:val="000000"/>
        </w:rPr>
        <w:t>，假开剪可相应增加1处。</w:t>
      </w:r>
    </w:p>
    <w:p w14:paraId="29783974" w14:textId="77777777" w:rsidR="00CC6B30" w:rsidRDefault="00000000">
      <w:pPr>
        <w:adjustRightInd w:val="0"/>
        <w:snapToGrid w:val="0"/>
        <w:rPr>
          <w:rFonts w:ascii="宋体" w:hAnsi="宋体"/>
          <w:color w:val="000000"/>
        </w:rPr>
      </w:pPr>
      <w:r>
        <w:rPr>
          <w:rFonts w:ascii="黑体" w:eastAsia="黑体" w:hint="eastAsia"/>
          <w:color w:val="000000"/>
        </w:rPr>
        <w:t>5.4.3.4</w:t>
      </w:r>
      <w:r>
        <w:rPr>
          <w:rFonts w:ascii="宋体" w:hAnsi="宋体" w:hint="eastAsia"/>
          <w:color w:val="000000"/>
        </w:rPr>
        <w:t xml:space="preserve">  假开剪和拼件率合计不允许超过20％，其中拼件率不得超过10％。</w:t>
      </w:r>
    </w:p>
    <w:p w14:paraId="0440F328" w14:textId="77777777" w:rsidR="00CC6B30" w:rsidRDefault="00000000">
      <w:pPr>
        <w:adjustRightInd w:val="0"/>
        <w:snapToGrid w:val="0"/>
        <w:rPr>
          <w:rFonts w:ascii="宋体" w:hAnsi="宋体"/>
        </w:rPr>
      </w:pPr>
      <w:r>
        <w:rPr>
          <w:rFonts w:ascii="黑体" w:eastAsia="黑体" w:hint="eastAsia"/>
          <w:color w:val="000000"/>
        </w:rPr>
        <w:t>5.4.3.5</w:t>
      </w:r>
      <w:r>
        <w:rPr>
          <w:rFonts w:ascii="宋体" w:hAnsi="宋体" w:hint="eastAsia"/>
          <w:color w:val="000000"/>
        </w:rPr>
        <w:t xml:space="preserve">  假开剪位置应作明显标记，附假开剪段长记录单。</w:t>
      </w:r>
    </w:p>
    <w:p w14:paraId="4ABCFB1B" w14:textId="77777777" w:rsidR="00CC6B30" w:rsidRDefault="00000000">
      <w:pPr>
        <w:pStyle w:val="a1"/>
        <w:numPr>
          <w:ilvl w:val="0"/>
          <w:numId w:val="0"/>
        </w:numPr>
        <w:spacing w:beforeLines="0" w:afterLines="0" w:line="720" w:lineRule="auto"/>
        <w:rPr>
          <w:rFonts w:hAnsi="黑体"/>
        </w:rPr>
      </w:pPr>
      <w:r>
        <w:rPr>
          <w:rFonts w:hAnsi="黑体"/>
          <w:color w:val="000000"/>
        </w:rPr>
        <w:t>6</w:t>
      </w:r>
      <w:r>
        <w:rPr>
          <w:rFonts w:hAnsi="黑体" w:hint="eastAsia"/>
          <w:color w:val="000000"/>
        </w:rPr>
        <w:t xml:space="preserve">  </w:t>
      </w:r>
      <w:r>
        <w:rPr>
          <w:rFonts w:hAnsi="黑体"/>
          <w:color w:val="000000"/>
        </w:rPr>
        <w:t>试验</w:t>
      </w:r>
      <w:r>
        <w:rPr>
          <w:rFonts w:hAnsi="黑体"/>
        </w:rPr>
        <w:t>方法</w:t>
      </w:r>
    </w:p>
    <w:p w14:paraId="4EFA0FC7"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kern w:val="0"/>
          <w:szCs w:val="20"/>
        </w:rPr>
        <w:t>6</w:t>
      </w:r>
      <w:r>
        <w:rPr>
          <w:rFonts w:ascii="黑体" w:eastAsia="黑体" w:hAnsi="黑体" w:hint="eastAsia"/>
          <w:kern w:val="0"/>
          <w:szCs w:val="20"/>
        </w:rPr>
        <w:t xml:space="preserve">.1 </w:t>
      </w:r>
      <w:r>
        <w:rPr>
          <w:rFonts w:ascii="黑体" w:eastAsia="黑体" w:hAnsi="黑体"/>
          <w:kern w:val="0"/>
          <w:szCs w:val="20"/>
        </w:rPr>
        <w:t xml:space="preserve"> 密度</w:t>
      </w:r>
    </w:p>
    <w:p w14:paraId="6A3C1E61" w14:textId="77777777" w:rsidR="00CC6B30" w:rsidRDefault="00000000">
      <w:pPr>
        <w:adjustRightInd w:val="0"/>
        <w:snapToGrid w:val="0"/>
        <w:ind w:firstLineChars="200" w:firstLine="420"/>
        <w:rPr>
          <w:rFonts w:ascii="宋体" w:hAnsi="宋体"/>
        </w:rPr>
      </w:pPr>
      <w:r>
        <w:rPr>
          <w:rFonts w:ascii="宋体" w:hAnsi="宋体"/>
        </w:rPr>
        <w:t>密度</w:t>
      </w:r>
      <w:r>
        <w:rPr>
          <w:rFonts w:ascii="宋体" w:hAnsi="宋体" w:hint="eastAsia"/>
        </w:rPr>
        <w:t>检验</w:t>
      </w:r>
      <w:r>
        <w:rPr>
          <w:rFonts w:ascii="宋体" w:hAnsi="宋体"/>
        </w:rPr>
        <w:t>按</w:t>
      </w:r>
      <w:r>
        <w:t>GB/T</w:t>
      </w:r>
      <w:r>
        <w:rPr>
          <w:rFonts w:ascii="宋体" w:hAnsi="宋体" w:hint="eastAsia"/>
        </w:rPr>
        <w:t xml:space="preserve"> 4668执行。</w:t>
      </w:r>
    </w:p>
    <w:p w14:paraId="1F666E5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kern w:val="0"/>
          <w:szCs w:val="20"/>
        </w:rPr>
        <w:t>6.</w:t>
      </w:r>
      <w:r>
        <w:rPr>
          <w:rFonts w:ascii="黑体" w:eastAsia="黑体" w:hAnsi="黑体" w:hint="eastAsia"/>
          <w:kern w:val="0"/>
          <w:szCs w:val="20"/>
        </w:rPr>
        <w:t>2</w:t>
      </w:r>
      <w:r>
        <w:rPr>
          <w:rFonts w:ascii="黑体" w:eastAsia="黑体" w:hAnsi="黑体"/>
          <w:kern w:val="0"/>
          <w:szCs w:val="20"/>
        </w:rPr>
        <w:t xml:space="preserve"> </w:t>
      </w:r>
      <w:r>
        <w:rPr>
          <w:rFonts w:ascii="黑体" w:eastAsia="黑体" w:hAnsi="黑体" w:hint="eastAsia"/>
          <w:kern w:val="0"/>
          <w:szCs w:val="20"/>
        </w:rPr>
        <w:t xml:space="preserve"> 断裂强力</w:t>
      </w:r>
    </w:p>
    <w:p w14:paraId="37A2F5AA" w14:textId="77777777" w:rsidR="00CC6B30" w:rsidRDefault="00000000">
      <w:pPr>
        <w:adjustRightInd w:val="0"/>
        <w:snapToGrid w:val="0"/>
        <w:ind w:firstLineChars="200" w:firstLine="420"/>
        <w:rPr>
          <w:rFonts w:ascii="宋体" w:hAnsi="宋体"/>
        </w:rPr>
      </w:pPr>
      <w:r>
        <w:rPr>
          <w:rFonts w:ascii="宋体" w:hAnsi="宋体" w:hint="eastAsia"/>
        </w:rPr>
        <w:t>按</w:t>
      </w:r>
      <w:r>
        <w:t>GB/T</w:t>
      </w:r>
      <w:r>
        <w:rPr>
          <w:rFonts w:ascii="宋体" w:hAnsi="宋体" w:hint="eastAsia"/>
        </w:rPr>
        <w:t xml:space="preserve"> 3923.1执行。</w:t>
      </w:r>
    </w:p>
    <w:p w14:paraId="01B7453E"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6.3</w:t>
      </w:r>
      <w:r>
        <w:rPr>
          <w:rFonts w:ascii="黑体" w:eastAsia="黑体" w:hAnsi="黑体"/>
          <w:kern w:val="0"/>
          <w:szCs w:val="20"/>
        </w:rPr>
        <w:t xml:space="preserve"> </w:t>
      </w:r>
      <w:r>
        <w:rPr>
          <w:rFonts w:ascii="黑体" w:eastAsia="黑体" w:hAnsi="黑体" w:hint="eastAsia"/>
          <w:kern w:val="0"/>
          <w:szCs w:val="20"/>
        </w:rPr>
        <w:t xml:space="preserve"> </w:t>
      </w:r>
      <w:r>
        <w:rPr>
          <w:rFonts w:ascii="黑体" w:eastAsia="黑体" w:hAnsi="黑体"/>
          <w:kern w:val="0"/>
          <w:szCs w:val="20"/>
        </w:rPr>
        <w:t>定力</w:t>
      </w:r>
      <w:r>
        <w:rPr>
          <w:rFonts w:ascii="黑体" w:eastAsia="黑体" w:hAnsi="黑体" w:hint="eastAsia"/>
          <w:kern w:val="0"/>
          <w:szCs w:val="20"/>
        </w:rPr>
        <w:t>伸长率</w:t>
      </w:r>
    </w:p>
    <w:p w14:paraId="6EE7FDC3" w14:textId="77777777" w:rsidR="00CC6B30" w:rsidRDefault="00000000">
      <w:pPr>
        <w:adjustRightInd w:val="0"/>
        <w:snapToGrid w:val="0"/>
        <w:ind w:firstLineChars="200" w:firstLine="420"/>
        <w:rPr>
          <w:rFonts w:ascii="宋体" w:hAnsi="宋体"/>
        </w:rPr>
      </w:pPr>
      <w:r>
        <w:rPr>
          <w:rFonts w:ascii="宋体" w:hAnsi="宋体" w:hint="eastAsia"/>
        </w:rPr>
        <w:t>按</w:t>
      </w:r>
      <w:r>
        <w:t>FZ/T</w:t>
      </w:r>
      <w:r>
        <w:rPr>
          <w:rFonts w:ascii="宋体" w:hAnsi="宋体" w:hint="eastAsia"/>
        </w:rPr>
        <w:t xml:space="preserve"> 01034—2008执行，实验条件：定力值25 </w:t>
      </w:r>
      <w:r>
        <w:t>N</w:t>
      </w:r>
      <w:r>
        <w:rPr>
          <w:rFonts w:ascii="宋体" w:hAnsi="宋体" w:hint="eastAsia"/>
        </w:rPr>
        <w:t>。</w:t>
      </w:r>
    </w:p>
    <w:p w14:paraId="54FF226B"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6.4  塑性变形率</w:t>
      </w:r>
    </w:p>
    <w:p w14:paraId="5AD84819" w14:textId="77777777" w:rsidR="00CC6B30" w:rsidRDefault="00000000">
      <w:pPr>
        <w:adjustRightInd w:val="0"/>
        <w:snapToGrid w:val="0"/>
        <w:ind w:firstLineChars="200" w:firstLine="420"/>
        <w:rPr>
          <w:rFonts w:ascii="宋体" w:hAnsi="宋体"/>
        </w:rPr>
      </w:pPr>
      <w:r>
        <w:rPr>
          <w:rFonts w:ascii="宋体" w:hAnsi="宋体" w:hint="eastAsia"/>
        </w:rPr>
        <w:t>按</w:t>
      </w:r>
      <w:r>
        <w:t>FZ/T</w:t>
      </w:r>
      <w:r>
        <w:rPr>
          <w:rFonts w:ascii="宋体" w:hAnsi="宋体"/>
        </w:rPr>
        <w:t xml:space="preserve"> </w:t>
      </w:r>
      <w:r>
        <w:rPr>
          <w:rFonts w:ascii="宋体" w:hAnsi="宋体" w:hint="eastAsia"/>
        </w:rPr>
        <w:t xml:space="preserve">01034—2008执行，实验条件：定力值25 </w:t>
      </w:r>
      <w:r>
        <w:t>N</w:t>
      </w:r>
      <w:r>
        <w:rPr>
          <w:rFonts w:hint="eastAsia"/>
        </w:rPr>
        <w:t>，</w:t>
      </w:r>
      <w:r>
        <w:rPr>
          <w:rFonts w:ascii="宋体" w:hAnsi="宋体" w:hint="eastAsia"/>
        </w:rPr>
        <w:t>循环3次。</w:t>
      </w:r>
    </w:p>
    <w:p w14:paraId="3652D02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kern w:val="0"/>
          <w:szCs w:val="20"/>
        </w:rPr>
        <w:t>6.</w:t>
      </w:r>
      <w:r>
        <w:rPr>
          <w:rFonts w:ascii="黑体" w:eastAsia="黑体" w:hAnsi="黑体" w:hint="eastAsia"/>
          <w:kern w:val="0"/>
          <w:szCs w:val="20"/>
        </w:rPr>
        <w:t xml:space="preserve">5 </w:t>
      </w:r>
      <w:r>
        <w:rPr>
          <w:rFonts w:ascii="黑体" w:eastAsia="黑体" w:hAnsi="黑体"/>
          <w:kern w:val="0"/>
          <w:szCs w:val="20"/>
        </w:rPr>
        <w:t xml:space="preserve"> 撕破</w:t>
      </w:r>
      <w:r>
        <w:rPr>
          <w:rFonts w:ascii="黑体" w:eastAsia="黑体" w:hAnsi="黑体" w:hint="eastAsia"/>
          <w:kern w:val="0"/>
          <w:szCs w:val="20"/>
        </w:rPr>
        <w:t>强力</w:t>
      </w:r>
    </w:p>
    <w:p w14:paraId="22077528" w14:textId="77777777" w:rsidR="00CC6B30" w:rsidRDefault="00000000">
      <w:pPr>
        <w:adjustRightInd w:val="0"/>
        <w:snapToGrid w:val="0"/>
        <w:ind w:firstLineChars="200" w:firstLine="420"/>
        <w:rPr>
          <w:rFonts w:ascii="宋体" w:hAnsi="宋体"/>
        </w:rPr>
      </w:pPr>
      <w:r>
        <w:rPr>
          <w:rFonts w:ascii="宋体" w:hAnsi="宋体" w:hint="eastAsia"/>
        </w:rPr>
        <w:t>按</w:t>
      </w:r>
      <w:r>
        <w:t>GB/T</w:t>
      </w:r>
      <w:r>
        <w:rPr>
          <w:rFonts w:ascii="宋体" w:hAnsi="宋体" w:hint="eastAsia"/>
        </w:rPr>
        <w:t xml:space="preserve"> 3917.1执行。</w:t>
      </w:r>
    </w:p>
    <w:p w14:paraId="132639FA"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6.6  脱缝程度</w:t>
      </w:r>
    </w:p>
    <w:p w14:paraId="3C8AF95F" w14:textId="77777777" w:rsidR="00CC6B30" w:rsidRDefault="00000000">
      <w:pPr>
        <w:adjustRightInd w:val="0"/>
        <w:snapToGrid w:val="0"/>
        <w:ind w:firstLineChars="200" w:firstLine="420"/>
        <w:rPr>
          <w:rFonts w:ascii="宋体" w:hAnsi="宋体"/>
          <w:szCs w:val="21"/>
        </w:rPr>
      </w:pPr>
      <w:r>
        <w:rPr>
          <w:rFonts w:ascii="宋体" w:hAnsi="宋体" w:hint="eastAsia"/>
          <w:szCs w:val="21"/>
        </w:rPr>
        <w:t>按</w:t>
      </w:r>
      <w:r>
        <w:rPr>
          <w:szCs w:val="21"/>
        </w:rPr>
        <w:t>GB/T</w:t>
      </w:r>
      <w:r>
        <w:rPr>
          <w:rFonts w:ascii="宋体" w:hAnsi="宋体" w:hint="eastAsia"/>
          <w:szCs w:val="21"/>
        </w:rPr>
        <w:t xml:space="preserve"> 13772.2执行。试验条件：220</w:t>
      </w:r>
      <w:r>
        <w:rPr>
          <w:rFonts w:ascii="宋体" w:hAnsi="宋体"/>
          <w:szCs w:val="21"/>
        </w:rPr>
        <w:t xml:space="preserve"> </w:t>
      </w:r>
      <w:r>
        <w:rPr>
          <w:szCs w:val="21"/>
        </w:rPr>
        <w:t>g/m</w:t>
      </w:r>
      <w:r>
        <w:rPr>
          <w:szCs w:val="21"/>
          <w:vertAlign w:val="superscript"/>
        </w:rPr>
        <w:t>2</w:t>
      </w:r>
      <w:r>
        <w:rPr>
          <w:rFonts w:ascii="宋体" w:hAnsi="宋体" w:hint="eastAsia"/>
          <w:szCs w:val="21"/>
        </w:rPr>
        <w:t xml:space="preserve">及以下，定负荷60 </w:t>
      </w:r>
      <w:r>
        <w:rPr>
          <w:szCs w:val="21"/>
        </w:rPr>
        <w:t>N</w:t>
      </w:r>
      <w:r>
        <w:rPr>
          <w:rFonts w:ascii="宋体" w:hAnsi="宋体" w:hint="eastAsia"/>
          <w:szCs w:val="21"/>
        </w:rPr>
        <w:t>；220</w:t>
      </w:r>
      <w:r>
        <w:rPr>
          <w:rFonts w:ascii="宋体" w:hAnsi="宋体"/>
          <w:szCs w:val="21"/>
        </w:rPr>
        <w:t xml:space="preserve"> </w:t>
      </w:r>
      <w:r>
        <w:rPr>
          <w:szCs w:val="21"/>
        </w:rPr>
        <w:t>g/m</w:t>
      </w:r>
      <w:r>
        <w:rPr>
          <w:rFonts w:ascii="宋体" w:hAnsi="宋体" w:hint="eastAsia"/>
          <w:szCs w:val="21"/>
          <w:vertAlign w:val="superscript"/>
        </w:rPr>
        <w:t>2</w:t>
      </w:r>
      <w:r>
        <w:rPr>
          <w:rFonts w:ascii="宋体" w:hAnsi="宋体" w:hint="eastAsia"/>
          <w:szCs w:val="21"/>
        </w:rPr>
        <w:t xml:space="preserve">以上，定负荷120 </w:t>
      </w:r>
      <w:r>
        <w:rPr>
          <w:szCs w:val="21"/>
        </w:rPr>
        <w:t>N</w:t>
      </w:r>
      <w:r>
        <w:rPr>
          <w:rFonts w:ascii="宋体" w:hAnsi="宋体" w:hint="eastAsia"/>
          <w:szCs w:val="21"/>
        </w:rPr>
        <w:t>。</w:t>
      </w:r>
    </w:p>
    <w:p w14:paraId="3A8D8B47"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6.7  水洗尺寸变化率</w:t>
      </w:r>
    </w:p>
    <w:p w14:paraId="6324ED7F" w14:textId="77777777" w:rsidR="00CC6B30" w:rsidRDefault="00000000">
      <w:pPr>
        <w:adjustRightInd w:val="0"/>
        <w:snapToGrid w:val="0"/>
        <w:ind w:firstLineChars="200" w:firstLine="420"/>
        <w:rPr>
          <w:rFonts w:ascii="宋体" w:hAnsi="宋体" w:cs="宋体"/>
          <w:szCs w:val="21"/>
        </w:rPr>
      </w:pPr>
      <w:r>
        <w:rPr>
          <w:rFonts w:ascii="宋体" w:hAnsi="宋体" w:hint="eastAsia"/>
          <w:szCs w:val="21"/>
        </w:rPr>
        <w:t>按</w:t>
      </w:r>
      <w:r>
        <w:rPr>
          <w:szCs w:val="21"/>
        </w:rPr>
        <w:t>GB/T</w:t>
      </w:r>
      <w:r>
        <w:rPr>
          <w:rFonts w:ascii="宋体" w:hAnsi="宋体" w:hint="eastAsia"/>
          <w:szCs w:val="21"/>
        </w:rPr>
        <w:t xml:space="preserve"> 8628</w:t>
      </w:r>
      <w:r>
        <w:rPr>
          <w:rFonts w:ascii="宋体" w:hAnsi="宋体" w:cs="宋体" w:hint="eastAsia"/>
          <w:szCs w:val="21"/>
        </w:rPr>
        <w:t>、</w:t>
      </w:r>
      <w:r>
        <w:rPr>
          <w:szCs w:val="21"/>
        </w:rPr>
        <w:t>GB/T</w:t>
      </w:r>
      <w:r>
        <w:rPr>
          <w:rFonts w:ascii="宋体" w:hAnsi="宋体" w:hint="eastAsia"/>
          <w:szCs w:val="21"/>
        </w:rPr>
        <w:t xml:space="preserve"> 8629</w:t>
      </w:r>
      <w:r>
        <w:rPr>
          <w:rFonts w:ascii="宋体" w:hAnsi="宋体" w:hint="eastAsia"/>
        </w:rPr>
        <w:t>—</w:t>
      </w:r>
      <w:r>
        <w:rPr>
          <w:rFonts w:ascii="宋体" w:hAnsi="宋体" w:hint="eastAsia"/>
          <w:szCs w:val="21"/>
        </w:rPr>
        <w:t xml:space="preserve">2017（洗涤程序4 </w:t>
      </w:r>
      <w:r>
        <w:rPr>
          <w:szCs w:val="21"/>
        </w:rPr>
        <w:t>N</w:t>
      </w:r>
      <w:r>
        <w:rPr>
          <w:rFonts w:ascii="宋体" w:hAnsi="宋体" w:hint="eastAsia"/>
          <w:szCs w:val="21"/>
        </w:rPr>
        <w:t>，干燥</w:t>
      </w:r>
      <w:r>
        <w:rPr>
          <w:szCs w:val="21"/>
        </w:rPr>
        <w:t>F</w:t>
      </w:r>
      <w:r>
        <w:rPr>
          <w:rFonts w:ascii="宋体" w:hAnsi="宋体" w:hint="eastAsia"/>
          <w:szCs w:val="21"/>
        </w:rPr>
        <w:t>）</w:t>
      </w:r>
      <w:r>
        <w:rPr>
          <w:rFonts w:ascii="宋体" w:hAnsi="宋体" w:cs="宋体" w:hint="eastAsia"/>
          <w:szCs w:val="21"/>
        </w:rPr>
        <w:t>、</w:t>
      </w:r>
      <w:r>
        <w:rPr>
          <w:szCs w:val="21"/>
        </w:rPr>
        <w:t>GB/T</w:t>
      </w:r>
      <w:r>
        <w:rPr>
          <w:rFonts w:ascii="宋体" w:hAnsi="宋体" w:hint="eastAsia"/>
          <w:szCs w:val="21"/>
        </w:rPr>
        <w:t xml:space="preserve"> 8630</w:t>
      </w:r>
      <w:r>
        <w:rPr>
          <w:rFonts w:ascii="宋体" w:hAnsi="宋体" w:cs="宋体" w:hint="eastAsia"/>
          <w:szCs w:val="21"/>
        </w:rPr>
        <w:t>执行。</w:t>
      </w:r>
    </w:p>
    <w:p w14:paraId="1AB7FEA6"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6.8  织物起毛起球性能</w:t>
      </w:r>
    </w:p>
    <w:p w14:paraId="1FB0F428" w14:textId="77777777" w:rsidR="00CC6B30" w:rsidRDefault="00000000">
      <w:pPr>
        <w:adjustRightInd w:val="0"/>
        <w:snapToGrid w:val="0"/>
        <w:ind w:firstLineChars="200" w:firstLine="420"/>
        <w:rPr>
          <w:rFonts w:ascii="宋体" w:hAnsi="宋体"/>
        </w:rPr>
      </w:pPr>
      <w:r>
        <w:rPr>
          <w:rFonts w:ascii="宋体" w:hAnsi="宋体" w:hint="eastAsia"/>
        </w:rPr>
        <w:t>按</w:t>
      </w:r>
      <w:r>
        <w:t>GB/T</w:t>
      </w:r>
      <w:r>
        <w:rPr>
          <w:rFonts w:ascii="宋体" w:hAnsi="宋体" w:hint="eastAsia"/>
        </w:rPr>
        <w:t xml:space="preserve"> 4802.2执行，摩擦次数为2000转，取与试样相同的织物作为磨料。</w:t>
      </w:r>
    </w:p>
    <w:p w14:paraId="629371CE"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6.9  纤维含量</w:t>
      </w:r>
    </w:p>
    <w:p w14:paraId="4D81CC6B" w14:textId="77777777" w:rsidR="00CC6B30" w:rsidRDefault="00000000">
      <w:pPr>
        <w:adjustRightInd w:val="0"/>
        <w:snapToGrid w:val="0"/>
        <w:ind w:firstLineChars="200" w:firstLine="420"/>
        <w:rPr>
          <w:rFonts w:ascii="宋体" w:hAnsi="宋体"/>
          <w:szCs w:val="21"/>
        </w:rPr>
      </w:pPr>
      <w:r>
        <w:rPr>
          <w:rFonts w:ascii="宋体" w:hAnsi="宋体" w:hint="eastAsia"/>
          <w:szCs w:val="21"/>
        </w:rPr>
        <w:t>按</w:t>
      </w:r>
      <w:r>
        <w:rPr>
          <w:szCs w:val="21"/>
        </w:rPr>
        <w:t>GB/T</w:t>
      </w:r>
      <w:r>
        <w:rPr>
          <w:rFonts w:ascii="宋体" w:hAnsi="宋体" w:hint="eastAsia"/>
          <w:szCs w:val="21"/>
        </w:rPr>
        <w:t xml:space="preserve"> 2910.2、</w:t>
      </w:r>
      <w:r>
        <w:rPr>
          <w:szCs w:val="21"/>
        </w:rPr>
        <w:t>FZ</w:t>
      </w:r>
      <w:r>
        <w:rPr>
          <w:spacing w:val="2"/>
          <w:szCs w:val="21"/>
        </w:rPr>
        <w:t>/T</w:t>
      </w:r>
      <w:r>
        <w:rPr>
          <w:rFonts w:ascii="宋体" w:hAnsi="宋体" w:cs="宋体"/>
          <w:spacing w:val="36"/>
          <w:szCs w:val="21"/>
        </w:rPr>
        <w:t xml:space="preserve"> </w:t>
      </w:r>
      <w:r>
        <w:rPr>
          <w:rFonts w:ascii="宋体" w:hAnsi="宋体" w:cs="宋体"/>
          <w:spacing w:val="2"/>
          <w:szCs w:val="21"/>
        </w:rPr>
        <w:t>01057(所有部分)</w:t>
      </w:r>
      <w:r>
        <w:rPr>
          <w:rFonts w:ascii="宋体" w:hAnsi="宋体" w:cs="宋体" w:hint="eastAsia"/>
          <w:spacing w:val="2"/>
          <w:szCs w:val="21"/>
        </w:rPr>
        <w:t>、</w:t>
      </w:r>
      <w:r>
        <w:rPr>
          <w:szCs w:val="21"/>
        </w:rPr>
        <w:t>FZ</w:t>
      </w:r>
      <w:r>
        <w:rPr>
          <w:spacing w:val="1"/>
          <w:szCs w:val="21"/>
        </w:rPr>
        <w:t>/T</w:t>
      </w:r>
      <w:r>
        <w:rPr>
          <w:rFonts w:ascii="宋体" w:hAnsi="宋体" w:cs="宋体"/>
          <w:spacing w:val="67"/>
          <w:szCs w:val="21"/>
        </w:rPr>
        <w:t xml:space="preserve"> </w:t>
      </w:r>
      <w:r>
        <w:rPr>
          <w:rFonts w:ascii="宋体" w:hAnsi="宋体" w:cs="宋体"/>
          <w:spacing w:val="1"/>
          <w:szCs w:val="21"/>
        </w:rPr>
        <w:t>01095</w:t>
      </w:r>
      <w:r>
        <w:rPr>
          <w:rFonts w:ascii="宋体" w:hAnsi="宋体" w:hint="eastAsia"/>
          <w:szCs w:val="21"/>
        </w:rPr>
        <w:t>执行。</w:t>
      </w:r>
    </w:p>
    <w:p w14:paraId="078C03E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6.10  耐光色牢度</w:t>
      </w:r>
    </w:p>
    <w:p w14:paraId="217DB4DE" w14:textId="77777777" w:rsidR="00CC6B30" w:rsidRDefault="00000000">
      <w:pPr>
        <w:adjustRightInd w:val="0"/>
        <w:snapToGrid w:val="0"/>
        <w:ind w:firstLineChars="200" w:firstLine="420"/>
        <w:rPr>
          <w:rFonts w:ascii="宋体" w:hAnsi="宋体"/>
        </w:rPr>
      </w:pPr>
      <w:r>
        <w:rPr>
          <w:rFonts w:ascii="宋体" w:hAnsi="宋体" w:hint="eastAsia"/>
          <w:szCs w:val="21"/>
        </w:rPr>
        <w:t>按</w:t>
      </w:r>
      <w:r>
        <w:rPr>
          <w:szCs w:val="21"/>
        </w:rPr>
        <w:t>GB/T</w:t>
      </w:r>
      <w:r>
        <w:rPr>
          <w:rFonts w:ascii="宋体" w:hAnsi="宋体" w:hint="eastAsia"/>
          <w:szCs w:val="21"/>
        </w:rPr>
        <w:t xml:space="preserve"> 8427</w:t>
      </w:r>
      <w:r>
        <w:rPr>
          <w:rFonts w:ascii="宋体" w:hAnsi="宋体" w:hint="eastAsia"/>
        </w:rPr>
        <w:t>—</w:t>
      </w:r>
      <w:r>
        <w:rPr>
          <w:rFonts w:ascii="宋体" w:hAnsi="宋体" w:hint="eastAsia"/>
          <w:szCs w:val="21"/>
        </w:rPr>
        <w:t>2019 执行，采用方法3。</w:t>
      </w:r>
    </w:p>
    <w:p w14:paraId="6E90723A"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w:t>
      </w:r>
      <w:r>
        <w:rPr>
          <w:rFonts w:ascii="黑体" w:eastAsia="黑体" w:hAnsi="黑体"/>
          <w:kern w:val="0"/>
          <w:szCs w:val="20"/>
        </w:rPr>
        <w:t>.</w:t>
      </w:r>
      <w:r>
        <w:rPr>
          <w:rFonts w:ascii="黑体" w:eastAsia="黑体" w:hAnsi="黑体" w:hint="eastAsia"/>
          <w:kern w:val="0"/>
          <w:szCs w:val="20"/>
        </w:rPr>
        <w:t>11  耐皂洗色牢度</w:t>
      </w:r>
    </w:p>
    <w:p w14:paraId="367B0326" w14:textId="77777777" w:rsidR="00CC6B30" w:rsidRDefault="00000000">
      <w:pPr>
        <w:adjustRightInd w:val="0"/>
        <w:snapToGrid w:val="0"/>
        <w:ind w:rightChars="-499" w:right="-1048" w:firstLineChars="200" w:firstLine="420"/>
        <w:rPr>
          <w:rFonts w:ascii="宋体" w:hAnsi="宋体"/>
        </w:rPr>
      </w:pPr>
      <w:r>
        <w:rPr>
          <w:rFonts w:ascii="宋体" w:hAnsi="宋体" w:hint="eastAsia"/>
        </w:rPr>
        <w:lastRenderedPageBreak/>
        <w:t>按</w:t>
      </w:r>
      <w:r>
        <w:t>GB/T</w:t>
      </w:r>
      <w:r>
        <w:rPr>
          <w:rFonts w:ascii="宋体" w:hAnsi="宋体" w:hint="eastAsia"/>
        </w:rPr>
        <w:t xml:space="preserve"> 3921—2008执行，采用单纤维贴衬，试验条件为</w:t>
      </w:r>
      <w:r>
        <w:t>A</w:t>
      </w:r>
      <w:r>
        <w:rPr>
          <w:rFonts w:ascii="宋体" w:hAnsi="宋体" w:hint="eastAsia"/>
        </w:rPr>
        <w:t>（1）。</w:t>
      </w:r>
    </w:p>
    <w:p w14:paraId="283487D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w:t>
      </w:r>
      <w:r>
        <w:rPr>
          <w:rFonts w:ascii="黑体" w:eastAsia="黑体" w:hAnsi="黑体"/>
          <w:kern w:val="0"/>
          <w:szCs w:val="20"/>
        </w:rPr>
        <w:t>.</w:t>
      </w:r>
      <w:r>
        <w:rPr>
          <w:rFonts w:ascii="黑体" w:eastAsia="黑体" w:hAnsi="黑体" w:hint="eastAsia"/>
          <w:kern w:val="0"/>
          <w:szCs w:val="20"/>
        </w:rPr>
        <w:t>12  耐汗渍色牢度</w:t>
      </w:r>
    </w:p>
    <w:p w14:paraId="024B53EA" w14:textId="77777777" w:rsidR="00CC6B30" w:rsidRDefault="00000000">
      <w:pPr>
        <w:adjustRightInd w:val="0"/>
        <w:snapToGrid w:val="0"/>
        <w:ind w:rightChars="-499" w:right="-1048" w:firstLineChars="200" w:firstLine="420"/>
        <w:rPr>
          <w:rFonts w:ascii="宋体" w:hAnsi="宋体"/>
        </w:rPr>
      </w:pPr>
      <w:r>
        <w:rPr>
          <w:rFonts w:ascii="宋体" w:hAnsi="宋体" w:hint="eastAsia"/>
        </w:rPr>
        <w:t>按</w:t>
      </w:r>
      <w:r>
        <w:t>GB/T</w:t>
      </w:r>
      <w:r>
        <w:rPr>
          <w:rFonts w:ascii="宋体" w:hAnsi="宋体" w:hint="eastAsia"/>
        </w:rPr>
        <w:t xml:space="preserve"> 3922执行，采用单纤维贴衬。</w:t>
      </w:r>
    </w:p>
    <w:p w14:paraId="1EDEFC9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6.13  耐热压色牢度</w:t>
      </w:r>
    </w:p>
    <w:p w14:paraId="6B8C283C" w14:textId="77777777" w:rsidR="00CC6B30" w:rsidRDefault="00000000">
      <w:pPr>
        <w:adjustRightInd w:val="0"/>
        <w:snapToGrid w:val="0"/>
        <w:ind w:rightChars="-499" w:right="-1048" w:firstLineChars="200" w:firstLine="420"/>
        <w:rPr>
          <w:rFonts w:ascii="宋体" w:hAnsi="宋体"/>
        </w:rPr>
      </w:pPr>
      <w:r>
        <w:rPr>
          <w:rFonts w:ascii="宋体" w:hAnsi="宋体" w:hint="eastAsia"/>
        </w:rPr>
        <w:t>按</w:t>
      </w:r>
      <w:r>
        <w:t>GB/T</w:t>
      </w:r>
      <w:r>
        <w:rPr>
          <w:rFonts w:ascii="宋体" w:hAnsi="宋体" w:hint="eastAsia"/>
        </w:rPr>
        <w:t xml:space="preserve"> 6152 执行，加压温度150℃±2℃。</w:t>
      </w:r>
    </w:p>
    <w:p w14:paraId="7AF0634E"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w:t>
      </w:r>
      <w:r>
        <w:rPr>
          <w:rFonts w:ascii="黑体" w:eastAsia="黑体" w:hAnsi="黑体"/>
          <w:kern w:val="0"/>
          <w:szCs w:val="20"/>
        </w:rPr>
        <w:t>.</w:t>
      </w:r>
      <w:r>
        <w:rPr>
          <w:rFonts w:ascii="黑体" w:eastAsia="黑体" w:hAnsi="黑体" w:hint="eastAsia"/>
          <w:kern w:val="0"/>
          <w:szCs w:val="20"/>
        </w:rPr>
        <w:t>14  耐摩擦色牢度</w:t>
      </w:r>
    </w:p>
    <w:p w14:paraId="731E9B8C" w14:textId="77777777" w:rsidR="00CC6B30" w:rsidRDefault="00000000">
      <w:pPr>
        <w:adjustRightInd w:val="0"/>
        <w:snapToGrid w:val="0"/>
        <w:ind w:rightChars="-499" w:right="-1048" w:firstLineChars="200" w:firstLine="420"/>
        <w:rPr>
          <w:rFonts w:ascii="宋体" w:hAnsi="宋体"/>
        </w:rPr>
      </w:pPr>
      <w:r>
        <w:rPr>
          <w:rFonts w:ascii="宋体" w:hAnsi="宋体" w:hint="eastAsia"/>
        </w:rPr>
        <w:t>按</w:t>
      </w:r>
      <w:r>
        <w:t>GB/T</w:t>
      </w:r>
      <w:r>
        <w:rPr>
          <w:rFonts w:ascii="宋体" w:hAnsi="宋体" w:hint="eastAsia"/>
        </w:rPr>
        <w:t xml:space="preserve"> 3920执行。</w:t>
      </w:r>
    </w:p>
    <w:p w14:paraId="78423F92"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6.15  幅宽</w:t>
      </w:r>
    </w:p>
    <w:p w14:paraId="208DABAB" w14:textId="77777777" w:rsidR="00CC6B30" w:rsidRDefault="00000000">
      <w:pPr>
        <w:adjustRightInd w:val="0"/>
        <w:snapToGrid w:val="0"/>
        <w:ind w:firstLineChars="200" w:firstLine="420"/>
        <w:rPr>
          <w:rFonts w:ascii="宋体" w:hAnsi="宋体"/>
        </w:rPr>
      </w:pPr>
      <w:r>
        <w:rPr>
          <w:rFonts w:ascii="宋体" w:hAnsi="宋体" w:hint="eastAsia"/>
        </w:rPr>
        <w:t>按</w:t>
      </w:r>
      <w:r>
        <w:t>GB/T</w:t>
      </w:r>
      <w:r>
        <w:rPr>
          <w:rFonts w:ascii="宋体" w:hAnsi="宋体" w:hint="eastAsia"/>
        </w:rPr>
        <w:t xml:space="preserve"> 4666执行。</w:t>
      </w:r>
    </w:p>
    <w:p w14:paraId="75FF7AB0"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w:t>
      </w:r>
      <w:r>
        <w:rPr>
          <w:rFonts w:ascii="黑体" w:eastAsia="黑体" w:hAnsi="黑体"/>
          <w:kern w:val="0"/>
          <w:szCs w:val="20"/>
        </w:rPr>
        <w:t>.1</w:t>
      </w:r>
      <w:r>
        <w:rPr>
          <w:rFonts w:ascii="黑体" w:eastAsia="黑体" w:hAnsi="黑体" w:hint="eastAsia"/>
          <w:kern w:val="0"/>
          <w:szCs w:val="20"/>
        </w:rPr>
        <w:t xml:space="preserve">6 </w:t>
      </w:r>
      <w:r>
        <w:rPr>
          <w:rFonts w:ascii="黑体" w:eastAsia="黑体" w:hAnsi="黑体"/>
          <w:kern w:val="0"/>
          <w:szCs w:val="20"/>
        </w:rPr>
        <w:t xml:space="preserve"> </w:t>
      </w:r>
      <w:r>
        <w:rPr>
          <w:rFonts w:ascii="黑体" w:eastAsia="黑体" w:hAnsi="黑体" w:hint="eastAsia"/>
          <w:kern w:val="0"/>
          <w:szCs w:val="20"/>
        </w:rPr>
        <w:t>色差</w:t>
      </w:r>
    </w:p>
    <w:p w14:paraId="65129B49" w14:textId="77777777" w:rsidR="00CC6B30" w:rsidRDefault="00000000">
      <w:pPr>
        <w:adjustRightInd w:val="0"/>
        <w:snapToGrid w:val="0"/>
        <w:ind w:rightChars="-499" w:right="-1048" w:firstLineChars="200" w:firstLine="420"/>
        <w:rPr>
          <w:rFonts w:ascii="宋体" w:hAnsi="宋体"/>
        </w:rPr>
      </w:pPr>
      <w:r>
        <w:rPr>
          <w:rFonts w:ascii="宋体" w:hAnsi="宋体" w:hint="eastAsia"/>
        </w:rPr>
        <w:t>按</w:t>
      </w:r>
      <w:r>
        <w:t>GB/T</w:t>
      </w:r>
      <w:r>
        <w:rPr>
          <w:rFonts w:ascii="宋体" w:hAnsi="宋体" w:hint="eastAsia"/>
        </w:rPr>
        <w:t xml:space="preserve"> 250执行。</w:t>
      </w:r>
    </w:p>
    <w:p w14:paraId="15DC2859" w14:textId="77777777" w:rsidR="00CC6B30" w:rsidRDefault="00000000">
      <w:pPr>
        <w:adjustRightInd w:val="0"/>
        <w:snapToGrid w:val="0"/>
        <w:spacing w:beforeLines="50" w:before="156" w:afterLines="50" w:after="156"/>
        <w:jc w:val="left"/>
        <w:rPr>
          <w:rFonts w:ascii="黑体" w:eastAsia="黑体" w:hAnsi="黑体"/>
          <w:kern w:val="0"/>
          <w:szCs w:val="20"/>
        </w:rPr>
      </w:pPr>
      <w:r>
        <w:rPr>
          <w:rFonts w:ascii="黑体" w:eastAsia="黑体" w:hAnsi="黑体" w:hint="eastAsia"/>
          <w:kern w:val="0"/>
          <w:szCs w:val="20"/>
        </w:rPr>
        <w:t>6.17  纬斜/弓纬</w:t>
      </w:r>
    </w:p>
    <w:p w14:paraId="3A04963B" w14:textId="77777777" w:rsidR="00CC6B30" w:rsidRDefault="00000000">
      <w:pPr>
        <w:adjustRightInd w:val="0"/>
        <w:snapToGrid w:val="0"/>
        <w:ind w:right="-1" w:firstLineChars="200" w:firstLine="420"/>
        <w:rPr>
          <w:rFonts w:ascii="宋体" w:hAnsi="宋体"/>
        </w:rPr>
      </w:pPr>
      <w:r>
        <w:rPr>
          <w:rFonts w:ascii="宋体" w:hAnsi="宋体" w:hint="eastAsia"/>
        </w:rPr>
        <w:t>按</w:t>
      </w:r>
      <w:r>
        <w:t>GB/T</w:t>
      </w:r>
      <w:r>
        <w:rPr>
          <w:rFonts w:ascii="宋体" w:hAnsi="宋体" w:hint="eastAsia"/>
        </w:rPr>
        <w:t xml:space="preserve"> 14801执行。在一段（匹）布的两端各距布头4m每隔三分之一段（匹长）均匀测量三处的平均数。</w:t>
      </w:r>
    </w:p>
    <w:p w14:paraId="5D041C3D" w14:textId="77777777" w:rsidR="00CC6B30" w:rsidRDefault="00000000">
      <w:pPr>
        <w:adjustRightInd w:val="0"/>
        <w:snapToGrid w:val="0"/>
        <w:spacing w:beforeLines="50" w:before="156" w:afterLines="50" w:after="156"/>
        <w:jc w:val="left"/>
        <w:rPr>
          <w:rFonts w:ascii="黑体" w:eastAsia="黑体" w:hAnsi="黑体" w:cs="黑体"/>
          <w:color w:val="000000"/>
          <w:szCs w:val="21"/>
        </w:rPr>
      </w:pPr>
      <w:r>
        <w:rPr>
          <w:rFonts w:ascii="黑体" w:eastAsia="黑体" w:hAnsi="黑体" w:cs="黑体" w:hint="eastAsia"/>
          <w:kern w:val="0"/>
          <w:szCs w:val="21"/>
        </w:rPr>
        <w:t>6.18  布面</w:t>
      </w:r>
      <w:r>
        <w:rPr>
          <w:rFonts w:ascii="黑体" w:eastAsia="黑体" w:hAnsi="黑体" w:cs="黑体" w:hint="eastAsia"/>
          <w:color w:val="000000"/>
          <w:szCs w:val="21"/>
        </w:rPr>
        <w:t>疵点</w:t>
      </w:r>
    </w:p>
    <w:p w14:paraId="01BC42F4" w14:textId="77777777" w:rsidR="00CC6B30" w:rsidRDefault="00000000">
      <w:pPr>
        <w:adjustRightInd w:val="0"/>
        <w:snapToGrid w:val="0"/>
        <w:ind w:rightChars="-499" w:right="-1048" w:firstLineChars="200" w:firstLine="420"/>
        <w:rPr>
          <w:rFonts w:ascii="宋体" w:hAnsi="宋体"/>
        </w:rPr>
      </w:pPr>
      <w:r>
        <w:rPr>
          <w:rFonts w:ascii="宋体" w:hAnsi="宋体" w:hint="eastAsia"/>
        </w:rPr>
        <w:t>按</w:t>
      </w:r>
      <w:r>
        <w:rPr>
          <w:spacing w:val="-3"/>
          <w:szCs w:val="21"/>
        </w:rPr>
        <w:t>FZ/T</w:t>
      </w:r>
      <w:r>
        <w:rPr>
          <w:rFonts w:ascii="宋体" w:hAnsi="宋体" w:hint="eastAsia"/>
        </w:rPr>
        <w:t xml:space="preserve"> </w:t>
      </w:r>
      <w:r>
        <w:rPr>
          <w:rFonts w:ascii="宋体" w:hAnsi="宋体" w:cs="宋体" w:hint="eastAsia"/>
          <w:spacing w:val="-3"/>
          <w:szCs w:val="21"/>
        </w:rPr>
        <w:t>13056中6.2.4</w:t>
      </w:r>
      <w:r>
        <w:rPr>
          <w:rFonts w:ascii="宋体" w:hAnsi="宋体" w:hint="eastAsia"/>
        </w:rPr>
        <w:t>执行。</w:t>
      </w:r>
    </w:p>
    <w:p w14:paraId="2E61489C" w14:textId="77777777" w:rsidR="00CC6B30" w:rsidRDefault="00000000">
      <w:pPr>
        <w:pStyle w:val="a1"/>
        <w:numPr>
          <w:ilvl w:val="0"/>
          <w:numId w:val="0"/>
        </w:numPr>
        <w:spacing w:beforeLines="0" w:afterLines="0" w:line="720" w:lineRule="auto"/>
        <w:rPr>
          <w:rFonts w:ascii="Times New Roman"/>
        </w:rPr>
      </w:pPr>
      <w:r>
        <w:rPr>
          <w:rFonts w:ascii="Times New Roman"/>
        </w:rPr>
        <w:t>7</w:t>
      </w:r>
      <w:r>
        <w:rPr>
          <w:rFonts w:ascii="Times New Roman" w:hint="eastAsia"/>
        </w:rPr>
        <w:t xml:space="preserve">  </w:t>
      </w:r>
      <w:r>
        <w:rPr>
          <w:rFonts w:ascii="Times New Roman"/>
        </w:rPr>
        <w:t>检验规则</w:t>
      </w:r>
    </w:p>
    <w:p w14:paraId="652B4477" w14:textId="77777777" w:rsidR="00CC6B30" w:rsidRDefault="00000000">
      <w:pPr>
        <w:adjustRightInd w:val="0"/>
        <w:snapToGrid w:val="0"/>
        <w:ind w:firstLineChars="200" w:firstLine="420"/>
      </w:pPr>
      <w:r>
        <w:rPr>
          <w:rFonts w:ascii="宋体" w:hAnsi="宋体" w:hint="eastAsia"/>
        </w:rPr>
        <w:t>按</w:t>
      </w:r>
      <w:r>
        <w:rPr>
          <w:spacing w:val="-3"/>
          <w:szCs w:val="21"/>
        </w:rPr>
        <w:t>FZ/T</w:t>
      </w:r>
      <w:r>
        <w:rPr>
          <w:rFonts w:ascii="宋体" w:hAnsi="宋体" w:hint="eastAsia"/>
        </w:rPr>
        <w:t xml:space="preserve"> </w:t>
      </w:r>
      <w:r>
        <w:rPr>
          <w:rFonts w:ascii="宋体" w:hAnsi="宋体" w:cs="宋体" w:hint="eastAsia"/>
          <w:spacing w:val="-3"/>
          <w:szCs w:val="21"/>
        </w:rPr>
        <w:t>13056</w:t>
      </w:r>
      <w:r>
        <w:rPr>
          <w:rFonts w:ascii="宋体" w:hAnsi="宋体" w:hint="eastAsia"/>
        </w:rPr>
        <w:t>执行。</w:t>
      </w:r>
    </w:p>
    <w:p w14:paraId="47EE7820" w14:textId="77777777" w:rsidR="00CC6B30" w:rsidRDefault="00000000">
      <w:pPr>
        <w:pStyle w:val="a1"/>
        <w:numPr>
          <w:ilvl w:val="0"/>
          <w:numId w:val="0"/>
        </w:numPr>
        <w:spacing w:beforeLines="100" w:before="312" w:afterLines="100" w:after="312"/>
        <w:rPr>
          <w:rFonts w:ascii="Times New Roman" w:eastAsia="宋体"/>
          <w:bCs/>
        </w:rPr>
      </w:pPr>
      <w:r>
        <w:rPr>
          <w:rFonts w:ascii="Times New Roman"/>
          <w:bCs/>
        </w:rPr>
        <w:t xml:space="preserve">8  </w:t>
      </w:r>
      <w:r>
        <w:rPr>
          <w:rFonts w:ascii="Times New Roman"/>
          <w:bCs/>
        </w:rPr>
        <w:t>标志、包装</w:t>
      </w:r>
      <w:r>
        <w:rPr>
          <w:rFonts w:ascii="Times New Roman" w:hint="eastAsia"/>
          <w:bCs/>
        </w:rPr>
        <w:t>、</w:t>
      </w:r>
      <w:r>
        <w:rPr>
          <w:rFonts w:hAnsi="黑体" w:cs="黑体"/>
          <w:spacing w:val="3"/>
          <w:sz w:val="20"/>
        </w:rPr>
        <w:t>运输和贮存</w:t>
      </w:r>
    </w:p>
    <w:p w14:paraId="228336DF" w14:textId="77777777" w:rsidR="00CC6B30" w:rsidRDefault="00000000">
      <w:pPr>
        <w:pStyle w:val="a2"/>
        <w:numPr>
          <w:ilvl w:val="0"/>
          <w:numId w:val="0"/>
        </w:numPr>
        <w:spacing w:afterLines="50" w:after="156"/>
        <w:rPr>
          <w:rFonts w:ascii="Arial"/>
        </w:rPr>
      </w:pPr>
      <w:r>
        <w:rPr>
          <w:rFonts w:hAnsi="黑体"/>
        </w:rPr>
        <w:t>8.1  标志</w:t>
      </w:r>
    </w:p>
    <w:p w14:paraId="1EDCDB49" w14:textId="77777777" w:rsidR="00CC6B30" w:rsidRDefault="00000000">
      <w:pPr>
        <w:rPr>
          <w:rFonts w:ascii="宋体" w:hAnsi="宋体" w:cs="宋体"/>
          <w:szCs w:val="21"/>
        </w:rPr>
      </w:pPr>
      <w:r>
        <w:rPr>
          <w:rFonts w:ascii="黑体" w:eastAsia="黑体" w:hAnsi="黑体" w:cs="黑体" w:hint="eastAsia"/>
          <w:szCs w:val="21"/>
        </w:rPr>
        <w:t xml:space="preserve">8.1.1 </w:t>
      </w:r>
      <w:r>
        <w:rPr>
          <w:rFonts w:ascii="宋体" w:hAnsi="宋体" w:cs="宋体"/>
          <w:szCs w:val="21"/>
        </w:rPr>
        <w:t xml:space="preserve"> 标志应明确、清晰、耐久，便于识别。</w:t>
      </w:r>
    </w:p>
    <w:p w14:paraId="19D543EF" w14:textId="77777777" w:rsidR="00CC6B30" w:rsidRDefault="00000000">
      <w:pPr>
        <w:rPr>
          <w:rFonts w:ascii="宋体" w:hAnsi="宋体" w:cs="宋体"/>
          <w:szCs w:val="21"/>
        </w:rPr>
      </w:pPr>
      <w:r>
        <w:rPr>
          <w:rFonts w:ascii="黑体" w:eastAsia="黑体" w:hAnsi="黑体" w:cs="黑体" w:hint="eastAsia"/>
          <w:szCs w:val="21"/>
        </w:rPr>
        <w:t>8.1.2</w:t>
      </w:r>
      <w:r>
        <w:rPr>
          <w:rFonts w:ascii="宋体" w:hAnsi="宋体" w:cs="宋体"/>
          <w:szCs w:val="21"/>
        </w:rPr>
        <w:t xml:space="preserve">  每匹或每段成品布上，均应附有标签，内容应包括：产品名称、规格、长度、纤维含量、执行标准、产品等级、安全类别、生产企业和地址等。标签应粘贴或悬挂在反面布角处。</w:t>
      </w:r>
    </w:p>
    <w:p w14:paraId="259BD515" w14:textId="77777777" w:rsidR="00CC6B30" w:rsidRDefault="00000000">
      <w:pPr>
        <w:rPr>
          <w:rFonts w:ascii="宋体" w:hAnsi="宋体" w:cs="宋体"/>
          <w:szCs w:val="21"/>
        </w:rPr>
      </w:pPr>
      <w:r>
        <w:rPr>
          <w:rFonts w:ascii="黑体" w:eastAsia="黑体" w:hAnsi="黑体" w:cs="黑体" w:hint="eastAsia"/>
          <w:szCs w:val="21"/>
        </w:rPr>
        <w:t xml:space="preserve">8.1.3 </w:t>
      </w:r>
      <w:r>
        <w:rPr>
          <w:rFonts w:ascii="宋体" w:hAnsi="宋体" w:cs="宋体"/>
          <w:szCs w:val="21"/>
        </w:rPr>
        <w:t xml:space="preserve"> 每匹或每段布的正面两端布角处5 cm以内，应加盖清晰的厂梢印。拼匹时(拼匹应在客户允许的条件下方可进行</w:t>
      </w:r>
      <w:r>
        <w:rPr>
          <w:rFonts w:ascii="宋体" w:hAnsi="宋体" w:cs="宋体" w:hint="eastAsia"/>
          <w:szCs w:val="21"/>
        </w:rPr>
        <w:t>，</w:t>
      </w:r>
      <w:r>
        <w:rPr>
          <w:rFonts w:ascii="宋体" w:hAnsi="宋体" w:cs="宋体"/>
          <w:szCs w:val="21"/>
        </w:rPr>
        <w:t>一般情况不得拼匹)应在两端布连接处加盖骑缝印。梢印不能渗透到布正面，并能经水洗净为宜。</w:t>
      </w:r>
    </w:p>
    <w:p w14:paraId="664A5560" w14:textId="77777777" w:rsidR="00CC6B30" w:rsidRDefault="00000000">
      <w:pPr>
        <w:rPr>
          <w:rFonts w:ascii="宋体" w:hAnsi="宋体" w:cs="宋体"/>
          <w:szCs w:val="21"/>
        </w:rPr>
      </w:pPr>
      <w:r>
        <w:rPr>
          <w:rFonts w:ascii="黑体" w:eastAsia="黑体" w:hAnsi="黑体" w:cs="黑体" w:hint="eastAsia"/>
          <w:szCs w:val="21"/>
        </w:rPr>
        <w:t>8.1.4</w:t>
      </w:r>
      <w:r>
        <w:rPr>
          <w:rFonts w:ascii="宋体" w:hAnsi="宋体" w:cs="宋体"/>
          <w:szCs w:val="21"/>
        </w:rPr>
        <w:t xml:space="preserve">  拼件单：每件布包(纸箱)内必须有拼件单。</w:t>
      </w:r>
    </w:p>
    <w:p w14:paraId="4CBA4068" w14:textId="77777777" w:rsidR="00CC6B30" w:rsidRDefault="00000000">
      <w:pPr>
        <w:rPr>
          <w:rFonts w:ascii="Arial"/>
          <w:szCs w:val="21"/>
        </w:rPr>
      </w:pPr>
      <w:r>
        <w:rPr>
          <w:rFonts w:ascii="黑体" w:eastAsia="黑体" w:hAnsi="黑体" w:cs="黑体" w:hint="eastAsia"/>
          <w:szCs w:val="21"/>
        </w:rPr>
        <w:t>8.1.5</w:t>
      </w:r>
      <w:r>
        <w:rPr>
          <w:rFonts w:ascii="宋体" w:hAnsi="宋体" w:cs="宋体"/>
          <w:szCs w:val="21"/>
        </w:rPr>
        <w:t xml:space="preserve">  包外标志：在外包装刷上唛头，确保标志清晰易辩、不褪色，外包两头所写内容一致，并注明合同号、名称、等级、色号、包号、数量、重量、体积、地址及日期。</w:t>
      </w:r>
    </w:p>
    <w:p w14:paraId="2045AB47" w14:textId="77777777" w:rsidR="00CC6B30" w:rsidRDefault="00000000">
      <w:pPr>
        <w:adjustRightInd w:val="0"/>
        <w:snapToGrid w:val="0"/>
        <w:spacing w:beforeLines="50" w:before="156" w:afterLines="50" w:after="156"/>
        <w:jc w:val="left"/>
        <w:rPr>
          <w:rFonts w:ascii="黑体" w:eastAsia="黑体" w:hAnsi="黑体" w:cs="黑体"/>
          <w:szCs w:val="21"/>
        </w:rPr>
      </w:pPr>
      <w:r>
        <w:rPr>
          <w:rFonts w:ascii="黑体" w:eastAsia="黑体" w:hAnsi="黑体" w:cs="黑体"/>
          <w:szCs w:val="21"/>
        </w:rPr>
        <w:t>8.2</w:t>
      </w:r>
      <w:r>
        <w:rPr>
          <w:rFonts w:ascii="黑体" w:eastAsia="黑体" w:hAnsi="黑体" w:cs="黑体"/>
          <w:spacing w:val="85"/>
          <w:szCs w:val="21"/>
        </w:rPr>
        <w:t xml:space="preserve"> </w:t>
      </w:r>
      <w:r>
        <w:rPr>
          <w:rFonts w:ascii="黑体" w:eastAsia="黑体" w:hAnsi="黑体" w:cs="黑体"/>
          <w:szCs w:val="21"/>
        </w:rPr>
        <w:t>包装</w:t>
      </w:r>
    </w:p>
    <w:p w14:paraId="2BC87FF0" w14:textId="77777777" w:rsidR="00CC6B30" w:rsidRDefault="00000000">
      <w:pPr>
        <w:rPr>
          <w:rFonts w:ascii="宋体" w:hAnsi="宋体" w:cs="宋体"/>
          <w:szCs w:val="21"/>
        </w:rPr>
      </w:pPr>
      <w:r>
        <w:rPr>
          <w:rFonts w:ascii="黑体" w:eastAsia="黑体" w:hAnsi="黑体" w:cs="黑体" w:hint="eastAsia"/>
          <w:szCs w:val="21"/>
        </w:rPr>
        <w:t xml:space="preserve">8.2.1 </w:t>
      </w:r>
      <w:r>
        <w:rPr>
          <w:rFonts w:ascii="宋体" w:hAnsi="宋体" w:cs="宋体"/>
          <w:szCs w:val="21"/>
        </w:rPr>
        <w:t xml:space="preserve"> 产品包装应保证产品不破损、不散落、不沾污。通常以塑料薄膜为内包装，以塑料编织袋、麻袋或硬纸箱为外包装。产品应捆扎牢固，便于运输。</w:t>
      </w:r>
    </w:p>
    <w:p w14:paraId="45E0D60E" w14:textId="77777777" w:rsidR="00CC6B30" w:rsidRDefault="00000000">
      <w:pPr>
        <w:rPr>
          <w:rFonts w:ascii="宋体" w:hAnsi="宋体" w:cs="宋体"/>
          <w:szCs w:val="21"/>
        </w:rPr>
      </w:pPr>
      <w:r>
        <w:rPr>
          <w:rFonts w:ascii="黑体" w:eastAsia="黑体" w:hAnsi="黑体" w:cs="黑体" w:hint="eastAsia"/>
          <w:szCs w:val="21"/>
        </w:rPr>
        <w:t xml:space="preserve">8.2.2 </w:t>
      </w:r>
      <w:r>
        <w:rPr>
          <w:rFonts w:ascii="宋体" w:hAnsi="宋体" w:cs="宋体"/>
          <w:szCs w:val="21"/>
        </w:rPr>
        <w:t xml:space="preserve"> 成包(件)时，应按产品等级分别成包，包(件)重量和长度按客户合同规定。</w:t>
      </w:r>
    </w:p>
    <w:p w14:paraId="5D80B5F2" w14:textId="77777777" w:rsidR="00CC6B30" w:rsidRDefault="00000000">
      <w:pPr>
        <w:adjustRightInd w:val="0"/>
        <w:snapToGrid w:val="0"/>
        <w:spacing w:beforeLines="50" w:before="156" w:afterLines="50" w:after="156"/>
        <w:jc w:val="left"/>
        <w:rPr>
          <w:rFonts w:ascii="黑体" w:eastAsia="黑体" w:hAnsi="黑体" w:cs="黑体"/>
          <w:szCs w:val="21"/>
        </w:rPr>
      </w:pPr>
      <w:r>
        <w:rPr>
          <w:rFonts w:ascii="黑体" w:eastAsia="黑体" w:hAnsi="黑体" w:cs="黑体"/>
          <w:spacing w:val="3"/>
          <w:szCs w:val="21"/>
        </w:rPr>
        <w:lastRenderedPageBreak/>
        <w:t>8.</w:t>
      </w:r>
      <w:r>
        <w:rPr>
          <w:rFonts w:ascii="黑体" w:eastAsia="黑体" w:hAnsi="黑体" w:cs="黑体"/>
          <w:szCs w:val="21"/>
        </w:rPr>
        <w:t xml:space="preserve">3  </w:t>
      </w:r>
      <w:r>
        <w:rPr>
          <w:rFonts w:ascii="黑体" w:eastAsia="黑体" w:hAnsi="黑体" w:cs="黑体"/>
          <w:spacing w:val="3"/>
          <w:szCs w:val="21"/>
        </w:rPr>
        <w:t>运输和贮存</w:t>
      </w:r>
    </w:p>
    <w:p w14:paraId="2DD0DD1B" w14:textId="77777777" w:rsidR="00CC6B30" w:rsidRDefault="00000000">
      <w:pPr>
        <w:rPr>
          <w:rFonts w:ascii="宋体" w:hAnsi="宋体" w:cs="宋体"/>
          <w:szCs w:val="21"/>
        </w:rPr>
      </w:pPr>
      <w:r>
        <w:rPr>
          <w:rFonts w:ascii="黑体" w:eastAsia="黑体" w:hAnsi="黑体" w:cs="黑体" w:hint="eastAsia"/>
          <w:szCs w:val="21"/>
        </w:rPr>
        <w:t xml:space="preserve">8.3.1  </w:t>
      </w:r>
      <w:r>
        <w:rPr>
          <w:rFonts w:ascii="宋体" w:hAnsi="宋体" w:cs="宋体"/>
          <w:szCs w:val="21"/>
        </w:rPr>
        <w:t>产品在运输过程中应防潮、防火、防污染。</w:t>
      </w:r>
    </w:p>
    <w:p w14:paraId="40BF26A1" w14:textId="77777777" w:rsidR="00CC6B30" w:rsidRDefault="00000000">
      <w:pPr>
        <w:rPr>
          <w:rFonts w:ascii="宋体" w:hAnsi="宋体" w:cs="宋体"/>
          <w:szCs w:val="21"/>
        </w:rPr>
      </w:pPr>
      <w:r>
        <w:rPr>
          <w:rFonts w:ascii="黑体" w:eastAsia="黑体" w:hAnsi="黑体" w:cs="黑体" w:hint="eastAsia"/>
          <w:szCs w:val="21"/>
        </w:rPr>
        <w:t>8.3.2</w:t>
      </w:r>
      <w:r>
        <w:rPr>
          <w:rFonts w:ascii="宋体" w:hAnsi="宋体" w:cs="宋体" w:hint="eastAsia"/>
          <w:szCs w:val="21"/>
        </w:rPr>
        <w:t xml:space="preserve">  </w:t>
      </w:r>
      <w:r>
        <w:rPr>
          <w:rFonts w:ascii="宋体" w:hAnsi="宋体" w:cs="宋体"/>
          <w:szCs w:val="21"/>
        </w:rPr>
        <w:t>产品应放在阴凉、通风、干燥、清洁库房内，并防蛀、防霉。</w:t>
      </w:r>
    </w:p>
    <w:p w14:paraId="0039D5D2" w14:textId="77777777" w:rsidR="00CC6B30" w:rsidRDefault="00CC6B30">
      <w:pPr>
        <w:widowControl/>
        <w:jc w:val="left"/>
        <w:rPr>
          <w:rFonts w:ascii="宋体" w:hAnsi="宋体"/>
          <w:szCs w:val="21"/>
        </w:rPr>
      </w:pPr>
    </w:p>
    <w:p w14:paraId="45CC78E9" w14:textId="77777777" w:rsidR="00CC6B30" w:rsidRDefault="00CC6B30">
      <w:pPr>
        <w:ind w:firstLineChars="200" w:firstLine="420"/>
        <w:rPr>
          <w:rFonts w:ascii="宋体" w:hAnsi="宋体"/>
          <w:szCs w:val="21"/>
        </w:rPr>
      </w:pPr>
    </w:p>
    <w:p w14:paraId="50474F26" w14:textId="77777777" w:rsidR="00CC6B30" w:rsidRDefault="00CC6B30">
      <w:pPr>
        <w:ind w:firstLineChars="200" w:firstLine="420"/>
        <w:rPr>
          <w:rFonts w:ascii="宋体" w:hAnsi="宋体"/>
          <w:szCs w:val="21"/>
        </w:rPr>
      </w:pPr>
    </w:p>
    <w:tbl>
      <w:tblPr>
        <w:tblpPr w:leftFromText="180" w:rightFromText="180" w:vertAnchor="text" w:horzAnchor="margin" w:tblpXSpec="center" w:tblpY="-15"/>
        <w:tblW w:w="0" w:type="auto"/>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2393"/>
      </w:tblGrid>
      <w:tr w:rsidR="00CC6B30" w14:paraId="4ED9FCDD" w14:textId="77777777">
        <w:tc>
          <w:tcPr>
            <w:tcW w:w="2393" w:type="dxa"/>
          </w:tcPr>
          <w:p w14:paraId="5AB43820" w14:textId="77777777" w:rsidR="00CC6B30" w:rsidRDefault="00CC6B30">
            <w:pPr>
              <w:rPr>
                <w:rFonts w:ascii="黑体" w:eastAsia="黑体" w:hAnsi="宋体"/>
                <w:strike/>
                <w:color w:val="0000FF"/>
                <w:szCs w:val="21"/>
              </w:rPr>
            </w:pPr>
          </w:p>
        </w:tc>
      </w:tr>
    </w:tbl>
    <w:p w14:paraId="1BC690F0" w14:textId="77777777" w:rsidR="00CC6B30" w:rsidRDefault="00CC6B30"/>
    <w:sectPr w:rsidR="00CC6B30">
      <w:pgSz w:w="11907" w:h="16839"/>
      <w:pgMar w:top="1418" w:right="1134" w:bottom="1134" w:left="1418" w:header="1418" w:footer="851"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3078" w14:textId="77777777" w:rsidR="00E74193" w:rsidRDefault="00E74193">
      <w:r>
        <w:separator/>
      </w:r>
    </w:p>
  </w:endnote>
  <w:endnote w:type="continuationSeparator" w:id="0">
    <w:p w14:paraId="3F9171C0" w14:textId="77777777" w:rsidR="00E74193" w:rsidRDefault="00E7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2EE8" w14:textId="77777777" w:rsidR="00CC6B30" w:rsidRDefault="00000000">
    <w:pPr>
      <w:pStyle w:val="afffd"/>
      <w:rPr>
        <w:rStyle w:val="afff1"/>
      </w:rPr>
    </w:pPr>
    <w:r>
      <w:fldChar w:fldCharType="begin"/>
    </w:r>
    <w:r>
      <w:rPr>
        <w:rStyle w:val="afff1"/>
      </w:rPr>
      <w:instrText xml:space="preserve">PAGE  </w:instrText>
    </w:r>
    <w:r>
      <w:fldChar w:fldCharType="separate"/>
    </w:r>
    <w:r>
      <w:rPr>
        <w:rStyle w:val="afff1"/>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3F55" w14:textId="77777777" w:rsidR="00CC6B30" w:rsidRDefault="00000000">
    <w:pPr>
      <w:pStyle w:val="afffff"/>
      <w:rPr>
        <w:rStyle w:val="afff1"/>
      </w:rPr>
    </w:pPr>
    <w:r>
      <w:fldChar w:fldCharType="begin"/>
    </w:r>
    <w:r>
      <w:rPr>
        <w:rStyle w:val="afff1"/>
      </w:rPr>
      <w:instrText xml:space="preserve">PAGE  </w:instrText>
    </w:r>
    <w:r>
      <w:fldChar w:fldCharType="separate"/>
    </w:r>
    <w:r>
      <w:rPr>
        <w:rStyle w:val="afff1"/>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7150" w14:textId="77777777" w:rsidR="00CC6B30" w:rsidRDefault="00000000">
    <w:pPr>
      <w:pStyle w:val="afffd"/>
      <w:rPr>
        <w:rStyle w:val="afff1"/>
      </w:rPr>
    </w:pPr>
    <w:r>
      <w:fldChar w:fldCharType="begin"/>
    </w:r>
    <w:r>
      <w:rPr>
        <w:rStyle w:val="afff1"/>
      </w:rPr>
      <w:instrText xml:space="preserve">PAGE  </w:instrText>
    </w:r>
    <w:r>
      <w:fldChar w:fldCharType="separate"/>
    </w:r>
    <w:r>
      <w:rPr>
        <w:rStyle w:val="afff1"/>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76A1" w14:textId="77777777" w:rsidR="00CC6B30" w:rsidRDefault="00000000">
    <w:pPr>
      <w:pStyle w:val="afffff"/>
      <w:rPr>
        <w:rStyle w:val="afff1"/>
      </w:rPr>
    </w:pPr>
    <w:r>
      <w:fldChar w:fldCharType="begin"/>
    </w:r>
    <w:r>
      <w:rPr>
        <w:rStyle w:val="afff1"/>
      </w:rPr>
      <w:instrText xml:space="preserve">PAGE  </w:instrText>
    </w:r>
    <w:r>
      <w:fldChar w:fldCharType="separate"/>
    </w:r>
    <w:r>
      <w:rPr>
        <w:rStyle w:val="afff1"/>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E723" w14:textId="77777777" w:rsidR="00E74193" w:rsidRDefault="00E74193">
      <w:r>
        <w:separator/>
      </w:r>
    </w:p>
  </w:footnote>
  <w:footnote w:type="continuationSeparator" w:id="0">
    <w:p w14:paraId="1C518FAC" w14:textId="77777777" w:rsidR="00E74193" w:rsidRDefault="00E7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2998" w14:textId="77777777" w:rsidR="00CC6B30" w:rsidRDefault="00000000">
    <w:pPr>
      <w:pStyle w:val="afffc"/>
      <w:jc w:val="both"/>
    </w:pPr>
    <w:r>
      <w:t>T/CCTA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2AB" w14:textId="77777777" w:rsidR="00CC6B30" w:rsidRDefault="00000000">
    <w:pPr>
      <w:spacing w:line="380" w:lineRule="exact"/>
      <w:jc w:val="right"/>
      <w:rPr>
        <w:rFonts w:ascii="黑体" w:eastAsia="黑体"/>
        <w:szCs w:val="21"/>
      </w:rPr>
    </w:pPr>
    <w:r>
      <w:t>T/CCTA×××××</w:t>
    </w:r>
    <w:r>
      <w:rPr>
        <w:rFonts w:ascii="黑体" w:eastAsia="黑体"/>
        <w:szCs w:val="21"/>
      </w:rPr>
      <w: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6"/>
    <w:multiLevelType w:val="multilevel"/>
    <w:tmpl w:val="00000006"/>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08"/>
    <w:multiLevelType w:val="multilevel"/>
    <w:tmpl w:val="00000008"/>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A"/>
    <w:multiLevelType w:val="multilevel"/>
    <w:tmpl w:val="0000000A"/>
    <w:lvl w:ilvl="0">
      <w:start w:val="1"/>
      <w:numFmt w:val="none"/>
      <w:pStyle w:val="a8"/>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C"/>
    <w:multiLevelType w:val="multilevel"/>
    <w:tmpl w:val="0000000C"/>
    <w:lvl w:ilvl="0">
      <w:start w:val="1"/>
      <w:numFmt w:val="none"/>
      <w:pStyle w:val="a9"/>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E"/>
    <w:multiLevelType w:val="multilevel"/>
    <w:tmpl w:val="0000000E"/>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F"/>
    <w:multiLevelType w:val="multilevel"/>
    <w:tmpl w:val="0000000F"/>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0"/>
    <w:multiLevelType w:val="multilevel"/>
    <w:tmpl w:val="00000010"/>
    <w:lvl w:ilvl="0">
      <w:start w:val="1"/>
      <w:numFmt w:val="none"/>
      <w:pStyle w:val="af0"/>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1"/>
    <w:multiLevelType w:val="multilevel"/>
    <w:tmpl w:val="00000011"/>
    <w:lvl w:ilvl="0">
      <w:start w:val="1"/>
      <w:numFmt w:val="none"/>
      <w:pStyle w:val="af1"/>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2"/>
    <w:multiLevelType w:val="multilevel"/>
    <w:tmpl w:val="00000012"/>
    <w:lvl w:ilvl="0">
      <w:start w:val="1"/>
      <w:numFmt w:val="upperLetter"/>
      <w:pStyle w:val="af2"/>
      <w:suff w:val="nothing"/>
      <w:lvlText w:val="附　录　%1"/>
      <w:lvlJc w:val="left"/>
      <w:pPr>
        <w:ind w:left="0" w:firstLine="0"/>
      </w:pPr>
      <w:rPr>
        <w:rFonts w:ascii="黑体" w:eastAsia="黑体" w:hAnsi="Times New Roman" w:hint="eastAsia"/>
        <w:b w:val="0"/>
        <w:i w:val="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00000013"/>
    <w:multiLevelType w:val="multilevel"/>
    <w:tmpl w:val="00000013"/>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15:restartNumberingAfterBreak="0">
    <w:nsid w:val="6350366A"/>
    <w:multiLevelType w:val="multilevel"/>
    <w:tmpl w:val="6350366A"/>
    <w:lvl w:ilvl="0">
      <w:start w:val="1"/>
      <w:numFmt w:val="none"/>
      <w:pStyle w:val="afb"/>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071227288">
    <w:abstractNumId w:val="9"/>
  </w:num>
  <w:num w:numId="2" w16cid:durableId="1255868002">
    <w:abstractNumId w:val="2"/>
  </w:num>
  <w:num w:numId="3" w16cid:durableId="832599273">
    <w:abstractNumId w:val="3"/>
  </w:num>
  <w:num w:numId="4" w16cid:durableId="1124881464">
    <w:abstractNumId w:val="6"/>
  </w:num>
  <w:num w:numId="5" w16cid:durableId="637566844">
    <w:abstractNumId w:val="1"/>
  </w:num>
  <w:num w:numId="6" w16cid:durableId="601574789">
    <w:abstractNumId w:val="10"/>
  </w:num>
  <w:num w:numId="7" w16cid:durableId="230239010">
    <w:abstractNumId w:val="8"/>
  </w:num>
  <w:num w:numId="8" w16cid:durableId="136801896">
    <w:abstractNumId w:val="4"/>
  </w:num>
  <w:num w:numId="9" w16cid:durableId="1681620369">
    <w:abstractNumId w:val="7"/>
  </w:num>
  <w:num w:numId="10" w16cid:durableId="1179999107">
    <w:abstractNumId w:val="0"/>
  </w:num>
  <w:num w:numId="11" w16cid:durableId="634409643">
    <w:abstractNumId w:val="5"/>
  </w:num>
  <w:num w:numId="12" w16cid:durableId="168494223">
    <w:abstractNumId w:val="12"/>
  </w:num>
  <w:num w:numId="13" w16cid:durableId="996763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fillcolor="white" strokecolor="#800008">
      <v:fill color="white"/>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Y2NGNlMWYxNDVkNzRhMDgyZTg1MDk0NDU0YjgzNzEifQ=="/>
  </w:docVars>
  <w:rsids>
    <w:rsidRoot w:val="00172A27"/>
    <w:rsid w:val="00000B56"/>
    <w:rsid w:val="00002275"/>
    <w:rsid w:val="00010F99"/>
    <w:rsid w:val="00012358"/>
    <w:rsid w:val="00012C9D"/>
    <w:rsid w:val="00014317"/>
    <w:rsid w:val="000159C6"/>
    <w:rsid w:val="000173CA"/>
    <w:rsid w:val="0002700D"/>
    <w:rsid w:val="00030707"/>
    <w:rsid w:val="000355F1"/>
    <w:rsid w:val="0003780B"/>
    <w:rsid w:val="00037810"/>
    <w:rsid w:val="00040364"/>
    <w:rsid w:val="000410AC"/>
    <w:rsid w:val="000426EB"/>
    <w:rsid w:val="0004359E"/>
    <w:rsid w:val="0004687E"/>
    <w:rsid w:val="000517B2"/>
    <w:rsid w:val="000567B7"/>
    <w:rsid w:val="000569DE"/>
    <w:rsid w:val="00063969"/>
    <w:rsid w:val="000649DB"/>
    <w:rsid w:val="000726D0"/>
    <w:rsid w:val="00072D15"/>
    <w:rsid w:val="0007385B"/>
    <w:rsid w:val="000839CF"/>
    <w:rsid w:val="00084970"/>
    <w:rsid w:val="00085C81"/>
    <w:rsid w:val="000A1C24"/>
    <w:rsid w:val="000A2359"/>
    <w:rsid w:val="000A419E"/>
    <w:rsid w:val="000B314F"/>
    <w:rsid w:val="000B6B47"/>
    <w:rsid w:val="000C1061"/>
    <w:rsid w:val="000C224C"/>
    <w:rsid w:val="000C2997"/>
    <w:rsid w:val="000C41E9"/>
    <w:rsid w:val="000D00A3"/>
    <w:rsid w:val="000D2325"/>
    <w:rsid w:val="000D3008"/>
    <w:rsid w:val="000D7E3C"/>
    <w:rsid w:val="000E271A"/>
    <w:rsid w:val="000E36EE"/>
    <w:rsid w:val="000E5982"/>
    <w:rsid w:val="00101A37"/>
    <w:rsid w:val="00101E51"/>
    <w:rsid w:val="001021E0"/>
    <w:rsid w:val="0010491D"/>
    <w:rsid w:val="00107284"/>
    <w:rsid w:val="00113022"/>
    <w:rsid w:val="00121692"/>
    <w:rsid w:val="001277A2"/>
    <w:rsid w:val="00133211"/>
    <w:rsid w:val="001359BF"/>
    <w:rsid w:val="0013742B"/>
    <w:rsid w:val="001414A2"/>
    <w:rsid w:val="0014395A"/>
    <w:rsid w:val="00146FC8"/>
    <w:rsid w:val="0015400F"/>
    <w:rsid w:val="001578F3"/>
    <w:rsid w:val="0016169E"/>
    <w:rsid w:val="00163BDF"/>
    <w:rsid w:val="0016467C"/>
    <w:rsid w:val="00172A27"/>
    <w:rsid w:val="00172F04"/>
    <w:rsid w:val="00177535"/>
    <w:rsid w:val="00187999"/>
    <w:rsid w:val="00191797"/>
    <w:rsid w:val="00197A95"/>
    <w:rsid w:val="001A458E"/>
    <w:rsid w:val="001A526A"/>
    <w:rsid w:val="001B01DF"/>
    <w:rsid w:val="001B1152"/>
    <w:rsid w:val="001B6FC3"/>
    <w:rsid w:val="001B78EC"/>
    <w:rsid w:val="001C2165"/>
    <w:rsid w:val="001C5CAE"/>
    <w:rsid w:val="001D0550"/>
    <w:rsid w:val="001D6886"/>
    <w:rsid w:val="001D7C3A"/>
    <w:rsid w:val="001E0E66"/>
    <w:rsid w:val="001E5F22"/>
    <w:rsid w:val="001E74E0"/>
    <w:rsid w:val="001F21B9"/>
    <w:rsid w:val="001F547E"/>
    <w:rsid w:val="002104AF"/>
    <w:rsid w:val="0021274C"/>
    <w:rsid w:val="002165FA"/>
    <w:rsid w:val="00216D30"/>
    <w:rsid w:val="00220568"/>
    <w:rsid w:val="00223801"/>
    <w:rsid w:val="00225376"/>
    <w:rsid w:val="00225C73"/>
    <w:rsid w:val="002279AE"/>
    <w:rsid w:val="0023047D"/>
    <w:rsid w:val="0023437A"/>
    <w:rsid w:val="002427AB"/>
    <w:rsid w:val="002432AC"/>
    <w:rsid w:val="0024584D"/>
    <w:rsid w:val="0026489E"/>
    <w:rsid w:val="00264BDE"/>
    <w:rsid w:val="00266BF0"/>
    <w:rsid w:val="002811A2"/>
    <w:rsid w:val="00290107"/>
    <w:rsid w:val="00291A92"/>
    <w:rsid w:val="002A4039"/>
    <w:rsid w:val="002A432F"/>
    <w:rsid w:val="002B09F2"/>
    <w:rsid w:val="002C1CE9"/>
    <w:rsid w:val="002C235B"/>
    <w:rsid w:val="002C4B11"/>
    <w:rsid w:val="002D2A1D"/>
    <w:rsid w:val="002D4084"/>
    <w:rsid w:val="002E049B"/>
    <w:rsid w:val="002E0D87"/>
    <w:rsid w:val="002E2346"/>
    <w:rsid w:val="002E3622"/>
    <w:rsid w:val="002E3697"/>
    <w:rsid w:val="002E489A"/>
    <w:rsid w:val="002E5DFF"/>
    <w:rsid w:val="002F11ED"/>
    <w:rsid w:val="002F1AF4"/>
    <w:rsid w:val="002F2113"/>
    <w:rsid w:val="002F4536"/>
    <w:rsid w:val="002F7051"/>
    <w:rsid w:val="002F766F"/>
    <w:rsid w:val="00300D6B"/>
    <w:rsid w:val="0030449A"/>
    <w:rsid w:val="0030506F"/>
    <w:rsid w:val="00313D58"/>
    <w:rsid w:val="003209C5"/>
    <w:rsid w:val="00320FA1"/>
    <w:rsid w:val="003227BF"/>
    <w:rsid w:val="00322E3F"/>
    <w:rsid w:val="003269E0"/>
    <w:rsid w:val="00336165"/>
    <w:rsid w:val="003374F8"/>
    <w:rsid w:val="00342EAA"/>
    <w:rsid w:val="003430E5"/>
    <w:rsid w:val="003500B6"/>
    <w:rsid w:val="0035121F"/>
    <w:rsid w:val="00351A4F"/>
    <w:rsid w:val="003613F5"/>
    <w:rsid w:val="00365E7A"/>
    <w:rsid w:val="00366870"/>
    <w:rsid w:val="003769DF"/>
    <w:rsid w:val="00377FAF"/>
    <w:rsid w:val="0038176C"/>
    <w:rsid w:val="0038241A"/>
    <w:rsid w:val="003866C6"/>
    <w:rsid w:val="003900D2"/>
    <w:rsid w:val="003936E0"/>
    <w:rsid w:val="0039426E"/>
    <w:rsid w:val="00394C95"/>
    <w:rsid w:val="003A6020"/>
    <w:rsid w:val="003A7483"/>
    <w:rsid w:val="003B7763"/>
    <w:rsid w:val="003C14AA"/>
    <w:rsid w:val="003C3136"/>
    <w:rsid w:val="003D2463"/>
    <w:rsid w:val="003D311C"/>
    <w:rsid w:val="003D3DC1"/>
    <w:rsid w:val="003E1FC3"/>
    <w:rsid w:val="003E2611"/>
    <w:rsid w:val="003E3A41"/>
    <w:rsid w:val="003E51D2"/>
    <w:rsid w:val="003F12A7"/>
    <w:rsid w:val="003F4A0D"/>
    <w:rsid w:val="003F4C95"/>
    <w:rsid w:val="003F715E"/>
    <w:rsid w:val="004042B9"/>
    <w:rsid w:val="00406AC1"/>
    <w:rsid w:val="00410118"/>
    <w:rsid w:val="004102BD"/>
    <w:rsid w:val="0041231F"/>
    <w:rsid w:val="00413EB0"/>
    <w:rsid w:val="0041620D"/>
    <w:rsid w:val="00421621"/>
    <w:rsid w:val="00424668"/>
    <w:rsid w:val="00426C1E"/>
    <w:rsid w:val="00431DFA"/>
    <w:rsid w:val="0043251B"/>
    <w:rsid w:val="0043621C"/>
    <w:rsid w:val="00436918"/>
    <w:rsid w:val="004455C7"/>
    <w:rsid w:val="004478EE"/>
    <w:rsid w:val="00447CBF"/>
    <w:rsid w:val="0045417B"/>
    <w:rsid w:val="00463F71"/>
    <w:rsid w:val="00466FB3"/>
    <w:rsid w:val="00471448"/>
    <w:rsid w:val="00476358"/>
    <w:rsid w:val="00492EDF"/>
    <w:rsid w:val="00494B91"/>
    <w:rsid w:val="00497C4F"/>
    <w:rsid w:val="004A0CA8"/>
    <w:rsid w:val="004A1585"/>
    <w:rsid w:val="004A2EF5"/>
    <w:rsid w:val="004A37B9"/>
    <w:rsid w:val="004A614F"/>
    <w:rsid w:val="004A738E"/>
    <w:rsid w:val="004B3E16"/>
    <w:rsid w:val="004B4D72"/>
    <w:rsid w:val="004C0B28"/>
    <w:rsid w:val="004C308A"/>
    <w:rsid w:val="004C49B6"/>
    <w:rsid w:val="004C579A"/>
    <w:rsid w:val="004C6A34"/>
    <w:rsid w:val="004D0FE7"/>
    <w:rsid w:val="004D38B3"/>
    <w:rsid w:val="004D3A2A"/>
    <w:rsid w:val="004E556F"/>
    <w:rsid w:val="004F52B0"/>
    <w:rsid w:val="004F5645"/>
    <w:rsid w:val="00501C04"/>
    <w:rsid w:val="00504352"/>
    <w:rsid w:val="005048C0"/>
    <w:rsid w:val="00510EB4"/>
    <w:rsid w:val="005162A5"/>
    <w:rsid w:val="0051637A"/>
    <w:rsid w:val="005169D8"/>
    <w:rsid w:val="005202DD"/>
    <w:rsid w:val="00524E8E"/>
    <w:rsid w:val="005315C7"/>
    <w:rsid w:val="005334B7"/>
    <w:rsid w:val="00533DC0"/>
    <w:rsid w:val="00542372"/>
    <w:rsid w:val="00553AE3"/>
    <w:rsid w:val="00562C39"/>
    <w:rsid w:val="00563970"/>
    <w:rsid w:val="005667F0"/>
    <w:rsid w:val="00566CA4"/>
    <w:rsid w:val="0057096E"/>
    <w:rsid w:val="0057531C"/>
    <w:rsid w:val="005822AD"/>
    <w:rsid w:val="00585A31"/>
    <w:rsid w:val="00587B35"/>
    <w:rsid w:val="00591BDD"/>
    <w:rsid w:val="00592ACF"/>
    <w:rsid w:val="005933CF"/>
    <w:rsid w:val="0059516C"/>
    <w:rsid w:val="005A2712"/>
    <w:rsid w:val="005A5E5B"/>
    <w:rsid w:val="005B0D7F"/>
    <w:rsid w:val="005B7FF8"/>
    <w:rsid w:val="005C4983"/>
    <w:rsid w:val="005C6ACC"/>
    <w:rsid w:val="005C6CF8"/>
    <w:rsid w:val="005C744C"/>
    <w:rsid w:val="005D3C3A"/>
    <w:rsid w:val="005D40BE"/>
    <w:rsid w:val="005D47B4"/>
    <w:rsid w:val="005D4CC4"/>
    <w:rsid w:val="005D500C"/>
    <w:rsid w:val="005E1DE5"/>
    <w:rsid w:val="005E3614"/>
    <w:rsid w:val="005E3EF0"/>
    <w:rsid w:val="005F2AAE"/>
    <w:rsid w:val="005F2B84"/>
    <w:rsid w:val="00600A7F"/>
    <w:rsid w:val="00603056"/>
    <w:rsid w:val="006067A5"/>
    <w:rsid w:val="006067D9"/>
    <w:rsid w:val="00615321"/>
    <w:rsid w:val="006169CF"/>
    <w:rsid w:val="00622407"/>
    <w:rsid w:val="00622E9E"/>
    <w:rsid w:val="0062305B"/>
    <w:rsid w:val="0062491C"/>
    <w:rsid w:val="006303F2"/>
    <w:rsid w:val="006315BA"/>
    <w:rsid w:val="00632685"/>
    <w:rsid w:val="00640C13"/>
    <w:rsid w:val="00641F6B"/>
    <w:rsid w:val="00642C67"/>
    <w:rsid w:val="0064567A"/>
    <w:rsid w:val="006546EA"/>
    <w:rsid w:val="0065561F"/>
    <w:rsid w:val="00656B55"/>
    <w:rsid w:val="006617AC"/>
    <w:rsid w:val="00677A95"/>
    <w:rsid w:val="0068197C"/>
    <w:rsid w:val="00685D93"/>
    <w:rsid w:val="00692BAE"/>
    <w:rsid w:val="00695F58"/>
    <w:rsid w:val="006961DB"/>
    <w:rsid w:val="006972DF"/>
    <w:rsid w:val="006A0BE0"/>
    <w:rsid w:val="006A3AED"/>
    <w:rsid w:val="006A6D12"/>
    <w:rsid w:val="006A72F5"/>
    <w:rsid w:val="006B5353"/>
    <w:rsid w:val="006C214C"/>
    <w:rsid w:val="006C55CE"/>
    <w:rsid w:val="006C5ACD"/>
    <w:rsid w:val="006D2F46"/>
    <w:rsid w:val="006D4EE9"/>
    <w:rsid w:val="006D624B"/>
    <w:rsid w:val="006D6DEB"/>
    <w:rsid w:val="006E07BD"/>
    <w:rsid w:val="006E4CDA"/>
    <w:rsid w:val="006E6223"/>
    <w:rsid w:val="006F1A58"/>
    <w:rsid w:val="006F6222"/>
    <w:rsid w:val="00707660"/>
    <w:rsid w:val="00711E5E"/>
    <w:rsid w:val="00712794"/>
    <w:rsid w:val="00714276"/>
    <w:rsid w:val="00720D19"/>
    <w:rsid w:val="00722D99"/>
    <w:rsid w:val="00722DCE"/>
    <w:rsid w:val="0072330A"/>
    <w:rsid w:val="00723E17"/>
    <w:rsid w:val="0073366B"/>
    <w:rsid w:val="007351F2"/>
    <w:rsid w:val="00745363"/>
    <w:rsid w:val="00746040"/>
    <w:rsid w:val="00747508"/>
    <w:rsid w:val="0075210A"/>
    <w:rsid w:val="00752575"/>
    <w:rsid w:val="007545E3"/>
    <w:rsid w:val="00757558"/>
    <w:rsid w:val="00762F52"/>
    <w:rsid w:val="00764A34"/>
    <w:rsid w:val="007662EC"/>
    <w:rsid w:val="00766579"/>
    <w:rsid w:val="00766D04"/>
    <w:rsid w:val="0076741F"/>
    <w:rsid w:val="00773618"/>
    <w:rsid w:val="00776F58"/>
    <w:rsid w:val="00777442"/>
    <w:rsid w:val="00781649"/>
    <w:rsid w:val="00793A04"/>
    <w:rsid w:val="00794C4C"/>
    <w:rsid w:val="00795D73"/>
    <w:rsid w:val="0079666A"/>
    <w:rsid w:val="007A1823"/>
    <w:rsid w:val="007A455F"/>
    <w:rsid w:val="007A6E83"/>
    <w:rsid w:val="007A7733"/>
    <w:rsid w:val="007B2EC2"/>
    <w:rsid w:val="007B32C2"/>
    <w:rsid w:val="007B3611"/>
    <w:rsid w:val="007B5147"/>
    <w:rsid w:val="007C7846"/>
    <w:rsid w:val="007D5908"/>
    <w:rsid w:val="007D5BE3"/>
    <w:rsid w:val="007E1818"/>
    <w:rsid w:val="007E6802"/>
    <w:rsid w:val="007E6EFE"/>
    <w:rsid w:val="007F2057"/>
    <w:rsid w:val="00800632"/>
    <w:rsid w:val="00800EB1"/>
    <w:rsid w:val="008017A3"/>
    <w:rsid w:val="008056B1"/>
    <w:rsid w:val="00806D17"/>
    <w:rsid w:val="008136C7"/>
    <w:rsid w:val="00814201"/>
    <w:rsid w:val="008162FC"/>
    <w:rsid w:val="00817D49"/>
    <w:rsid w:val="00833658"/>
    <w:rsid w:val="008355FB"/>
    <w:rsid w:val="00835885"/>
    <w:rsid w:val="00836810"/>
    <w:rsid w:val="00837098"/>
    <w:rsid w:val="00841497"/>
    <w:rsid w:val="00842470"/>
    <w:rsid w:val="00844F96"/>
    <w:rsid w:val="0084703E"/>
    <w:rsid w:val="0086068D"/>
    <w:rsid w:val="00863FA4"/>
    <w:rsid w:val="0086742B"/>
    <w:rsid w:val="00876AE6"/>
    <w:rsid w:val="00876F8E"/>
    <w:rsid w:val="008809CF"/>
    <w:rsid w:val="00884184"/>
    <w:rsid w:val="00886C3D"/>
    <w:rsid w:val="008A5338"/>
    <w:rsid w:val="008A5A1C"/>
    <w:rsid w:val="008A5CB2"/>
    <w:rsid w:val="008B12C8"/>
    <w:rsid w:val="008B1A08"/>
    <w:rsid w:val="008B2503"/>
    <w:rsid w:val="008B3582"/>
    <w:rsid w:val="008B5178"/>
    <w:rsid w:val="008C2788"/>
    <w:rsid w:val="008C3400"/>
    <w:rsid w:val="008C58B0"/>
    <w:rsid w:val="008C6A6E"/>
    <w:rsid w:val="008D413C"/>
    <w:rsid w:val="008D57E8"/>
    <w:rsid w:val="008D73AF"/>
    <w:rsid w:val="008E0D3B"/>
    <w:rsid w:val="008E1CA8"/>
    <w:rsid w:val="008E6D86"/>
    <w:rsid w:val="008E77E9"/>
    <w:rsid w:val="008F27C5"/>
    <w:rsid w:val="008F5020"/>
    <w:rsid w:val="008F56A9"/>
    <w:rsid w:val="008F7D83"/>
    <w:rsid w:val="009003A8"/>
    <w:rsid w:val="00900A6B"/>
    <w:rsid w:val="00902887"/>
    <w:rsid w:val="00903916"/>
    <w:rsid w:val="009120CB"/>
    <w:rsid w:val="009126FA"/>
    <w:rsid w:val="009130A7"/>
    <w:rsid w:val="00913EB2"/>
    <w:rsid w:val="00917624"/>
    <w:rsid w:val="0092069E"/>
    <w:rsid w:val="009250B8"/>
    <w:rsid w:val="00925415"/>
    <w:rsid w:val="0093461A"/>
    <w:rsid w:val="00941441"/>
    <w:rsid w:val="00944E01"/>
    <w:rsid w:val="00947B8E"/>
    <w:rsid w:val="00947DCA"/>
    <w:rsid w:val="00957AC2"/>
    <w:rsid w:val="00965E8D"/>
    <w:rsid w:val="00967211"/>
    <w:rsid w:val="009706E4"/>
    <w:rsid w:val="00975868"/>
    <w:rsid w:val="00976142"/>
    <w:rsid w:val="009840CE"/>
    <w:rsid w:val="009869E6"/>
    <w:rsid w:val="00987715"/>
    <w:rsid w:val="009909E2"/>
    <w:rsid w:val="00991672"/>
    <w:rsid w:val="00995BA5"/>
    <w:rsid w:val="0099771B"/>
    <w:rsid w:val="009A03C3"/>
    <w:rsid w:val="009A112E"/>
    <w:rsid w:val="009C1443"/>
    <w:rsid w:val="009C74A7"/>
    <w:rsid w:val="009D54B6"/>
    <w:rsid w:val="009D7B11"/>
    <w:rsid w:val="009E47C0"/>
    <w:rsid w:val="009E5110"/>
    <w:rsid w:val="009E7442"/>
    <w:rsid w:val="009F5EE0"/>
    <w:rsid w:val="009F7566"/>
    <w:rsid w:val="00A01616"/>
    <w:rsid w:val="00A01E8C"/>
    <w:rsid w:val="00A0395F"/>
    <w:rsid w:val="00A060E8"/>
    <w:rsid w:val="00A07646"/>
    <w:rsid w:val="00A1123F"/>
    <w:rsid w:val="00A13854"/>
    <w:rsid w:val="00A13FDA"/>
    <w:rsid w:val="00A1700B"/>
    <w:rsid w:val="00A24455"/>
    <w:rsid w:val="00A32B1B"/>
    <w:rsid w:val="00A36958"/>
    <w:rsid w:val="00A36989"/>
    <w:rsid w:val="00A42A38"/>
    <w:rsid w:val="00A47712"/>
    <w:rsid w:val="00A51572"/>
    <w:rsid w:val="00A55089"/>
    <w:rsid w:val="00A643C5"/>
    <w:rsid w:val="00A6535F"/>
    <w:rsid w:val="00A66418"/>
    <w:rsid w:val="00A746D8"/>
    <w:rsid w:val="00A8481B"/>
    <w:rsid w:val="00A86C40"/>
    <w:rsid w:val="00A92D27"/>
    <w:rsid w:val="00A97820"/>
    <w:rsid w:val="00AA1B42"/>
    <w:rsid w:val="00AA7EFE"/>
    <w:rsid w:val="00AB0D75"/>
    <w:rsid w:val="00AB1A50"/>
    <w:rsid w:val="00AB2D45"/>
    <w:rsid w:val="00AB3503"/>
    <w:rsid w:val="00AB58F1"/>
    <w:rsid w:val="00AB748B"/>
    <w:rsid w:val="00AC08C9"/>
    <w:rsid w:val="00AC0DA0"/>
    <w:rsid w:val="00AC113C"/>
    <w:rsid w:val="00AC63A5"/>
    <w:rsid w:val="00AC70FE"/>
    <w:rsid w:val="00AC770C"/>
    <w:rsid w:val="00AC77D5"/>
    <w:rsid w:val="00AD099A"/>
    <w:rsid w:val="00AD3BC7"/>
    <w:rsid w:val="00AD5090"/>
    <w:rsid w:val="00AD6148"/>
    <w:rsid w:val="00AE0CCD"/>
    <w:rsid w:val="00AE532A"/>
    <w:rsid w:val="00AF228B"/>
    <w:rsid w:val="00AF282D"/>
    <w:rsid w:val="00B00E01"/>
    <w:rsid w:val="00B01084"/>
    <w:rsid w:val="00B0116E"/>
    <w:rsid w:val="00B02B16"/>
    <w:rsid w:val="00B07B04"/>
    <w:rsid w:val="00B122F2"/>
    <w:rsid w:val="00B123AF"/>
    <w:rsid w:val="00B1430C"/>
    <w:rsid w:val="00B16B2C"/>
    <w:rsid w:val="00B21259"/>
    <w:rsid w:val="00B220CA"/>
    <w:rsid w:val="00B23AF8"/>
    <w:rsid w:val="00B3225D"/>
    <w:rsid w:val="00B40396"/>
    <w:rsid w:val="00B5542D"/>
    <w:rsid w:val="00B57B16"/>
    <w:rsid w:val="00B611B9"/>
    <w:rsid w:val="00B628A2"/>
    <w:rsid w:val="00B63D66"/>
    <w:rsid w:val="00B6451F"/>
    <w:rsid w:val="00B656C7"/>
    <w:rsid w:val="00B678B2"/>
    <w:rsid w:val="00B7380B"/>
    <w:rsid w:val="00B755BB"/>
    <w:rsid w:val="00B7755C"/>
    <w:rsid w:val="00B911A7"/>
    <w:rsid w:val="00B931DD"/>
    <w:rsid w:val="00B96F0C"/>
    <w:rsid w:val="00BA07FA"/>
    <w:rsid w:val="00BA2793"/>
    <w:rsid w:val="00BA54A8"/>
    <w:rsid w:val="00BB0125"/>
    <w:rsid w:val="00BB4A46"/>
    <w:rsid w:val="00BB6873"/>
    <w:rsid w:val="00BC123C"/>
    <w:rsid w:val="00BC47FF"/>
    <w:rsid w:val="00BC628D"/>
    <w:rsid w:val="00BD01A2"/>
    <w:rsid w:val="00BD66D0"/>
    <w:rsid w:val="00BE00AE"/>
    <w:rsid w:val="00BE024A"/>
    <w:rsid w:val="00BE0776"/>
    <w:rsid w:val="00BE19B1"/>
    <w:rsid w:val="00BF2A32"/>
    <w:rsid w:val="00BF30D6"/>
    <w:rsid w:val="00BF30E6"/>
    <w:rsid w:val="00BF3644"/>
    <w:rsid w:val="00BF3ECC"/>
    <w:rsid w:val="00BF5186"/>
    <w:rsid w:val="00C0246F"/>
    <w:rsid w:val="00C06056"/>
    <w:rsid w:val="00C0675F"/>
    <w:rsid w:val="00C20D47"/>
    <w:rsid w:val="00C27860"/>
    <w:rsid w:val="00C30733"/>
    <w:rsid w:val="00C4414C"/>
    <w:rsid w:val="00C45164"/>
    <w:rsid w:val="00C46104"/>
    <w:rsid w:val="00C461C2"/>
    <w:rsid w:val="00C511BA"/>
    <w:rsid w:val="00C53CF3"/>
    <w:rsid w:val="00C62031"/>
    <w:rsid w:val="00C620F3"/>
    <w:rsid w:val="00C63DBB"/>
    <w:rsid w:val="00C65A6B"/>
    <w:rsid w:val="00C65EEB"/>
    <w:rsid w:val="00C70632"/>
    <w:rsid w:val="00C7177C"/>
    <w:rsid w:val="00C72977"/>
    <w:rsid w:val="00C76B62"/>
    <w:rsid w:val="00C8236B"/>
    <w:rsid w:val="00C83E46"/>
    <w:rsid w:val="00C8445A"/>
    <w:rsid w:val="00C87288"/>
    <w:rsid w:val="00C878D2"/>
    <w:rsid w:val="00C879D6"/>
    <w:rsid w:val="00C91959"/>
    <w:rsid w:val="00C91E79"/>
    <w:rsid w:val="00C9241A"/>
    <w:rsid w:val="00C92978"/>
    <w:rsid w:val="00C929F1"/>
    <w:rsid w:val="00C933EC"/>
    <w:rsid w:val="00CA01BE"/>
    <w:rsid w:val="00CB0051"/>
    <w:rsid w:val="00CC28B0"/>
    <w:rsid w:val="00CC45D4"/>
    <w:rsid w:val="00CC53D4"/>
    <w:rsid w:val="00CC59C0"/>
    <w:rsid w:val="00CC6B30"/>
    <w:rsid w:val="00CD0EC8"/>
    <w:rsid w:val="00CD5668"/>
    <w:rsid w:val="00CD614C"/>
    <w:rsid w:val="00CE0994"/>
    <w:rsid w:val="00CE733E"/>
    <w:rsid w:val="00CF224D"/>
    <w:rsid w:val="00CF2B56"/>
    <w:rsid w:val="00CF364B"/>
    <w:rsid w:val="00CF3BE2"/>
    <w:rsid w:val="00D0029F"/>
    <w:rsid w:val="00D004D4"/>
    <w:rsid w:val="00D02241"/>
    <w:rsid w:val="00D24BA3"/>
    <w:rsid w:val="00D24F3F"/>
    <w:rsid w:val="00D26CFF"/>
    <w:rsid w:val="00D272E0"/>
    <w:rsid w:val="00D33C45"/>
    <w:rsid w:val="00D35A32"/>
    <w:rsid w:val="00D3702D"/>
    <w:rsid w:val="00D37C79"/>
    <w:rsid w:val="00D43760"/>
    <w:rsid w:val="00D51BBE"/>
    <w:rsid w:val="00D65B9C"/>
    <w:rsid w:val="00D70428"/>
    <w:rsid w:val="00D72FD1"/>
    <w:rsid w:val="00D7412F"/>
    <w:rsid w:val="00D768EC"/>
    <w:rsid w:val="00D84DF4"/>
    <w:rsid w:val="00D852C2"/>
    <w:rsid w:val="00D85D88"/>
    <w:rsid w:val="00D93C72"/>
    <w:rsid w:val="00D94C92"/>
    <w:rsid w:val="00D94CF5"/>
    <w:rsid w:val="00D96F55"/>
    <w:rsid w:val="00DA5731"/>
    <w:rsid w:val="00DB2612"/>
    <w:rsid w:val="00DB3497"/>
    <w:rsid w:val="00DB3631"/>
    <w:rsid w:val="00DB6F94"/>
    <w:rsid w:val="00DB75EC"/>
    <w:rsid w:val="00DC0BA2"/>
    <w:rsid w:val="00DC0E19"/>
    <w:rsid w:val="00DC79D3"/>
    <w:rsid w:val="00DD0764"/>
    <w:rsid w:val="00DD118F"/>
    <w:rsid w:val="00DD160C"/>
    <w:rsid w:val="00DD2B3D"/>
    <w:rsid w:val="00DD41CD"/>
    <w:rsid w:val="00DD7C0E"/>
    <w:rsid w:val="00DE1E22"/>
    <w:rsid w:val="00DE24BA"/>
    <w:rsid w:val="00DE4199"/>
    <w:rsid w:val="00DF23E6"/>
    <w:rsid w:val="00E00E20"/>
    <w:rsid w:val="00E05371"/>
    <w:rsid w:val="00E07B31"/>
    <w:rsid w:val="00E104D0"/>
    <w:rsid w:val="00E13D03"/>
    <w:rsid w:val="00E173E0"/>
    <w:rsid w:val="00E17AFE"/>
    <w:rsid w:val="00E17DB7"/>
    <w:rsid w:val="00E205BA"/>
    <w:rsid w:val="00E21BBD"/>
    <w:rsid w:val="00E227B8"/>
    <w:rsid w:val="00E27B82"/>
    <w:rsid w:val="00E326E7"/>
    <w:rsid w:val="00E3560F"/>
    <w:rsid w:val="00E357AC"/>
    <w:rsid w:val="00E4033C"/>
    <w:rsid w:val="00E41705"/>
    <w:rsid w:val="00E42A2D"/>
    <w:rsid w:val="00E533BD"/>
    <w:rsid w:val="00E579C6"/>
    <w:rsid w:val="00E62DFB"/>
    <w:rsid w:val="00E63606"/>
    <w:rsid w:val="00E655E8"/>
    <w:rsid w:val="00E656D3"/>
    <w:rsid w:val="00E656DE"/>
    <w:rsid w:val="00E65A29"/>
    <w:rsid w:val="00E66E9B"/>
    <w:rsid w:val="00E73360"/>
    <w:rsid w:val="00E735D1"/>
    <w:rsid w:val="00E74193"/>
    <w:rsid w:val="00E753F2"/>
    <w:rsid w:val="00E850CE"/>
    <w:rsid w:val="00E9189E"/>
    <w:rsid w:val="00E946D5"/>
    <w:rsid w:val="00EA1318"/>
    <w:rsid w:val="00EA2E4D"/>
    <w:rsid w:val="00EA4644"/>
    <w:rsid w:val="00EB1C69"/>
    <w:rsid w:val="00EB4890"/>
    <w:rsid w:val="00EC151B"/>
    <w:rsid w:val="00EC706D"/>
    <w:rsid w:val="00ED1F90"/>
    <w:rsid w:val="00ED5C3D"/>
    <w:rsid w:val="00ED5D8B"/>
    <w:rsid w:val="00ED7A1B"/>
    <w:rsid w:val="00EE5C09"/>
    <w:rsid w:val="00EE5CB2"/>
    <w:rsid w:val="00EF5035"/>
    <w:rsid w:val="00EF55FC"/>
    <w:rsid w:val="00EF61B2"/>
    <w:rsid w:val="00F01A1C"/>
    <w:rsid w:val="00F06B95"/>
    <w:rsid w:val="00F10A29"/>
    <w:rsid w:val="00F12DCB"/>
    <w:rsid w:val="00F15980"/>
    <w:rsid w:val="00F17D33"/>
    <w:rsid w:val="00F2731C"/>
    <w:rsid w:val="00F309FD"/>
    <w:rsid w:val="00F31524"/>
    <w:rsid w:val="00F33528"/>
    <w:rsid w:val="00F40578"/>
    <w:rsid w:val="00F470E4"/>
    <w:rsid w:val="00F47A49"/>
    <w:rsid w:val="00F47EB4"/>
    <w:rsid w:val="00F6275D"/>
    <w:rsid w:val="00F67C5A"/>
    <w:rsid w:val="00F70C48"/>
    <w:rsid w:val="00F72284"/>
    <w:rsid w:val="00F72459"/>
    <w:rsid w:val="00F7318B"/>
    <w:rsid w:val="00F74692"/>
    <w:rsid w:val="00F75325"/>
    <w:rsid w:val="00F7601C"/>
    <w:rsid w:val="00F80628"/>
    <w:rsid w:val="00F81050"/>
    <w:rsid w:val="00F90EBD"/>
    <w:rsid w:val="00F92FA8"/>
    <w:rsid w:val="00FA09B2"/>
    <w:rsid w:val="00FA3524"/>
    <w:rsid w:val="00FA3808"/>
    <w:rsid w:val="00FB28E5"/>
    <w:rsid w:val="00FB3958"/>
    <w:rsid w:val="00FB3BD9"/>
    <w:rsid w:val="00FB64B8"/>
    <w:rsid w:val="00FB6A0D"/>
    <w:rsid w:val="00FC0952"/>
    <w:rsid w:val="00FC1F5D"/>
    <w:rsid w:val="00FC3F17"/>
    <w:rsid w:val="00FC5BE3"/>
    <w:rsid w:val="00FC7A35"/>
    <w:rsid w:val="00FE1295"/>
    <w:rsid w:val="00FE13D3"/>
    <w:rsid w:val="00FE2858"/>
    <w:rsid w:val="00FE4246"/>
    <w:rsid w:val="00FF0EE5"/>
    <w:rsid w:val="00FF10D6"/>
    <w:rsid w:val="00FF1B47"/>
    <w:rsid w:val="00FF1DE3"/>
    <w:rsid w:val="00FF4F45"/>
    <w:rsid w:val="00FF7777"/>
    <w:rsid w:val="02582768"/>
    <w:rsid w:val="02672EB2"/>
    <w:rsid w:val="055A55B4"/>
    <w:rsid w:val="073350D9"/>
    <w:rsid w:val="09954E0D"/>
    <w:rsid w:val="17AA4C87"/>
    <w:rsid w:val="18970C3B"/>
    <w:rsid w:val="1C6B39EA"/>
    <w:rsid w:val="1DA33B45"/>
    <w:rsid w:val="1DAF6D38"/>
    <w:rsid w:val="1ECA6AD2"/>
    <w:rsid w:val="20DF7956"/>
    <w:rsid w:val="24CE0E5A"/>
    <w:rsid w:val="2ADA3A9A"/>
    <w:rsid w:val="2D376058"/>
    <w:rsid w:val="2D800110"/>
    <w:rsid w:val="303233B3"/>
    <w:rsid w:val="332C22B4"/>
    <w:rsid w:val="33DF6B01"/>
    <w:rsid w:val="33E16EE9"/>
    <w:rsid w:val="389334B8"/>
    <w:rsid w:val="39676C58"/>
    <w:rsid w:val="3A28796E"/>
    <w:rsid w:val="3ADD14E5"/>
    <w:rsid w:val="406275D8"/>
    <w:rsid w:val="414244C4"/>
    <w:rsid w:val="42D60029"/>
    <w:rsid w:val="45DF2E6A"/>
    <w:rsid w:val="4C6306D9"/>
    <w:rsid w:val="52AB6364"/>
    <w:rsid w:val="555363AE"/>
    <w:rsid w:val="573E32B2"/>
    <w:rsid w:val="58A71582"/>
    <w:rsid w:val="5AB648F8"/>
    <w:rsid w:val="5BF427A0"/>
    <w:rsid w:val="60A91464"/>
    <w:rsid w:val="634774D8"/>
    <w:rsid w:val="654262C7"/>
    <w:rsid w:val="65833E89"/>
    <w:rsid w:val="676825F4"/>
    <w:rsid w:val="680B66C7"/>
    <w:rsid w:val="6C824689"/>
    <w:rsid w:val="6DDF2759"/>
    <w:rsid w:val="6DEE3B9E"/>
    <w:rsid w:val="6F133B09"/>
    <w:rsid w:val="73754B1C"/>
    <w:rsid w:val="768A0573"/>
    <w:rsid w:val="7DD70D3E"/>
    <w:rsid w:val="7E301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800008">
      <v:fill color="white"/>
      <v:stroke color="#800008" weight="1pt"/>
    </o:shapedefaults>
    <o:shapelayout v:ext="edit">
      <o:idmap v:ext="edit" data="2"/>
    </o:shapelayout>
  </w:shapeDefaults>
  <w:decimalSymbol w:val="."/>
  <w:listSeparator w:val=","/>
  <w14:docId w14:val="1295578A"/>
  <w15:docId w15:val="{1CF70ED8-6D08-4934-A9C0-72ECBFDE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pPr>
      <w:widowControl w:val="0"/>
      <w:jc w:val="both"/>
    </w:pPr>
    <w:rPr>
      <w:kern w:val="2"/>
      <w:sz w:val="21"/>
      <w:szCs w:val="24"/>
    </w:rPr>
  </w:style>
  <w:style w:type="paragraph" w:styleId="1">
    <w:name w:val="heading 1"/>
    <w:basedOn w:val="afc"/>
    <w:next w:val="afc"/>
    <w:qFormat/>
    <w:pPr>
      <w:keepNext/>
      <w:keepLines/>
      <w:spacing w:before="340" w:after="330" w:line="578" w:lineRule="auto"/>
      <w:outlineLvl w:val="0"/>
    </w:pPr>
    <w:rPr>
      <w:b/>
      <w:bCs/>
      <w:kern w:val="44"/>
      <w:sz w:val="44"/>
      <w:szCs w:val="44"/>
    </w:rPr>
  </w:style>
  <w:style w:type="paragraph" w:styleId="2">
    <w:name w:val="heading 2"/>
    <w:basedOn w:val="afc"/>
    <w:next w:val="afc"/>
    <w:qFormat/>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qFormat/>
    <w:pPr>
      <w:keepNext/>
      <w:keepLines/>
      <w:spacing w:before="260" w:after="260" w:line="416" w:lineRule="auto"/>
      <w:outlineLvl w:val="2"/>
    </w:pPr>
    <w:rPr>
      <w:b/>
      <w:bCs/>
      <w:sz w:val="32"/>
      <w:szCs w:val="32"/>
    </w:rPr>
  </w:style>
  <w:style w:type="paragraph" w:styleId="4">
    <w:name w:val="heading 4"/>
    <w:basedOn w:val="afc"/>
    <w:next w:val="afc"/>
    <w:qFormat/>
    <w:pPr>
      <w:keepNext/>
      <w:keepLines/>
      <w:spacing w:before="280" w:after="290" w:line="376" w:lineRule="auto"/>
      <w:outlineLvl w:val="3"/>
    </w:pPr>
    <w:rPr>
      <w:rFonts w:ascii="Arial" w:eastAsia="黑体" w:hAnsi="Arial"/>
      <w:b/>
      <w:bCs/>
      <w:sz w:val="28"/>
      <w:szCs w:val="28"/>
    </w:rPr>
  </w:style>
  <w:style w:type="paragraph" w:styleId="5">
    <w:name w:val="heading 5"/>
    <w:basedOn w:val="afc"/>
    <w:next w:val="afc"/>
    <w:qFormat/>
    <w:pPr>
      <w:keepNext/>
      <w:keepLines/>
      <w:spacing w:before="280" w:after="290" w:line="376" w:lineRule="auto"/>
      <w:outlineLvl w:val="4"/>
    </w:pPr>
    <w:rPr>
      <w:b/>
      <w:bCs/>
      <w:sz w:val="28"/>
      <w:szCs w:val="28"/>
    </w:rPr>
  </w:style>
  <w:style w:type="paragraph" w:styleId="6">
    <w:name w:val="heading 6"/>
    <w:basedOn w:val="afc"/>
    <w:next w:val="afc"/>
    <w:qFormat/>
    <w:pPr>
      <w:keepNext/>
      <w:keepLines/>
      <w:spacing w:before="240" w:after="64" w:line="320" w:lineRule="auto"/>
      <w:outlineLvl w:val="5"/>
    </w:pPr>
    <w:rPr>
      <w:rFonts w:ascii="Arial" w:eastAsia="黑体" w:hAnsi="Arial"/>
      <w:b/>
      <w:bCs/>
      <w:sz w:val="24"/>
    </w:rPr>
  </w:style>
  <w:style w:type="paragraph" w:styleId="7">
    <w:name w:val="heading 7"/>
    <w:basedOn w:val="afc"/>
    <w:next w:val="afc"/>
    <w:qFormat/>
    <w:pPr>
      <w:keepNext/>
      <w:keepLines/>
      <w:spacing w:before="240" w:after="64" w:line="320" w:lineRule="auto"/>
      <w:outlineLvl w:val="6"/>
    </w:pPr>
    <w:rPr>
      <w:b/>
      <w:bCs/>
      <w:sz w:val="24"/>
    </w:rPr>
  </w:style>
  <w:style w:type="paragraph" w:styleId="8">
    <w:name w:val="heading 8"/>
    <w:basedOn w:val="afc"/>
    <w:next w:val="afc"/>
    <w:qFormat/>
    <w:pPr>
      <w:keepNext/>
      <w:keepLines/>
      <w:spacing w:before="240" w:after="64" w:line="320" w:lineRule="auto"/>
      <w:outlineLvl w:val="7"/>
    </w:pPr>
    <w:rPr>
      <w:rFonts w:ascii="Arial" w:eastAsia="黑体" w:hAnsi="Arial"/>
      <w:sz w:val="24"/>
    </w:rPr>
  </w:style>
  <w:style w:type="paragraph" w:styleId="9">
    <w:name w:val="heading 9"/>
    <w:basedOn w:val="afc"/>
    <w:next w:val="afc"/>
    <w:qFormat/>
    <w:pPr>
      <w:keepNext/>
      <w:keepLines/>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aff0">
    <w:name w:val="Normal Indent"/>
    <w:basedOn w:val="afc"/>
    <w:qFormat/>
    <w:pPr>
      <w:ind w:firstLine="420"/>
    </w:pPr>
  </w:style>
  <w:style w:type="paragraph" w:styleId="aff1">
    <w:name w:val="Document Map"/>
    <w:basedOn w:val="afc"/>
    <w:qFormat/>
    <w:pPr>
      <w:shd w:val="clear" w:color="auto" w:fill="000080"/>
    </w:pPr>
  </w:style>
  <w:style w:type="paragraph" w:styleId="aff2">
    <w:name w:val="annotation text"/>
    <w:basedOn w:val="afc"/>
    <w:link w:val="aff3"/>
    <w:qFormat/>
    <w:pPr>
      <w:jc w:val="left"/>
    </w:pPr>
  </w:style>
  <w:style w:type="paragraph" w:styleId="aff4">
    <w:name w:val="Body Text"/>
    <w:basedOn w:val="afc"/>
    <w:qFormat/>
    <w:pPr>
      <w:spacing w:after="120"/>
    </w:pPr>
    <w:rPr>
      <w:szCs w:val="20"/>
    </w:rPr>
  </w:style>
  <w:style w:type="paragraph" w:styleId="aff5">
    <w:name w:val="Body Text Indent"/>
    <w:basedOn w:val="afc"/>
    <w:qFormat/>
    <w:pPr>
      <w:ind w:firstLineChars="200" w:firstLine="500"/>
    </w:pPr>
    <w:rPr>
      <w:spacing w:val="20"/>
    </w:rPr>
  </w:style>
  <w:style w:type="paragraph" w:styleId="aff6">
    <w:name w:val="Block Text"/>
    <w:basedOn w:val="afc"/>
    <w:qFormat/>
    <w:pPr>
      <w:ind w:leftChars="-257" w:left="-540" w:rightChars="-501" w:right="-1052"/>
    </w:pPr>
    <w:rPr>
      <w:sz w:val="28"/>
    </w:rPr>
  </w:style>
  <w:style w:type="paragraph" w:styleId="HTML">
    <w:name w:val="HTML Address"/>
    <w:basedOn w:val="afc"/>
    <w:qFormat/>
    <w:rPr>
      <w:i/>
      <w:iCs/>
    </w:rPr>
  </w:style>
  <w:style w:type="paragraph" w:styleId="aff7">
    <w:name w:val="Plain Text"/>
    <w:basedOn w:val="afc"/>
    <w:qFormat/>
    <w:rPr>
      <w:rFonts w:ascii="宋体" w:hAnsi="Courier New" w:cs="Courier New"/>
      <w:szCs w:val="21"/>
    </w:rPr>
  </w:style>
  <w:style w:type="paragraph" w:styleId="aff8">
    <w:name w:val="Date"/>
    <w:basedOn w:val="afc"/>
    <w:next w:val="afc"/>
    <w:qFormat/>
    <w:pPr>
      <w:ind w:leftChars="2500" w:left="100"/>
    </w:pPr>
    <w:rPr>
      <w:rFonts w:ascii="宋体" w:hAnsi="宋体"/>
    </w:rPr>
  </w:style>
  <w:style w:type="paragraph" w:styleId="20">
    <w:name w:val="Body Text Indent 2"/>
    <w:basedOn w:val="afc"/>
    <w:qFormat/>
    <w:pPr>
      <w:spacing w:line="288" w:lineRule="auto"/>
      <w:ind w:firstLineChars="200" w:firstLine="420"/>
    </w:pPr>
  </w:style>
  <w:style w:type="paragraph" w:styleId="aff9">
    <w:name w:val="Balloon Text"/>
    <w:basedOn w:val="afc"/>
    <w:qFormat/>
    <w:rPr>
      <w:sz w:val="18"/>
      <w:szCs w:val="18"/>
    </w:rPr>
  </w:style>
  <w:style w:type="paragraph" w:styleId="affa">
    <w:name w:val="footer"/>
    <w:basedOn w:val="afc"/>
    <w:qFormat/>
    <w:pPr>
      <w:tabs>
        <w:tab w:val="center" w:pos="4153"/>
        <w:tab w:val="right" w:pos="8306"/>
      </w:tabs>
      <w:snapToGrid w:val="0"/>
      <w:ind w:rightChars="100" w:right="210"/>
      <w:jc w:val="right"/>
    </w:pPr>
    <w:rPr>
      <w:sz w:val="18"/>
      <w:szCs w:val="18"/>
    </w:rPr>
  </w:style>
  <w:style w:type="paragraph" w:styleId="affb">
    <w:name w:val="header"/>
    <w:basedOn w:val="afc"/>
    <w:qFormat/>
    <w:pPr>
      <w:pBdr>
        <w:bottom w:val="single" w:sz="6" w:space="1" w:color="auto"/>
      </w:pBdr>
      <w:tabs>
        <w:tab w:val="center" w:pos="4153"/>
        <w:tab w:val="right" w:pos="8306"/>
      </w:tabs>
      <w:snapToGrid w:val="0"/>
      <w:jc w:val="center"/>
    </w:pPr>
    <w:rPr>
      <w:sz w:val="18"/>
      <w:szCs w:val="18"/>
    </w:rPr>
  </w:style>
  <w:style w:type="paragraph" w:styleId="affc">
    <w:name w:val="footnote text"/>
    <w:basedOn w:val="afc"/>
    <w:qFormat/>
    <w:pPr>
      <w:snapToGrid w:val="0"/>
      <w:jc w:val="left"/>
    </w:pPr>
    <w:rPr>
      <w:sz w:val="18"/>
      <w:szCs w:val="18"/>
    </w:rPr>
  </w:style>
  <w:style w:type="paragraph" w:styleId="HTML0">
    <w:name w:val="HTML Preformatted"/>
    <w:basedOn w:val="afc"/>
    <w:qFormat/>
    <w:rPr>
      <w:rFonts w:ascii="Courier New" w:hAnsi="Courier New" w:cs="Century"/>
      <w:sz w:val="20"/>
      <w:szCs w:val="20"/>
    </w:rPr>
  </w:style>
  <w:style w:type="paragraph" w:styleId="affd">
    <w:name w:val="Title"/>
    <w:basedOn w:val="afc"/>
    <w:qFormat/>
    <w:pPr>
      <w:spacing w:before="240" w:after="60"/>
      <w:jc w:val="center"/>
      <w:outlineLvl w:val="0"/>
    </w:pPr>
    <w:rPr>
      <w:rFonts w:ascii="Arial" w:hAnsi="Arial" w:cs="Arial"/>
      <w:b/>
      <w:bCs/>
      <w:sz w:val="32"/>
      <w:szCs w:val="32"/>
    </w:rPr>
  </w:style>
  <w:style w:type="paragraph" w:styleId="affe">
    <w:name w:val="annotation subject"/>
    <w:basedOn w:val="aff2"/>
    <w:next w:val="aff2"/>
    <w:link w:val="afff"/>
    <w:qFormat/>
    <w:rPr>
      <w:b/>
      <w:bCs/>
    </w:rPr>
  </w:style>
  <w:style w:type="table" w:styleId="afff0">
    <w:name w:val="Table Grid"/>
    <w:basedOn w:val="af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age number"/>
    <w:qFormat/>
    <w:rPr>
      <w:rFonts w:ascii="Times New Roman" w:eastAsia="宋体" w:hAnsi="Times New Roman"/>
      <w:sz w:val="18"/>
    </w:rPr>
  </w:style>
  <w:style w:type="character" w:styleId="afff2">
    <w:name w:val="FollowedHyperlink"/>
    <w:qFormat/>
    <w:rPr>
      <w:color w:val="800080"/>
      <w:u w:val="single"/>
    </w:rPr>
  </w:style>
  <w:style w:type="character" w:styleId="afff3">
    <w:name w:val="Emphasis"/>
    <w:qFormat/>
    <w:rPr>
      <w:color w:val="CC0000"/>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d"/>
    <w:qFormat/>
  </w:style>
  <w:style w:type="character" w:styleId="HTML4">
    <w:name w:val="HTML Variable"/>
    <w:qFormat/>
    <w:rPr>
      <w:i/>
      <w:iCs/>
    </w:rPr>
  </w:style>
  <w:style w:type="character" w:styleId="afff4">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5">
    <w:name w:val="annotation reference"/>
    <w:qFormat/>
    <w:rPr>
      <w:sz w:val="21"/>
      <w:szCs w:val="21"/>
    </w:rPr>
  </w:style>
  <w:style w:type="character" w:styleId="HTML6">
    <w:name w:val="HTML Cite"/>
    <w:qFormat/>
    <w:rPr>
      <w:i/>
      <w:iCs/>
    </w:rPr>
  </w:style>
  <w:style w:type="character" w:styleId="afff6">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ff7">
    <w:name w:val="发布"/>
    <w:qFormat/>
    <w:rPr>
      <w:rFonts w:ascii="黑体" w:eastAsia="黑体"/>
      <w:spacing w:val="22"/>
      <w:w w:val="100"/>
      <w:position w:val="3"/>
      <w:sz w:val="28"/>
    </w:rPr>
  </w:style>
  <w:style w:type="character" w:customStyle="1" w:styleId="afff">
    <w:name w:val="批注主题 字符"/>
    <w:link w:val="affe"/>
    <w:qFormat/>
    <w:rPr>
      <w:b/>
      <w:bCs/>
      <w:kern w:val="2"/>
      <w:sz w:val="21"/>
      <w:szCs w:val="24"/>
    </w:rPr>
  </w:style>
  <w:style w:type="character" w:customStyle="1" w:styleId="afff8">
    <w:name w:val="个人撰写风格"/>
    <w:qFormat/>
    <w:rPr>
      <w:rFonts w:ascii="Arial" w:eastAsia="宋体" w:hAnsi="Arial" w:cs="Arial"/>
      <w:color w:val="auto"/>
      <w:sz w:val="20"/>
    </w:rPr>
  </w:style>
  <w:style w:type="character" w:customStyle="1" w:styleId="aff3">
    <w:name w:val="批注文字 字符"/>
    <w:link w:val="aff2"/>
    <w:qFormat/>
    <w:rPr>
      <w:kern w:val="2"/>
      <w:sz w:val="21"/>
      <w:szCs w:val="24"/>
    </w:rPr>
  </w:style>
  <w:style w:type="character" w:customStyle="1" w:styleId="afff9">
    <w:name w:val="个人答复风格"/>
    <w:qFormat/>
    <w:rPr>
      <w:rFonts w:ascii="Arial" w:eastAsia="宋体" w:hAnsi="Arial" w:cs="Arial"/>
      <w:color w:val="auto"/>
      <w:sz w:val="20"/>
    </w:rPr>
  </w:style>
  <w:style w:type="paragraph" w:customStyle="1" w:styleId="41">
    <w:name w:val="目录 41"/>
    <w:basedOn w:val="31"/>
    <w:qFormat/>
  </w:style>
  <w:style w:type="paragraph" w:customStyle="1" w:styleId="31">
    <w:name w:val="目录 31"/>
    <w:basedOn w:val="21"/>
    <w:qFormat/>
  </w:style>
  <w:style w:type="paragraph" w:customStyle="1" w:styleId="21">
    <w:name w:val="目录 21"/>
    <w:basedOn w:val="11"/>
    <w:qFormat/>
  </w:style>
  <w:style w:type="paragraph" w:customStyle="1" w:styleId="11">
    <w:name w:val="目录 11"/>
    <w:qFormat/>
    <w:pPr>
      <w:jc w:val="both"/>
    </w:pPr>
    <w:rPr>
      <w:rFonts w:ascii="宋体"/>
      <w:sz w:val="21"/>
    </w:rPr>
  </w:style>
  <w:style w:type="paragraph" w:customStyle="1" w:styleId="51">
    <w:name w:val="目录 51"/>
    <w:basedOn w:val="41"/>
    <w:qFormat/>
  </w:style>
  <w:style w:type="paragraph" w:customStyle="1" w:styleId="81">
    <w:name w:val="目录 81"/>
    <w:basedOn w:val="71"/>
    <w:qFormat/>
  </w:style>
  <w:style w:type="paragraph" w:customStyle="1" w:styleId="71">
    <w:name w:val="目录 71"/>
    <w:basedOn w:val="61"/>
    <w:qFormat/>
  </w:style>
  <w:style w:type="paragraph" w:customStyle="1" w:styleId="61">
    <w:name w:val="目录 61"/>
    <w:basedOn w:val="51"/>
    <w:qFormat/>
  </w:style>
  <w:style w:type="paragraph" w:customStyle="1" w:styleId="91">
    <w:name w:val="目录 91"/>
    <w:basedOn w:val="81"/>
    <w:qFormat/>
  </w:style>
  <w:style w:type="paragraph" w:customStyle="1" w:styleId="af4">
    <w:name w:val="附录一级条标题"/>
    <w:basedOn w:val="af3"/>
    <w:next w:val="afffa"/>
    <w:qFormat/>
    <w:pPr>
      <w:numPr>
        <w:ilvl w:val="2"/>
      </w:numPr>
      <w:autoSpaceDN w:val="0"/>
      <w:spacing w:beforeLines="0" w:afterLines="0"/>
      <w:outlineLvl w:val="2"/>
    </w:pPr>
  </w:style>
  <w:style w:type="paragraph" w:customStyle="1" w:styleId="af3">
    <w:name w:val="附录章标题"/>
    <w:next w:val="afffa"/>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a">
    <w:name w:val="段"/>
    <w:link w:val="Char"/>
    <w:qFormat/>
    <w:pPr>
      <w:autoSpaceDE w:val="0"/>
      <w:autoSpaceDN w:val="0"/>
      <w:ind w:firstLineChars="200" w:firstLine="200"/>
      <w:jc w:val="both"/>
    </w:pPr>
    <w:rPr>
      <w:rFonts w:ascii="宋体"/>
      <w:sz w:val="21"/>
    </w:rPr>
  </w:style>
  <w:style w:type="paragraph" w:customStyle="1" w:styleId="afffb">
    <w:name w:val="标准书眉_奇数页"/>
    <w:next w:val="afc"/>
    <w:qFormat/>
    <w:pPr>
      <w:tabs>
        <w:tab w:val="center" w:pos="4154"/>
        <w:tab w:val="right" w:pos="8306"/>
      </w:tabs>
      <w:spacing w:after="120"/>
      <w:jc w:val="right"/>
    </w:pPr>
    <w:rPr>
      <w:sz w:val="21"/>
    </w:rPr>
  </w:style>
  <w:style w:type="paragraph" w:customStyle="1" w:styleId="af5">
    <w:name w:val="附录二级条标题"/>
    <w:basedOn w:val="af4"/>
    <w:next w:val="afffa"/>
    <w:qFormat/>
    <w:pPr>
      <w:numPr>
        <w:ilvl w:val="3"/>
      </w:numPr>
      <w:outlineLvl w:val="3"/>
    </w:pPr>
  </w:style>
  <w:style w:type="paragraph" w:customStyle="1" w:styleId="afffc">
    <w:name w:val="标准书眉_偶数页"/>
    <w:basedOn w:val="afffb"/>
    <w:next w:val="afc"/>
    <w:qFormat/>
    <w:pPr>
      <w:jc w:val="left"/>
    </w:pPr>
  </w:style>
  <w:style w:type="paragraph" w:customStyle="1" w:styleId="a7">
    <w:name w:val="注："/>
    <w:next w:val="afffa"/>
    <w:qFormat/>
    <w:pPr>
      <w:widowControl w:val="0"/>
      <w:numPr>
        <w:numId w:val="2"/>
      </w:numPr>
      <w:tabs>
        <w:tab w:val="clear" w:pos="1140"/>
      </w:tabs>
      <w:autoSpaceDE w:val="0"/>
      <w:autoSpaceDN w:val="0"/>
      <w:jc w:val="both"/>
    </w:pPr>
    <w:rPr>
      <w:rFonts w:ascii="宋体"/>
      <w:sz w:val="18"/>
    </w:rPr>
  </w:style>
  <w:style w:type="paragraph" w:customStyle="1" w:styleId="afffd">
    <w:name w:val="标准书脚_偶数页"/>
    <w:qFormat/>
    <w:pPr>
      <w:spacing w:before="120"/>
    </w:pPr>
    <w:rPr>
      <w:sz w:val="18"/>
    </w:rPr>
  </w:style>
  <w:style w:type="paragraph" w:customStyle="1" w:styleId="a8">
    <w:name w:val="列项◆（三级）"/>
    <w:qFormat/>
    <w:pPr>
      <w:numPr>
        <w:numId w:val="3"/>
      </w:numPr>
      <w:ind w:leftChars="600" w:left="800" w:hangingChars="200" w:hanging="200"/>
    </w:pPr>
    <w:rPr>
      <w:rFonts w:ascii="宋体"/>
      <w:sz w:val="21"/>
    </w:rPr>
  </w:style>
  <w:style w:type="paragraph" w:customStyle="1" w:styleId="ab">
    <w:name w:val="一级无标题条"/>
    <w:basedOn w:val="afc"/>
    <w:qFormat/>
    <w:pPr>
      <w:numPr>
        <w:ilvl w:val="2"/>
        <w:numId w:val="4"/>
      </w:numPr>
    </w:pPr>
  </w:style>
  <w:style w:type="paragraph" w:customStyle="1" w:styleId="afffe">
    <w:name w:val="图表脚注"/>
    <w:next w:val="afffa"/>
    <w:qFormat/>
    <w:pPr>
      <w:ind w:leftChars="200" w:left="300" w:hangingChars="100" w:hanging="100"/>
      <w:jc w:val="both"/>
    </w:pPr>
    <w:rPr>
      <w:rFonts w:ascii="宋体"/>
      <w:sz w:val="18"/>
    </w:rPr>
  </w:style>
  <w:style w:type="paragraph" w:customStyle="1" w:styleId="affff">
    <w:name w:val="目次、标准名称标题"/>
    <w:basedOn w:val="a0"/>
    <w:next w:val="afffa"/>
    <w:qFormat/>
    <w:pPr>
      <w:numPr>
        <w:numId w:val="0"/>
      </w:numPr>
      <w:spacing w:line="460" w:lineRule="exact"/>
    </w:pPr>
  </w:style>
  <w:style w:type="paragraph" w:customStyle="1" w:styleId="a0">
    <w:name w:val="前言、引言标题"/>
    <w:next w:val="afc"/>
    <w:qFormat/>
    <w:pPr>
      <w:numPr>
        <w:numId w:val="5"/>
      </w:numPr>
      <w:shd w:val="clear" w:color="FFFFFF" w:fill="FFFFFF"/>
      <w:spacing w:before="640" w:after="560"/>
      <w:jc w:val="center"/>
      <w:outlineLvl w:val="0"/>
    </w:pPr>
    <w:rPr>
      <w:rFonts w:ascii="黑体" w:eastAsia="黑体"/>
      <w:sz w:val="32"/>
    </w:rPr>
  </w:style>
  <w:style w:type="paragraph" w:customStyle="1" w:styleId="affff0">
    <w:name w:val="文献分类号"/>
    <w:qFormat/>
    <w:pPr>
      <w:widowControl w:val="0"/>
      <w:textAlignment w:val="center"/>
    </w:pPr>
    <w:rPr>
      <w:rFonts w:eastAsia="黑体"/>
      <w:sz w:val="21"/>
    </w:rPr>
  </w:style>
  <w:style w:type="paragraph" w:customStyle="1" w:styleId="af8">
    <w:name w:val="附录五级条标题"/>
    <w:basedOn w:val="af7"/>
    <w:next w:val="afffa"/>
    <w:qFormat/>
    <w:pPr>
      <w:numPr>
        <w:ilvl w:val="6"/>
      </w:numPr>
      <w:outlineLvl w:val="6"/>
    </w:pPr>
  </w:style>
  <w:style w:type="paragraph" w:customStyle="1" w:styleId="af7">
    <w:name w:val="附录四级条标题"/>
    <w:basedOn w:val="af6"/>
    <w:next w:val="afffa"/>
    <w:qFormat/>
    <w:pPr>
      <w:numPr>
        <w:ilvl w:val="5"/>
      </w:numPr>
      <w:outlineLvl w:val="5"/>
    </w:pPr>
  </w:style>
  <w:style w:type="paragraph" w:customStyle="1" w:styleId="af6">
    <w:name w:val="附录三级条标题"/>
    <w:basedOn w:val="af5"/>
    <w:next w:val="afffa"/>
    <w:qFormat/>
    <w:pPr>
      <w:numPr>
        <w:ilvl w:val="4"/>
      </w:numPr>
      <w:outlineLvl w:val="4"/>
    </w:pPr>
  </w:style>
  <w:style w:type="paragraph" w:customStyle="1" w:styleId="ae">
    <w:name w:val="四级无标题条"/>
    <w:basedOn w:val="afc"/>
    <w:qFormat/>
    <w:pPr>
      <w:numPr>
        <w:ilvl w:val="5"/>
        <w:numId w:val="4"/>
      </w:numPr>
    </w:pPr>
  </w:style>
  <w:style w:type="paragraph" w:customStyle="1" w:styleId="affff1">
    <w:name w:val="标准称谓"/>
    <w:next w:val="afc"/>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d">
    <w:name w:val="三级无标题条"/>
    <w:basedOn w:val="afc"/>
    <w:qFormat/>
    <w:pPr>
      <w:numPr>
        <w:ilvl w:val="4"/>
        <w:numId w:val="4"/>
      </w:numPr>
    </w:pPr>
  </w:style>
  <w:style w:type="paragraph" w:customStyle="1" w:styleId="af">
    <w:name w:val="五级无标题条"/>
    <w:basedOn w:val="afc"/>
    <w:qFormat/>
    <w:pPr>
      <w:numPr>
        <w:ilvl w:val="6"/>
        <w:numId w:val="4"/>
      </w:numPr>
    </w:pPr>
  </w:style>
  <w:style w:type="paragraph" w:customStyle="1" w:styleId="affff2">
    <w:name w:val="封面正文"/>
    <w:qFormat/>
    <w:pPr>
      <w:jc w:val="both"/>
    </w:pPr>
  </w:style>
  <w:style w:type="paragraph" w:customStyle="1" w:styleId="af9">
    <w:name w:val="正文图标题"/>
    <w:next w:val="afffa"/>
    <w:qFormat/>
    <w:pPr>
      <w:numPr>
        <w:numId w:val="6"/>
      </w:numPr>
      <w:jc w:val="center"/>
    </w:pPr>
    <w:rPr>
      <w:rFonts w:ascii="黑体" w:eastAsia="黑体"/>
      <w:sz w:val="21"/>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3">
    <w:name w:val="目次、索引正文"/>
    <w:qFormat/>
    <w:pPr>
      <w:spacing w:line="320" w:lineRule="exact"/>
      <w:jc w:val="both"/>
    </w:pPr>
    <w:rPr>
      <w:rFonts w:ascii="宋体"/>
      <w:sz w:val="21"/>
    </w:rPr>
  </w:style>
  <w:style w:type="paragraph" w:customStyle="1" w:styleId="affff4">
    <w:name w:val="其他发布部门"/>
    <w:basedOn w:val="affff5"/>
    <w:qFormat/>
    <w:pPr>
      <w:spacing w:line="0" w:lineRule="atLeast"/>
    </w:pPr>
    <w:rPr>
      <w:rFonts w:ascii="黑体" w:eastAsia="黑体"/>
      <w:b w:val="0"/>
    </w:rPr>
  </w:style>
  <w:style w:type="paragraph" w:customStyle="1" w:styleId="affff5">
    <w:name w:val="发布部门"/>
    <w:next w:val="afffa"/>
    <w:qFormat/>
    <w:pPr>
      <w:jc w:val="center"/>
    </w:pPr>
    <w:rPr>
      <w:rFonts w:ascii="宋体"/>
      <w:b/>
      <w:spacing w:val="20"/>
      <w:w w:val="135"/>
      <w:sz w:val="36"/>
    </w:rPr>
  </w:style>
  <w:style w:type="paragraph" w:customStyle="1" w:styleId="affff6">
    <w:name w:val="标准书眉一"/>
    <w:qFormat/>
    <w:pPr>
      <w:jc w:val="both"/>
    </w:pPr>
  </w:style>
  <w:style w:type="paragraph" w:customStyle="1" w:styleId="a4">
    <w:name w:val="三级条标题"/>
    <w:basedOn w:val="a3"/>
    <w:next w:val="afffa"/>
    <w:qFormat/>
    <w:pPr>
      <w:numPr>
        <w:ilvl w:val="4"/>
      </w:numPr>
      <w:outlineLvl w:val="4"/>
    </w:pPr>
  </w:style>
  <w:style w:type="paragraph" w:customStyle="1" w:styleId="a3">
    <w:name w:val="二级条标题"/>
    <w:basedOn w:val="a2"/>
    <w:next w:val="afffa"/>
    <w:link w:val="Char0"/>
    <w:qFormat/>
    <w:pPr>
      <w:numPr>
        <w:ilvl w:val="3"/>
      </w:numPr>
      <w:outlineLvl w:val="3"/>
    </w:pPr>
  </w:style>
  <w:style w:type="paragraph" w:customStyle="1" w:styleId="a2">
    <w:name w:val="一级条标题"/>
    <w:basedOn w:val="a1"/>
    <w:next w:val="afffa"/>
    <w:link w:val="Char1"/>
    <w:qFormat/>
    <w:pPr>
      <w:numPr>
        <w:ilvl w:val="2"/>
      </w:numPr>
      <w:spacing w:beforeLines="0" w:afterLines="0"/>
      <w:outlineLvl w:val="2"/>
    </w:pPr>
  </w:style>
  <w:style w:type="paragraph" w:customStyle="1" w:styleId="a1">
    <w:name w:val="章标题"/>
    <w:next w:val="afffa"/>
    <w:qFormat/>
    <w:pPr>
      <w:numPr>
        <w:ilvl w:val="1"/>
        <w:numId w:val="5"/>
      </w:numPr>
      <w:spacing w:beforeLines="50" w:afterLines="50"/>
      <w:jc w:val="both"/>
      <w:outlineLvl w:val="1"/>
    </w:pPr>
    <w:rPr>
      <w:rFonts w:ascii="黑体" w:eastAsia="黑体"/>
      <w:sz w:val="21"/>
    </w:rPr>
  </w:style>
  <w:style w:type="paragraph" w:customStyle="1" w:styleId="affff7">
    <w:name w:val="封面标准文稿类别"/>
    <w:qFormat/>
    <w:pPr>
      <w:spacing w:before="440" w:line="400" w:lineRule="exact"/>
      <w:jc w:val="center"/>
    </w:pPr>
    <w:rPr>
      <w:rFonts w:ascii="宋体"/>
      <w:sz w:val="24"/>
    </w:rPr>
  </w:style>
  <w:style w:type="paragraph" w:customStyle="1" w:styleId="af1">
    <w:name w:val="示例"/>
    <w:next w:val="afffa"/>
    <w:qFormat/>
    <w:pPr>
      <w:numPr>
        <w:numId w:val="7"/>
      </w:numPr>
      <w:tabs>
        <w:tab w:val="clear" w:pos="1120"/>
        <w:tab w:val="left" w:pos="816"/>
      </w:tabs>
      <w:ind w:firstLineChars="233" w:firstLine="419"/>
      <w:jc w:val="both"/>
    </w:pPr>
    <w:rPr>
      <w:rFonts w:ascii="宋体"/>
      <w:sz w:val="18"/>
    </w:rPr>
  </w:style>
  <w:style w:type="paragraph" w:customStyle="1" w:styleId="a9">
    <w:name w:val="列项——"/>
    <w:qFormat/>
    <w:pPr>
      <w:widowControl w:val="0"/>
      <w:numPr>
        <w:numId w:val="8"/>
      </w:numPr>
      <w:tabs>
        <w:tab w:val="clear" w:pos="1140"/>
        <w:tab w:val="left" w:pos="854"/>
      </w:tabs>
      <w:ind w:leftChars="200" w:left="200" w:hangingChars="200" w:hanging="200"/>
      <w:jc w:val="both"/>
    </w:pPr>
    <w:rPr>
      <w:rFonts w:ascii="宋体"/>
      <w:sz w:val="21"/>
    </w:rPr>
  </w:style>
  <w:style w:type="paragraph" w:customStyle="1" w:styleId="affff8">
    <w:name w:val="发布日期"/>
    <w:qFormat/>
    <w:rPr>
      <w:rFonts w:eastAsia="黑体"/>
      <w:sz w:val="28"/>
    </w:rPr>
  </w:style>
  <w:style w:type="paragraph" w:customStyle="1" w:styleId="affff9">
    <w:name w:val="实施日期"/>
    <w:basedOn w:val="affff8"/>
    <w:qFormat/>
    <w:pPr>
      <w:jc w:val="right"/>
    </w:pPr>
  </w:style>
  <w:style w:type="paragraph" w:customStyle="1" w:styleId="a5">
    <w:name w:val="四级条标题"/>
    <w:basedOn w:val="a4"/>
    <w:next w:val="afffa"/>
    <w:qFormat/>
    <w:pPr>
      <w:numPr>
        <w:ilvl w:val="5"/>
      </w:numPr>
      <w:outlineLvl w:val="5"/>
    </w:pPr>
  </w:style>
  <w:style w:type="paragraph" w:customStyle="1" w:styleId="af0">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fffa">
    <w:name w:val="封面标准英文名称"/>
    <w:qFormat/>
    <w:pPr>
      <w:widowControl w:val="0"/>
      <w:spacing w:before="370" w:line="400" w:lineRule="exact"/>
      <w:jc w:val="center"/>
    </w:pPr>
    <w:rPr>
      <w:sz w:val="28"/>
    </w:rPr>
  </w:style>
  <w:style w:type="paragraph" w:customStyle="1" w:styleId="affffb">
    <w:name w:val="参考文献、索引标题"/>
    <w:basedOn w:val="a0"/>
    <w:next w:val="afc"/>
    <w:qFormat/>
    <w:pPr>
      <w:numPr>
        <w:numId w:val="0"/>
      </w:numPr>
      <w:spacing w:after="200"/>
    </w:pPr>
    <w:rPr>
      <w:sz w:val="21"/>
    </w:rPr>
  </w:style>
  <w:style w:type="paragraph" w:customStyle="1" w:styleId="affffc">
    <w:name w:val="封面标准名称"/>
    <w:qFormat/>
    <w:pPr>
      <w:widowControl w:val="0"/>
      <w:spacing w:line="680" w:lineRule="exact"/>
      <w:jc w:val="center"/>
      <w:textAlignment w:val="center"/>
    </w:pPr>
    <w:rPr>
      <w:rFonts w:ascii="黑体" w:eastAsia="黑体"/>
      <w:sz w:val="52"/>
    </w:rPr>
  </w:style>
  <w:style w:type="paragraph" w:customStyle="1" w:styleId="affffd">
    <w:name w:val="数字编号列项（二级）"/>
    <w:qFormat/>
    <w:pPr>
      <w:ind w:leftChars="400" w:left="1260" w:hangingChars="200" w:hanging="420"/>
      <w:jc w:val="both"/>
    </w:pPr>
    <w:rPr>
      <w:rFonts w:ascii="宋体"/>
      <w:sz w:val="21"/>
    </w:rPr>
  </w:style>
  <w:style w:type="paragraph" w:customStyle="1" w:styleId="a">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a">
    <w:name w:val="正文表标题"/>
    <w:next w:val="afffa"/>
    <w:qFormat/>
    <w:pPr>
      <w:numPr>
        <w:numId w:val="11"/>
      </w:numPr>
      <w:jc w:val="center"/>
    </w:pPr>
    <w:rPr>
      <w:rFonts w:ascii="黑体" w:eastAsia="黑体"/>
      <w:sz w:val="21"/>
    </w:rPr>
  </w:style>
  <w:style w:type="paragraph" w:customStyle="1" w:styleId="affffe">
    <w:name w:val="条文脚注"/>
    <w:basedOn w:val="affc"/>
    <w:qFormat/>
    <w:pPr>
      <w:ind w:leftChars="200" w:left="780" w:hangingChars="200" w:hanging="360"/>
      <w:jc w:val="both"/>
    </w:pPr>
    <w:rPr>
      <w:rFonts w:ascii="宋体"/>
    </w:rPr>
  </w:style>
  <w:style w:type="paragraph" w:customStyle="1" w:styleId="afffff">
    <w:name w:val="标准书脚_奇数页"/>
    <w:qFormat/>
    <w:pPr>
      <w:spacing w:before="120"/>
      <w:jc w:val="right"/>
    </w:pPr>
    <w:rPr>
      <w:sz w:val="18"/>
    </w:rPr>
  </w:style>
  <w:style w:type="paragraph" w:customStyle="1" w:styleId="afffff0">
    <w:name w:val="附录图标题"/>
    <w:next w:val="afffa"/>
    <w:qFormat/>
    <w:pPr>
      <w:jc w:val="center"/>
    </w:pPr>
    <w:rPr>
      <w:rFonts w:ascii="黑体" w:eastAsia="黑体"/>
      <w:sz w:val="21"/>
    </w:rPr>
  </w:style>
  <w:style w:type="paragraph" w:customStyle="1" w:styleId="afffff1">
    <w:name w:val="附录表标题"/>
    <w:next w:val="afffa"/>
    <w:qFormat/>
    <w:pPr>
      <w:jc w:val="center"/>
      <w:textAlignment w:val="baseline"/>
    </w:pPr>
    <w:rPr>
      <w:rFonts w:ascii="黑体" w:eastAsia="黑体"/>
      <w:kern w:val="21"/>
      <w:sz w:val="21"/>
    </w:rPr>
  </w:style>
  <w:style w:type="paragraph" w:customStyle="1" w:styleId="CharCharCharCharCharCharCharCharCharCharCharChar1CharCharCharChar">
    <w:name w:val="Char Char Char Char Char Char Char Char Char Char Char Char1 Char Char Char Char"/>
    <w:basedOn w:val="afc"/>
    <w:qFormat/>
  </w:style>
  <w:style w:type="paragraph" w:customStyle="1" w:styleId="af2">
    <w:name w:val="附录标识"/>
    <w:basedOn w:val="a0"/>
    <w:qFormat/>
    <w:pPr>
      <w:numPr>
        <w:numId w:val="1"/>
      </w:numPr>
      <w:tabs>
        <w:tab w:val="left" w:pos="6405"/>
      </w:tabs>
      <w:spacing w:after="200"/>
    </w:pPr>
    <w:rPr>
      <w:sz w:val="21"/>
    </w:rPr>
  </w:style>
  <w:style w:type="paragraph" w:customStyle="1" w:styleId="afffff2">
    <w:name w:val="封面一致性程度标识"/>
    <w:qFormat/>
    <w:pPr>
      <w:spacing w:before="440" w:line="400" w:lineRule="exact"/>
      <w:jc w:val="center"/>
    </w:pPr>
    <w:rPr>
      <w:rFonts w:ascii="宋体"/>
      <w:sz w:val="28"/>
    </w:rPr>
  </w:style>
  <w:style w:type="paragraph" w:customStyle="1" w:styleId="ac">
    <w:name w:val="二级无标题条"/>
    <w:basedOn w:val="afc"/>
    <w:qFormat/>
    <w:pPr>
      <w:numPr>
        <w:ilvl w:val="3"/>
        <w:numId w:val="4"/>
      </w:numPr>
    </w:pPr>
  </w:style>
  <w:style w:type="paragraph" w:customStyle="1" w:styleId="a6">
    <w:name w:val="五级条标题"/>
    <w:basedOn w:val="a5"/>
    <w:next w:val="afffa"/>
    <w:qFormat/>
    <w:pPr>
      <w:numPr>
        <w:ilvl w:val="6"/>
      </w:numPr>
      <w:outlineLvl w:val="6"/>
    </w:pPr>
  </w:style>
  <w:style w:type="paragraph" w:customStyle="1" w:styleId="afffff3">
    <w:name w:val="二级无"/>
    <w:basedOn w:val="a3"/>
    <w:qFormat/>
    <w:pPr>
      <w:numPr>
        <w:numId w:val="0"/>
      </w:numPr>
      <w:jc w:val="left"/>
    </w:pPr>
    <w:rPr>
      <w:rFonts w:ascii="宋体" w:eastAsia="宋体"/>
      <w:szCs w:val="21"/>
    </w:rPr>
  </w:style>
  <w:style w:type="paragraph" w:customStyle="1" w:styleId="afffff4">
    <w:name w:val="标准标志"/>
    <w:next w:val="afc"/>
    <w:qFormat/>
    <w:pPr>
      <w:shd w:val="solid" w:color="FFFFFF" w:fill="FFFFFF"/>
      <w:spacing w:line="0" w:lineRule="atLeast"/>
      <w:jc w:val="right"/>
    </w:pPr>
    <w:rPr>
      <w:b/>
      <w:w w:val="130"/>
      <w:sz w:val="96"/>
    </w:rPr>
  </w:style>
  <w:style w:type="paragraph" w:customStyle="1" w:styleId="afffff5">
    <w:name w:val="封面标准文稿编辑信息"/>
    <w:qFormat/>
    <w:pPr>
      <w:spacing w:before="180" w:line="180" w:lineRule="exact"/>
      <w:jc w:val="center"/>
    </w:pPr>
    <w:rPr>
      <w:rFonts w:ascii="宋体"/>
      <w:sz w:val="21"/>
    </w:rPr>
  </w:style>
  <w:style w:type="paragraph" w:customStyle="1" w:styleId="afffff6">
    <w:name w:val="封面标准代替信息"/>
    <w:basedOn w:val="22"/>
    <w:qFormat/>
    <w:pPr>
      <w:spacing w:before="57"/>
    </w:pPr>
    <w:rPr>
      <w:rFonts w:ascii="宋体"/>
      <w:sz w:val="21"/>
    </w:rPr>
  </w:style>
  <w:style w:type="paragraph" w:customStyle="1" w:styleId="afffff7">
    <w:name w:val="无标题条"/>
    <w:next w:val="afffa"/>
    <w:qFormat/>
    <w:pPr>
      <w:jc w:val="both"/>
    </w:pPr>
    <w:rPr>
      <w:sz w:val="21"/>
    </w:rPr>
  </w:style>
  <w:style w:type="paragraph" w:customStyle="1" w:styleId="afffff8">
    <w:name w:val="其他标准称谓"/>
    <w:qFormat/>
    <w:pPr>
      <w:spacing w:line="0" w:lineRule="atLeast"/>
      <w:jc w:val="distribute"/>
    </w:pPr>
    <w:rPr>
      <w:rFonts w:ascii="黑体" w:eastAsia="黑体" w:hAnsi="宋体"/>
      <w:sz w:val="52"/>
    </w:rPr>
  </w:style>
  <w:style w:type="paragraph" w:customStyle="1" w:styleId="CharCharChar1Char">
    <w:name w:val="Char Char Char1 Char"/>
    <w:basedOn w:val="afc"/>
    <w:qFormat/>
  </w:style>
  <w:style w:type="paragraph" w:customStyle="1" w:styleId="afffff9">
    <w:name w:val="字母编号列项（一级）"/>
    <w:qFormat/>
    <w:pPr>
      <w:ind w:leftChars="200" w:left="840" w:hangingChars="200" w:hanging="420"/>
      <w:jc w:val="both"/>
    </w:pPr>
    <w:rPr>
      <w:rFonts w:ascii="宋体"/>
      <w:sz w:val="21"/>
    </w:rPr>
  </w:style>
  <w:style w:type="character" w:customStyle="1" w:styleId="Char">
    <w:name w:val="段 Char"/>
    <w:link w:val="afffa"/>
    <w:qFormat/>
    <w:rPr>
      <w:rFonts w:ascii="宋体"/>
      <w:sz w:val="21"/>
    </w:rPr>
  </w:style>
  <w:style w:type="character" w:customStyle="1" w:styleId="Char1">
    <w:name w:val="一级条标题 Char"/>
    <w:link w:val="a2"/>
    <w:qFormat/>
    <w:rPr>
      <w:rFonts w:ascii="黑体" w:eastAsia="黑体"/>
      <w:sz w:val="21"/>
    </w:rPr>
  </w:style>
  <w:style w:type="character" w:customStyle="1" w:styleId="Char0">
    <w:name w:val="二级条标题 Char"/>
    <w:link w:val="a3"/>
    <w:qFormat/>
    <w:rPr>
      <w:rFonts w:ascii="黑体" w:eastAsia="黑体"/>
      <w:sz w:val="21"/>
    </w:rPr>
  </w:style>
  <w:style w:type="paragraph" w:customStyle="1" w:styleId="afb">
    <w:name w:val="列项●（二级）"/>
    <w:qFormat/>
    <w:pPr>
      <w:numPr>
        <w:numId w:val="12"/>
      </w:numPr>
      <w:tabs>
        <w:tab w:val="left" w:pos="840"/>
      </w:tabs>
      <w:ind w:leftChars="400" w:left="600" w:hangingChars="200" w:hanging="200"/>
      <w:jc w:val="both"/>
    </w:pPr>
    <w:rPr>
      <w:rFonts w:ascii="宋体"/>
      <w:sz w:val="21"/>
    </w:rPr>
  </w:style>
  <w:style w:type="character" w:styleId="afffffa">
    <w:name w:val="Placeholder Text"/>
    <w:basedOn w:val="afd"/>
    <w:uiPriority w:val="99"/>
    <w:unhideWhenUsed/>
    <w:qFormat/>
    <w:rPr>
      <w:color w:val="808080"/>
    </w:rPr>
  </w:style>
  <w:style w:type="paragraph" w:customStyle="1" w:styleId="afa">
    <w:name w:val="注：（正文）"/>
    <w:basedOn w:val="a7"/>
    <w:next w:val="afffa"/>
    <w:qFormat/>
    <w:pPr>
      <w:numPr>
        <w:numId w:val="13"/>
      </w:numPr>
      <w:tabs>
        <w:tab w:val="clear" w:pos="1140"/>
      </w:tabs>
    </w:pPr>
    <w:rPr>
      <w:szCs w:val="18"/>
    </w:rPr>
  </w:style>
  <w:style w:type="character" w:customStyle="1" w:styleId="font21">
    <w:name w:val="font21"/>
    <w:basedOn w:val="afd"/>
    <w:qFormat/>
    <w:rPr>
      <w:rFonts w:ascii="Times New Roman" w:hAnsi="Times New Roman" w:cs="Times New Roman" w:hint="default"/>
      <w:color w:val="000000"/>
      <w:sz w:val="18"/>
      <w:szCs w:val="18"/>
      <w:u w:val="none"/>
    </w:rPr>
  </w:style>
  <w:style w:type="character" w:customStyle="1" w:styleId="font11">
    <w:name w:val="font11"/>
    <w:basedOn w:val="afd"/>
    <w:qFormat/>
    <w:rPr>
      <w:rFonts w:ascii="宋体" w:eastAsia="宋体" w:hAnsi="宋体" w:cs="宋体" w:hint="eastAsia"/>
      <w:color w:val="000000"/>
      <w:sz w:val="18"/>
      <w:szCs w:val="18"/>
      <w:u w:val="none"/>
    </w:rPr>
  </w:style>
  <w:style w:type="character" w:customStyle="1" w:styleId="font31">
    <w:name w:val="font31"/>
    <w:basedOn w:val="afd"/>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CDDA08-4E61-42E4-A2EB-62FA31BA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10</TotalTime>
  <Pages>10</Pages>
  <Words>718</Words>
  <Characters>4097</Characters>
  <Application>Microsoft Office Word</Application>
  <DocSecurity>0</DocSecurity>
  <Lines>34</Lines>
  <Paragraphs>9</Paragraphs>
  <ScaleCrop>false</ScaleCrop>
  <Company>中国标准研究中心</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dc:title>
  <dc:creator>hmd051020</dc:creator>
  <cp:lastModifiedBy>方 斌</cp:lastModifiedBy>
  <cp:revision>13</cp:revision>
  <cp:lastPrinted>2020-03-24T08:01:00Z</cp:lastPrinted>
  <dcterms:created xsi:type="dcterms:W3CDTF">2021-09-07T06:09:00Z</dcterms:created>
  <dcterms:modified xsi:type="dcterms:W3CDTF">2022-11-07T01:38:00Z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D6C52FB2FDB642778FCA892E7277BDC4</vt:lpwstr>
  </property>
</Properties>
</file>