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3E" w:rsidRDefault="00C8073E" w:rsidP="00E430F4">
      <w:pPr>
        <w:rPr>
          <w:sz w:val="28"/>
        </w:rPr>
      </w:pPr>
    </w:p>
    <w:p w:rsidR="00CF542A" w:rsidRDefault="00CF542A" w:rsidP="00E430F4">
      <w:pPr>
        <w:wordWrap w:val="0"/>
        <w:jc w:val="right"/>
        <w:rPr>
          <w:sz w:val="24"/>
        </w:rPr>
      </w:pPr>
    </w:p>
    <w:p w:rsidR="00CF542A" w:rsidRDefault="00CF542A" w:rsidP="00CF542A">
      <w:pPr>
        <w:jc w:val="right"/>
        <w:rPr>
          <w:sz w:val="24"/>
        </w:rPr>
      </w:pPr>
    </w:p>
    <w:p w:rsidR="00CF542A" w:rsidRDefault="00CF542A" w:rsidP="00CF542A">
      <w:pPr>
        <w:jc w:val="right"/>
        <w:rPr>
          <w:sz w:val="24"/>
        </w:rPr>
      </w:pPr>
    </w:p>
    <w:p w:rsidR="00CF542A" w:rsidRDefault="00CF542A" w:rsidP="00CF542A">
      <w:pPr>
        <w:jc w:val="right"/>
        <w:rPr>
          <w:sz w:val="24"/>
        </w:rPr>
      </w:pPr>
    </w:p>
    <w:p w:rsidR="00C8073E" w:rsidRPr="00CF542A" w:rsidRDefault="00C8073E" w:rsidP="00CF542A">
      <w:pPr>
        <w:jc w:val="right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中棉行协</w:t>
      </w:r>
      <w:r w:rsidRPr="00CF542A">
        <w:rPr>
          <w:sz w:val="28"/>
          <w:szCs w:val="28"/>
        </w:rPr>
        <w:t>[</w:t>
      </w:r>
      <w:r w:rsidR="000D60CD" w:rsidRPr="00CF542A">
        <w:rPr>
          <w:sz w:val="28"/>
          <w:szCs w:val="28"/>
        </w:rPr>
        <w:t>2013</w:t>
      </w:r>
      <w:r w:rsidRPr="00CF542A">
        <w:rPr>
          <w:sz w:val="28"/>
          <w:szCs w:val="28"/>
        </w:rPr>
        <w:t>]</w:t>
      </w:r>
      <w:r w:rsidR="000D60CD" w:rsidRPr="00CF542A">
        <w:rPr>
          <w:rFonts w:hint="eastAsia"/>
          <w:sz w:val="28"/>
          <w:szCs w:val="28"/>
        </w:rPr>
        <w:t xml:space="preserve"> </w:t>
      </w:r>
      <w:r w:rsidR="00EB515B">
        <w:rPr>
          <w:rFonts w:hint="eastAsia"/>
          <w:sz w:val="28"/>
          <w:szCs w:val="28"/>
        </w:rPr>
        <w:t>32</w:t>
      </w:r>
      <w:r w:rsidRPr="00CF542A">
        <w:rPr>
          <w:rFonts w:hint="eastAsia"/>
          <w:sz w:val="28"/>
          <w:szCs w:val="28"/>
        </w:rPr>
        <w:t>号</w:t>
      </w:r>
    </w:p>
    <w:p w:rsidR="00C8073E" w:rsidRPr="00CF542A" w:rsidRDefault="00C8073E" w:rsidP="00E430F4">
      <w:pPr>
        <w:wordWrap w:val="0"/>
        <w:jc w:val="right"/>
        <w:rPr>
          <w:sz w:val="28"/>
          <w:szCs w:val="28"/>
        </w:rPr>
      </w:pPr>
      <w:proofErr w:type="gramStart"/>
      <w:r w:rsidRPr="00CF542A">
        <w:rPr>
          <w:rFonts w:hint="eastAsia"/>
          <w:sz w:val="28"/>
          <w:szCs w:val="28"/>
        </w:rPr>
        <w:t>中针协</w:t>
      </w:r>
      <w:proofErr w:type="gramEnd"/>
      <w:r w:rsidRPr="00CF542A">
        <w:rPr>
          <w:sz w:val="28"/>
          <w:szCs w:val="28"/>
        </w:rPr>
        <w:t>[</w:t>
      </w:r>
      <w:r w:rsidR="000D60CD" w:rsidRPr="00CF542A">
        <w:rPr>
          <w:sz w:val="28"/>
          <w:szCs w:val="28"/>
        </w:rPr>
        <w:t>2013</w:t>
      </w:r>
      <w:r w:rsidRPr="00CF542A">
        <w:rPr>
          <w:sz w:val="28"/>
          <w:szCs w:val="28"/>
        </w:rPr>
        <w:t>]</w:t>
      </w:r>
      <w:r w:rsidR="000D60CD" w:rsidRPr="00CF542A">
        <w:rPr>
          <w:rFonts w:hint="eastAsia"/>
          <w:sz w:val="28"/>
          <w:szCs w:val="28"/>
        </w:rPr>
        <w:t xml:space="preserve"> </w:t>
      </w:r>
      <w:r w:rsidR="00EB515B">
        <w:rPr>
          <w:rFonts w:hint="eastAsia"/>
          <w:sz w:val="28"/>
          <w:szCs w:val="28"/>
        </w:rPr>
        <w:t>15</w:t>
      </w:r>
      <w:r w:rsidRPr="00CF542A">
        <w:rPr>
          <w:rFonts w:hint="eastAsia"/>
          <w:sz w:val="28"/>
          <w:szCs w:val="28"/>
        </w:rPr>
        <w:t>号</w:t>
      </w:r>
    </w:p>
    <w:p w:rsidR="00C8073E" w:rsidRDefault="00C8073E" w:rsidP="00E430F4">
      <w:pPr>
        <w:jc w:val="center"/>
        <w:rPr>
          <w:bCs/>
          <w:sz w:val="36"/>
        </w:rPr>
      </w:pPr>
      <w:r>
        <w:rPr>
          <w:rFonts w:hint="eastAsia"/>
          <w:bCs/>
          <w:sz w:val="36"/>
        </w:rPr>
        <w:t>关于开展</w:t>
      </w:r>
      <w:r w:rsidR="000D60CD">
        <w:rPr>
          <w:bCs/>
          <w:sz w:val="36"/>
        </w:rPr>
        <w:t>2013</w:t>
      </w:r>
      <w:r>
        <w:rPr>
          <w:rFonts w:hint="eastAsia"/>
          <w:bCs/>
          <w:sz w:val="36"/>
        </w:rPr>
        <w:t>“用户信得过产品”</w:t>
      </w:r>
    </w:p>
    <w:p w:rsidR="00C8073E" w:rsidRDefault="00C8073E" w:rsidP="00E430F4">
      <w:pPr>
        <w:jc w:val="center"/>
        <w:rPr>
          <w:bCs/>
          <w:sz w:val="36"/>
        </w:rPr>
      </w:pPr>
      <w:r>
        <w:rPr>
          <w:rFonts w:hint="eastAsia"/>
          <w:bCs/>
          <w:sz w:val="36"/>
        </w:rPr>
        <w:t>针织用纱测评工作的通知</w:t>
      </w:r>
    </w:p>
    <w:p w:rsidR="00C8073E" w:rsidRPr="00CF542A" w:rsidRDefault="00C8073E" w:rsidP="00E430F4">
      <w:pPr>
        <w:spacing w:line="360" w:lineRule="auto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各棉纺企业：</w:t>
      </w:r>
    </w:p>
    <w:p w:rsidR="000D60CD" w:rsidRPr="00CF542A" w:rsidRDefault="00354906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年“用户信得过产品”针织用纱产品测评活动已经开始，活动将继续遵循公平、公正的原则，</w:t>
      </w:r>
      <w:r w:rsidR="007C5378" w:rsidRPr="00CF542A">
        <w:rPr>
          <w:rFonts w:hint="eastAsia"/>
          <w:sz w:val="28"/>
          <w:szCs w:val="28"/>
        </w:rPr>
        <w:t>做好纱线的检测和评审工作。同时</w:t>
      </w:r>
      <w:r w:rsidR="00BD7668" w:rsidRPr="00CF542A">
        <w:rPr>
          <w:rFonts w:hint="eastAsia"/>
          <w:sz w:val="28"/>
          <w:szCs w:val="28"/>
        </w:rPr>
        <w:t>中国棉纺织行业协会与中国针织工业协会将</w:t>
      </w:r>
      <w:r w:rsidR="008D6D99">
        <w:rPr>
          <w:rFonts w:hint="eastAsia"/>
          <w:sz w:val="28"/>
          <w:szCs w:val="28"/>
        </w:rPr>
        <w:t>加大此活动在针织行业的宣传力度，为获奖企业提供更多向下游用户</w:t>
      </w:r>
      <w:r w:rsidR="00BD7668" w:rsidRPr="00CF542A">
        <w:rPr>
          <w:rFonts w:hint="eastAsia"/>
          <w:sz w:val="28"/>
          <w:szCs w:val="28"/>
        </w:rPr>
        <w:t>展示</w:t>
      </w:r>
      <w:r w:rsidR="008D6D99">
        <w:rPr>
          <w:rFonts w:hint="eastAsia"/>
          <w:sz w:val="28"/>
          <w:szCs w:val="28"/>
        </w:rPr>
        <w:t>的</w:t>
      </w:r>
      <w:r w:rsidR="00BD7668" w:rsidRPr="00CF542A">
        <w:rPr>
          <w:rFonts w:hint="eastAsia"/>
          <w:sz w:val="28"/>
          <w:szCs w:val="28"/>
        </w:rPr>
        <w:t>机会，请广大棉纺企业积极参与。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一、活动具体方法：</w:t>
      </w:r>
    </w:p>
    <w:p w:rsidR="00C8073E" w:rsidRPr="00CF542A" w:rsidRDefault="00C8073E" w:rsidP="00E430F4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申报工作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参加</w:t>
      </w:r>
      <w:r w:rsidR="000D60CD"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“用户信得过产品”针织用纱产品测评活动的有关棉纺企业，请认真填写申报表（见附件），并于</w:t>
      </w:r>
      <w:r w:rsidR="000D60CD"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年</w:t>
      </w:r>
      <w:r w:rsidR="00917DC7" w:rsidRPr="00CF542A">
        <w:rPr>
          <w:rFonts w:hint="eastAsia"/>
          <w:sz w:val="28"/>
          <w:szCs w:val="28"/>
        </w:rPr>
        <w:t>6</w:t>
      </w:r>
      <w:r w:rsidRPr="00CF542A">
        <w:rPr>
          <w:rFonts w:hint="eastAsia"/>
          <w:sz w:val="28"/>
          <w:szCs w:val="28"/>
        </w:rPr>
        <w:t>月</w:t>
      </w:r>
      <w:r w:rsidR="00BD7668" w:rsidRPr="00CF542A">
        <w:rPr>
          <w:rFonts w:hint="eastAsia"/>
          <w:sz w:val="28"/>
          <w:szCs w:val="28"/>
        </w:rPr>
        <w:t>28</w:t>
      </w:r>
      <w:r w:rsidRPr="00CF542A">
        <w:rPr>
          <w:rFonts w:hint="eastAsia"/>
          <w:sz w:val="28"/>
          <w:szCs w:val="28"/>
        </w:rPr>
        <w:t>日前将申报表传给中国棉纺织行业协会秘书处。</w:t>
      </w:r>
    </w:p>
    <w:p w:rsidR="00C8073E" w:rsidRPr="00CF542A" w:rsidRDefault="00C8073E" w:rsidP="00E430F4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评选结果</w:t>
      </w:r>
    </w:p>
    <w:p w:rsidR="00C8073E" w:rsidRPr="00CF542A" w:rsidRDefault="00C8073E" w:rsidP="00CF542A">
      <w:pPr>
        <w:spacing w:line="360" w:lineRule="auto"/>
        <w:ind w:firstLineChars="196" w:firstLine="549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经过专家组评审，对获得</w:t>
      </w:r>
      <w:r w:rsidR="000D60CD"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年度“用户信得过产品”</w:t>
      </w:r>
      <w:r w:rsidRPr="00CF542A">
        <w:rPr>
          <w:sz w:val="28"/>
          <w:szCs w:val="28"/>
        </w:rPr>
        <w:t xml:space="preserve"> </w:t>
      </w:r>
      <w:r w:rsidRPr="00CF542A">
        <w:rPr>
          <w:rFonts w:hint="eastAsia"/>
          <w:sz w:val="28"/>
          <w:szCs w:val="28"/>
        </w:rPr>
        <w:t>针织用纱产品单位，主办单位将颁发获奖牌匾和证书，并在国内纺织主要媒体与展会进行宣传，由针织工业协会向国内针织企业推荐用纱，同时</w:t>
      </w:r>
      <w:r w:rsidRPr="00CF542A">
        <w:rPr>
          <w:rFonts w:hint="eastAsia"/>
          <w:sz w:val="28"/>
          <w:szCs w:val="28"/>
        </w:rPr>
        <w:lastRenderedPageBreak/>
        <w:t>将检测结果反馈给送样单位。</w:t>
      </w:r>
    </w:p>
    <w:p w:rsidR="00C8073E" w:rsidRPr="00CF542A" w:rsidRDefault="00C8073E" w:rsidP="00E430F4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参加单位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中国棉纺织行业协会、中国针织工业协会会员单位。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二、评选办法</w:t>
      </w:r>
    </w:p>
    <w:p w:rsidR="00C8073E" w:rsidRPr="00CF542A" w:rsidRDefault="00C8073E" w:rsidP="00CF542A">
      <w:pPr>
        <w:tabs>
          <w:tab w:val="num" w:pos="900"/>
        </w:tabs>
        <w:spacing w:line="360" w:lineRule="auto"/>
        <w:ind w:firstLineChars="225" w:firstLine="630"/>
        <w:rPr>
          <w:sz w:val="28"/>
          <w:szCs w:val="28"/>
        </w:rPr>
      </w:pPr>
      <w:r w:rsidRPr="00CF542A">
        <w:rPr>
          <w:sz w:val="28"/>
          <w:szCs w:val="28"/>
        </w:rPr>
        <w:t>1</w:t>
      </w:r>
      <w:r w:rsidRPr="00CF542A">
        <w:rPr>
          <w:rFonts w:hint="eastAsia"/>
          <w:sz w:val="28"/>
          <w:szCs w:val="28"/>
        </w:rPr>
        <w:t>、参评品种</w:t>
      </w:r>
    </w:p>
    <w:p w:rsidR="00C8073E" w:rsidRPr="00CF542A" w:rsidRDefault="00C8073E" w:rsidP="00CF542A">
      <w:pPr>
        <w:tabs>
          <w:tab w:val="num" w:pos="900"/>
        </w:tabs>
        <w:spacing w:line="360" w:lineRule="auto"/>
        <w:ind w:firstLineChars="225" w:firstLine="63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所有针织纱产品都可以参加测评活动。</w:t>
      </w:r>
    </w:p>
    <w:p w:rsidR="00C8073E" w:rsidRPr="00CF542A" w:rsidRDefault="00986854" w:rsidP="00EB515B">
      <w:pPr>
        <w:spacing w:beforeLines="50" w:line="360" w:lineRule="auto"/>
        <w:ind w:firstLineChars="250" w:firstLine="70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2</w:t>
      </w:r>
      <w:r w:rsidRPr="00CF542A">
        <w:rPr>
          <w:rFonts w:hint="eastAsia"/>
          <w:sz w:val="28"/>
          <w:szCs w:val="28"/>
        </w:rPr>
        <w:t>、</w:t>
      </w:r>
      <w:r w:rsidR="00C8073E" w:rsidRPr="00CF542A">
        <w:rPr>
          <w:rFonts w:hint="eastAsia"/>
          <w:sz w:val="28"/>
          <w:szCs w:val="28"/>
        </w:rPr>
        <w:t>检测项目</w:t>
      </w:r>
      <w:r w:rsidR="00C8073E" w:rsidRPr="00CF542A">
        <w:rPr>
          <w:sz w:val="28"/>
          <w:szCs w:val="28"/>
        </w:rPr>
        <w:t xml:space="preserve"> </w:t>
      </w:r>
    </w:p>
    <w:p w:rsidR="00C8073E" w:rsidRPr="00CF542A" w:rsidRDefault="00986854" w:rsidP="00EB515B">
      <w:pPr>
        <w:tabs>
          <w:tab w:val="num" w:pos="1560"/>
        </w:tabs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（</w:t>
      </w:r>
      <w:r w:rsidRPr="00CF542A">
        <w:rPr>
          <w:rFonts w:hint="eastAsia"/>
          <w:sz w:val="28"/>
          <w:szCs w:val="28"/>
        </w:rPr>
        <w:t>1</w:t>
      </w:r>
      <w:r w:rsidRPr="00CF542A">
        <w:rPr>
          <w:rFonts w:hint="eastAsia"/>
          <w:sz w:val="28"/>
          <w:szCs w:val="28"/>
        </w:rPr>
        <w:t>）</w:t>
      </w:r>
      <w:r w:rsidR="00C8073E" w:rsidRPr="00CF542A">
        <w:rPr>
          <w:rFonts w:hint="eastAsia"/>
          <w:sz w:val="28"/>
          <w:szCs w:val="28"/>
        </w:rPr>
        <w:t>常规检测：单纱断裂强力变异系数、百米重量变异系数、单纱断裂强度、线密度、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克"/>
        </w:smartTagPr>
        <w:r w:rsidR="00C8073E" w:rsidRPr="00CF542A">
          <w:rPr>
            <w:rFonts w:hint="eastAsia"/>
            <w:sz w:val="28"/>
            <w:szCs w:val="28"/>
          </w:rPr>
          <w:t>一克</w:t>
        </w:r>
      </w:smartTag>
      <w:r w:rsidR="00C8073E" w:rsidRPr="00CF542A">
        <w:rPr>
          <w:rFonts w:hint="eastAsia"/>
          <w:sz w:val="28"/>
          <w:szCs w:val="28"/>
        </w:rPr>
        <w:t>内棉结粒数、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克"/>
        </w:smartTagPr>
        <w:r w:rsidR="00C8073E" w:rsidRPr="00CF542A">
          <w:rPr>
            <w:rFonts w:hint="eastAsia"/>
            <w:sz w:val="28"/>
            <w:szCs w:val="28"/>
          </w:rPr>
          <w:t>一克</w:t>
        </w:r>
      </w:smartTag>
      <w:r w:rsidR="00C8073E" w:rsidRPr="00CF542A">
        <w:rPr>
          <w:rFonts w:hint="eastAsia"/>
          <w:sz w:val="28"/>
          <w:szCs w:val="28"/>
        </w:rPr>
        <w:t>内棉结杂质总粒数、黑板条干均匀度、条干</w:t>
      </w:r>
      <w:r w:rsidR="00C8073E" w:rsidRPr="00CF542A">
        <w:rPr>
          <w:sz w:val="28"/>
          <w:szCs w:val="28"/>
        </w:rPr>
        <w:t>CV%</w:t>
      </w:r>
      <w:r w:rsidR="00C8073E" w:rsidRPr="00CF542A">
        <w:rPr>
          <w:rFonts w:hint="eastAsia"/>
          <w:sz w:val="28"/>
          <w:szCs w:val="28"/>
        </w:rPr>
        <w:t>、千米细节（</w:t>
      </w:r>
      <w:r w:rsidR="00C8073E" w:rsidRPr="00CF542A">
        <w:rPr>
          <w:sz w:val="28"/>
          <w:szCs w:val="28"/>
        </w:rPr>
        <w:t>-50%</w:t>
      </w:r>
      <w:r w:rsidR="00C8073E" w:rsidRPr="00CF542A">
        <w:rPr>
          <w:rFonts w:hint="eastAsia"/>
          <w:sz w:val="28"/>
          <w:szCs w:val="28"/>
        </w:rPr>
        <w:t>）、千米粗节（</w:t>
      </w:r>
      <w:r w:rsidR="00C8073E" w:rsidRPr="00CF542A">
        <w:rPr>
          <w:sz w:val="28"/>
          <w:szCs w:val="28"/>
        </w:rPr>
        <w:t>+50%</w:t>
      </w:r>
      <w:r w:rsidR="00C8073E" w:rsidRPr="00CF542A">
        <w:rPr>
          <w:rFonts w:hint="eastAsia"/>
          <w:sz w:val="28"/>
          <w:szCs w:val="28"/>
        </w:rPr>
        <w:t>）、千米棉结（</w:t>
      </w:r>
      <w:r w:rsidR="00C8073E" w:rsidRPr="00CF542A">
        <w:rPr>
          <w:sz w:val="28"/>
          <w:szCs w:val="28"/>
        </w:rPr>
        <w:t>+200%</w:t>
      </w:r>
      <w:r w:rsidR="00C8073E" w:rsidRPr="00CF542A">
        <w:rPr>
          <w:rFonts w:hint="eastAsia"/>
          <w:sz w:val="28"/>
          <w:szCs w:val="28"/>
        </w:rPr>
        <w:t>）</w:t>
      </w:r>
    </w:p>
    <w:p w:rsidR="00C8073E" w:rsidRPr="00CF542A" w:rsidRDefault="00986854" w:rsidP="00CF542A">
      <w:pPr>
        <w:tabs>
          <w:tab w:val="num" w:pos="1560"/>
        </w:tabs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（</w:t>
      </w:r>
      <w:r w:rsidRPr="00CF542A">
        <w:rPr>
          <w:rFonts w:hint="eastAsia"/>
          <w:sz w:val="28"/>
          <w:szCs w:val="28"/>
        </w:rPr>
        <w:t>2</w:t>
      </w:r>
      <w:r w:rsidRPr="00CF542A">
        <w:rPr>
          <w:rFonts w:hint="eastAsia"/>
          <w:sz w:val="28"/>
          <w:szCs w:val="28"/>
        </w:rPr>
        <w:t>）</w:t>
      </w:r>
      <w:r w:rsidR="00C8073E" w:rsidRPr="00CF542A">
        <w:rPr>
          <w:rFonts w:hint="eastAsia"/>
          <w:sz w:val="28"/>
          <w:szCs w:val="28"/>
        </w:rPr>
        <w:t>适用于针织的专门检测：电子黑板外观不匀</w:t>
      </w:r>
    </w:p>
    <w:p w:rsidR="00C8073E" w:rsidRPr="00CF542A" w:rsidRDefault="00986854" w:rsidP="00EB515B">
      <w:pPr>
        <w:tabs>
          <w:tab w:val="num" w:pos="1560"/>
        </w:tabs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（</w:t>
      </w:r>
      <w:r w:rsidRPr="00CF542A">
        <w:rPr>
          <w:rFonts w:hint="eastAsia"/>
          <w:sz w:val="28"/>
          <w:szCs w:val="28"/>
        </w:rPr>
        <w:t>3</w:t>
      </w:r>
      <w:r w:rsidRPr="00CF542A">
        <w:rPr>
          <w:rFonts w:hint="eastAsia"/>
          <w:sz w:val="28"/>
          <w:szCs w:val="28"/>
        </w:rPr>
        <w:t>）</w:t>
      </w:r>
      <w:r w:rsidR="00C8073E" w:rsidRPr="00CF542A">
        <w:rPr>
          <w:rFonts w:hint="eastAsia"/>
          <w:sz w:val="28"/>
          <w:szCs w:val="28"/>
        </w:rPr>
        <w:t>电子织物模拟、纤维脱落量、纱线动态强力、纱线对金属磨损性能指标</w:t>
      </w:r>
      <w:r w:rsidR="00C8073E" w:rsidRPr="00CF542A">
        <w:rPr>
          <w:sz w:val="28"/>
          <w:szCs w:val="28"/>
        </w:rPr>
        <w:t xml:space="preserve"> </w:t>
      </w:r>
      <w:r w:rsidR="00C8073E" w:rsidRPr="00CF542A">
        <w:rPr>
          <w:rFonts w:hint="eastAsia"/>
          <w:sz w:val="28"/>
          <w:szCs w:val="28"/>
        </w:rPr>
        <w:t>。</w:t>
      </w:r>
    </w:p>
    <w:p w:rsidR="00C8073E" w:rsidRPr="00CF542A" w:rsidRDefault="00C8073E" w:rsidP="00CF542A">
      <w:pPr>
        <w:spacing w:line="360" w:lineRule="auto"/>
        <w:ind w:firstLineChars="225" w:firstLine="630"/>
        <w:rPr>
          <w:sz w:val="28"/>
          <w:szCs w:val="28"/>
        </w:rPr>
      </w:pPr>
      <w:r w:rsidRPr="00CF542A">
        <w:rPr>
          <w:sz w:val="28"/>
          <w:szCs w:val="28"/>
        </w:rPr>
        <w:t>3</w:t>
      </w:r>
      <w:r w:rsidRPr="00CF542A">
        <w:rPr>
          <w:rFonts w:hint="eastAsia"/>
          <w:sz w:val="28"/>
          <w:szCs w:val="28"/>
        </w:rPr>
        <w:t>、取样办法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由各厂随机</w:t>
      </w:r>
      <w:proofErr w:type="gramStart"/>
      <w:r w:rsidRPr="00CF542A">
        <w:rPr>
          <w:rFonts w:hint="eastAsia"/>
          <w:sz w:val="28"/>
          <w:szCs w:val="28"/>
        </w:rPr>
        <w:t>抽取寄样和</w:t>
      </w:r>
      <w:proofErr w:type="gramEnd"/>
      <w:r w:rsidRPr="00CF542A">
        <w:rPr>
          <w:rFonts w:hint="eastAsia"/>
          <w:sz w:val="28"/>
          <w:szCs w:val="28"/>
        </w:rPr>
        <w:t>主办单位随机现场抽样复检相结合的办法，组委会将纱</w:t>
      </w:r>
      <w:proofErr w:type="gramStart"/>
      <w:r w:rsidRPr="00CF542A">
        <w:rPr>
          <w:rFonts w:hint="eastAsia"/>
          <w:sz w:val="28"/>
          <w:szCs w:val="28"/>
        </w:rPr>
        <w:t>样按主办</w:t>
      </w:r>
      <w:proofErr w:type="gramEnd"/>
      <w:r w:rsidRPr="00CF542A">
        <w:rPr>
          <w:rFonts w:hint="eastAsia"/>
          <w:sz w:val="28"/>
          <w:szCs w:val="28"/>
        </w:rPr>
        <w:t>单位要求进行编号。企业纱样于</w:t>
      </w:r>
      <w:r w:rsidR="000D60CD"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年</w:t>
      </w:r>
      <w:r w:rsidR="00917DC7" w:rsidRPr="00CF542A">
        <w:rPr>
          <w:rFonts w:hint="eastAsia"/>
          <w:sz w:val="28"/>
          <w:szCs w:val="28"/>
        </w:rPr>
        <w:t>6</w:t>
      </w:r>
      <w:r w:rsidRPr="00CF542A">
        <w:rPr>
          <w:rFonts w:hint="eastAsia"/>
          <w:sz w:val="28"/>
          <w:szCs w:val="28"/>
        </w:rPr>
        <w:t>月</w:t>
      </w:r>
      <w:r w:rsidR="00BD7668" w:rsidRPr="00CF542A">
        <w:rPr>
          <w:rFonts w:hint="eastAsia"/>
          <w:sz w:val="28"/>
          <w:szCs w:val="28"/>
        </w:rPr>
        <w:t>28</w:t>
      </w:r>
      <w:r w:rsidRPr="00CF542A">
        <w:rPr>
          <w:rFonts w:hint="eastAsia"/>
          <w:sz w:val="28"/>
          <w:szCs w:val="28"/>
        </w:rPr>
        <w:t>日前寄送中国针织工业协会秘书处。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每个品种抽取</w:t>
      </w:r>
      <w:r w:rsidRPr="00CF542A">
        <w:rPr>
          <w:sz w:val="28"/>
          <w:szCs w:val="28"/>
        </w:rPr>
        <w:t>5</w:t>
      </w:r>
      <w:r w:rsidRPr="00CF542A">
        <w:rPr>
          <w:rFonts w:hint="eastAsia"/>
          <w:sz w:val="28"/>
          <w:szCs w:val="28"/>
        </w:rPr>
        <w:t>个筒子纱（不少于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g"/>
        </w:smartTagPr>
        <w:r w:rsidRPr="00CF542A">
          <w:rPr>
            <w:sz w:val="28"/>
            <w:szCs w:val="28"/>
          </w:rPr>
          <w:t>500g</w:t>
        </w:r>
      </w:smartTag>
      <w:r w:rsidRPr="00CF542A">
        <w:rPr>
          <w:sz w:val="28"/>
          <w:szCs w:val="28"/>
        </w:rPr>
        <w:t>/</w:t>
      </w:r>
      <w:proofErr w:type="gramStart"/>
      <w:r w:rsidRPr="00CF542A">
        <w:rPr>
          <w:rFonts w:hint="eastAsia"/>
          <w:sz w:val="28"/>
          <w:szCs w:val="28"/>
        </w:rPr>
        <w:t>个</w:t>
      </w:r>
      <w:proofErr w:type="gramEnd"/>
      <w:r w:rsidRPr="00CF542A">
        <w:rPr>
          <w:rFonts w:hint="eastAsia"/>
          <w:sz w:val="28"/>
          <w:szCs w:val="28"/>
        </w:rPr>
        <w:t>）。</w:t>
      </w:r>
    </w:p>
    <w:p w:rsidR="00C8073E" w:rsidRPr="00CF542A" w:rsidRDefault="00C8073E" w:rsidP="00CF542A">
      <w:pPr>
        <w:spacing w:line="360" w:lineRule="auto"/>
        <w:ind w:firstLineChars="225" w:firstLine="630"/>
        <w:rPr>
          <w:sz w:val="28"/>
          <w:szCs w:val="28"/>
        </w:rPr>
      </w:pPr>
      <w:r w:rsidRPr="00CF542A">
        <w:rPr>
          <w:sz w:val="28"/>
          <w:szCs w:val="28"/>
        </w:rPr>
        <w:t>4</w:t>
      </w:r>
      <w:r w:rsidRPr="00CF542A">
        <w:rPr>
          <w:rFonts w:hint="eastAsia"/>
          <w:sz w:val="28"/>
          <w:szCs w:val="28"/>
        </w:rPr>
        <w:t>、评审办法</w:t>
      </w:r>
    </w:p>
    <w:p w:rsidR="00C8073E" w:rsidRPr="00CF542A" w:rsidRDefault="00C8073E" w:rsidP="00CF542A">
      <w:pPr>
        <w:pStyle w:val="a5"/>
        <w:spacing w:line="360" w:lineRule="auto"/>
        <w:ind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成立专家组，根据各指标意义，对针织生产及坯布质量的重要性制定科学的评审办法。依评审办法对各参加企业抽取的纱样和检测数</w:t>
      </w:r>
      <w:r w:rsidRPr="00CF542A">
        <w:rPr>
          <w:rFonts w:hint="eastAsia"/>
          <w:sz w:val="28"/>
          <w:szCs w:val="28"/>
        </w:rPr>
        <w:lastRenderedPageBreak/>
        <w:t>据进行综合评比。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三、其它</w:t>
      </w:r>
    </w:p>
    <w:p w:rsidR="00C8073E" w:rsidRPr="00CF542A" w:rsidRDefault="00C8073E" w:rsidP="00E430F4">
      <w:pPr>
        <w:spacing w:line="360" w:lineRule="auto"/>
        <w:ind w:left="540"/>
        <w:rPr>
          <w:sz w:val="28"/>
          <w:szCs w:val="28"/>
        </w:rPr>
      </w:pPr>
      <w:r w:rsidRPr="00CF542A">
        <w:rPr>
          <w:sz w:val="28"/>
          <w:szCs w:val="28"/>
        </w:rPr>
        <w:t>1</w:t>
      </w:r>
      <w:r w:rsidRPr="00CF542A">
        <w:rPr>
          <w:rFonts w:hint="eastAsia"/>
          <w:sz w:val="28"/>
          <w:szCs w:val="28"/>
        </w:rPr>
        <w:t>、纱样寄送：中国针织工业协会秘书处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地址：北京东长安街</w:t>
      </w:r>
      <w:r w:rsidRPr="00CF542A">
        <w:rPr>
          <w:sz w:val="28"/>
          <w:szCs w:val="28"/>
        </w:rPr>
        <w:t>12</w:t>
      </w:r>
      <w:r w:rsidRPr="00CF542A">
        <w:rPr>
          <w:rFonts w:hint="eastAsia"/>
          <w:sz w:val="28"/>
          <w:szCs w:val="28"/>
        </w:rPr>
        <w:t>号</w:t>
      </w:r>
      <w:r w:rsidRPr="00CF542A">
        <w:rPr>
          <w:sz w:val="28"/>
          <w:szCs w:val="28"/>
        </w:rPr>
        <w:t>265</w:t>
      </w:r>
      <w:r w:rsidRPr="00CF542A">
        <w:rPr>
          <w:rFonts w:hint="eastAsia"/>
          <w:sz w:val="28"/>
          <w:szCs w:val="28"/>
        </w:rPr>
        <w:t>室</w:t>
      </w:r>
      <w:r w:rsidRPr="00CF542A">
        <w:rPr>
          <w:sz w:val="28"/>
          <w:szCs w:val="28"/>
        </w:rPr>
        <w:t xml:space="preserve">     </w:t>
      </w:r>
      <w:r w:rsidRPr="00CF542A">
        <w:rPr>
          <w:rFonts w:hint="eastAsia"/>
          <w:sz w:val="28"/>
          <w:szCs w:val="28"/>
        </w:rPr>
        <w:t>邮编：</w:t>
      </w:r>
      <w:r w:rsidRPr="00CF542A">
        <w:rPr>
          <w:sz w:val="28"/>
          <w:szCs w:val="28"/>
        </w:rPr>
        <w:t>100742</w:t>
      </w:r>
    </w:p>
    <w:p w:rsidR="00C8073E" w:rsidRPr="00CF542A" w:rsidRDefault="00C8073E" w:rsidP="00CF542A">
      <w:pPr>
        <w:spacing w:line="360" w:lineRule="auto"/>
        <w:ind w:leftChars="200" w:left="420" w:firstLineChars="49" w:firstLine="137"/>
        <w:rPr>
          <w:sz w:val="28"/>
          <w:szCs w:val="28"/>
        </w:rPr>
      </w:pPr>
      <w:r w:rsidRPr="00CF542A">
        <w:rPr>
          <w:sz w:val="28"/>
          <w:szCs w:val="28"/>
        </w:rPr>
        <w:t>2</w:t>
      </w:r>
      <w:r w:rsidRPr="00CF542A">
        <w:rPr>
          <w:rFonts w:hint="eastAsia"/>
          <w:sz w:val="28"/>
          <w:szCs w:val="28"/>
        </w:rPr>
        <w:t>、活动联系方式</w:t>
      </w:r>
      <w:r w:rsidR="00EB515B">
        <w:rPr>
          <w:rFonts w:hint="eastAsia"/>
          <w:sz w:val="28"/>
          <w:szCs w:val="28"/>
        </w:rPr>
        <w:t xml:space="preserve"> 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单位</w:t>
      </w:r>
      <w:r w:rsidRPr="00CF542A">
        <w:rPr>
          <w:sz w:val="28"/>
          <w:szCs w:val="28"/>
        </w:rPr>
        <w:t>1</w:t>
      </w:r>
      <w:r w:rsidRPr="00CF542A">
        <w:rPr>
          <w:rFonts w:hint="eastAsia"/>
          <w:sz w:val="28"/>
          <w:szCs w:val="28"/>
        </w:rPr>
        <w:t>：中国针织工业协会秘书处联系人：于佳慧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电话：</w:t>
      </w:r>
      <w:r w:rsidRPr="00CF542A">
        <w:rPr>
          <w:sz w:val="28"/>
          <w:szCs w:val="28"/>
        </w:rPr>
        <w:t xml:space="preserve">010-85229543  85229455      </w:t>
      </w:r>
      <w:r w:rsidRPr="00CF542A">
        <w:rPr>
          <w:rFonts w:hint="eastAsia"/>
          <w:sz w:val="28"/>
          <w:szCs w:val="28"/>
        </w:rPr>
        <w:t>传真：</w:t>
      </w:r>
      <w:r w:rsidRPr="00CF542A">
        <w:rPr>
          <w:sz w:val="28"/>
          <w:szCs w:val="28"/>
        </w:rPr>
        <w:t>010-85229265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单位</w:t>
      </w:r>
      <w:r w:rsidRPr="00CF542A">
        <w:rPr>
          <w:sz w:val="28"/>
          <w:szCs w:val="28"/>
        </w:rPr>
        <w:t>2</w:t>
      </w:r>
      <w:r w:rsidRPr="00CF542A">
        <w:rPr>
          <w:rFonts w:hint="eastAsia"/>
          <w:sz w:val="28"/>
          <w:szCs w:val="28"/>
        </w:rPr>
        <w:t>：中国棉纺织行业协会秘书处：</w:t>
      </w:r>
      <w:proofErr w:type="gramStart"/>
      <w:r w:rsidRPr="00CF542A">
        <w:rPr>
          <w:rFonts w:hint="eastAsia"/>
          <w:sz w:val="28"/>
          <w:szCs w:val="28"/>
        </w:rPr>
        <w:t>景慎全</w:t>
      </w:r>
      <w:proofErr w:type="gramEnd"/>
      <w:r w:rsidRPr="00CF542A">
        <w:rPr>
          <w:sz w:val="28"/>
          <w:szCs w:val="28"/>
        </w:rPr>
        <w:t xml:space="preserve"> </w:t>
      </w:r>
    </w:p>
    <w:p w:rsidR="00A86282" w:rsidRPr="00CF542A" w:rsidRDefault="00C8073E" w:rsidP="00A86282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电话：</w:t>
      </w:r>
      <w:r w:rsidRPr="00CF542A">
        <w:rPr>
          <w:sz w:val="28"/>
          <w:szCs w:val="28"/>
        </w:rPr>
        <w:t xml:space="preserve">010-85229077      </w:t>
      </w:r>
      <w:r w:rsidRPr="00CF542A">
        <w:rPr>
          <w:rFonts w:hint="eastAsia"/>
          <w:sz w:val="28"/>
          <w:szCs w:val="28"/>
        </w:rPr>
        <w:t>传真：</w:t>
      </w:r>
      <w:r w:rsidRPr="00CF542A">
        <w:rPr>
          <w:sz w:val="28"/>
          <w:szCs w:val="28"/>
        </w:rPr>
        <w:t xml:space="preserve">010-85229077 </w:t>
      </w:r>
    </w:p>
    <w:p w:rsidR="00C8073E" w:rsidRPr="00CF542A" w:rsidRDefault="00A86282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3</w:t>
      </w:r>
      <w:r w:rsidRPr="00CF542A">
        <w:rPr>
          <w:rFonts w:hint="eastAsia"/>
          <w:sz w:val="28"/>
          <w:szCs w:val="28"/>
        </w:rPr>
        <w:t>、</w:t>
      </w:r>
      <w:r w:rsidR="00C8073E" w:rsidRPr="00CF542A">
        <w:rPr>
          <w:rFonts w:hint="eastAsia"/>
          <w:sz w:val="28"/>
          <w:szCs w:val="28"/>
        </w:rPr>
        <w:t>随机抽样复检</w:t>
      </w:r>
    </w:p>
    <w:p w:rsidR="00C8073E" w:rsidRPr="00CF542A" w:rsidRDefault="00C8073E" w:rsidP="0032464E">
      <w:pPr>
        <w:spacing w:line="360" w:lineRule="auto"/>
        <w:rPr>
          <w:sz w:val="28"/>
          <w:szCs w:val="28"/>
        </w:rPr>
      </w:pPr>
      <w:r w:rsidRPr="00CF542A">
        <w:rPr>
          <w:sz w:val="28"/>
          <w:szCs w:val="28"/>
        </w:rPr>
        <w:t xml:space="preserve">    </w:t>
      </w:r>
      <w:r w:rsidRPr="00CF542A">
        <w:rPr>
          <w:rFonts w:hint="eastAsia"/>
          <w:sz w:val="28"/>
          <w:szCs w:val="28"/>
        </w:rPr>
        <w:t>对已经都过初检及评审的样品，将随机选取企业，由主办单位人员再次随机现场取样进行复检。</w:t>
      </w:r>
    </w:p>
    <w:p w:rsidR="00C8073E" w:rsidRPr="00CF542A" w:rsidRDefault="00C8073E" w:rsidP="00E430F4">
      <w:pPr>
        <w:spacing w:line="360" w:lineRule="auto"/>
        <w:ind w:left="540"/>
        <w:rPr>
          <w:sz w:val="28"/>
          <w:szCs w:val="28"/>
        </w:rPr>
      </w:pPr>
      <w:r w:rsidRPr="00CF542A">
        <w:rPr>
          <w:sz w:val="28"/>
          <w:szCs w:val="28"/>
        </w:rPr>
        <w:t>4</w:t>
      </w:r>
      <w:r w:rsidRPr="00CF542A">
        <w:rPr>
          <w:rFonts w:hint="eastAsia"/>
          <w:sz w:val="28"/>
          <w:szCs w:val="28"/>
        </w:rPr>
        <w:t>、费用</w:t>
      </w:r>
      <w:r w:rsidR="00EB515B">
        <w:rPr>
          <w:rFonts w:hint="eastAsia"/>
          <w:sz w:val="28"/>
          <w:szCs w:val="28"/>
        </w:rPr>
        <w:t xml:space="preserve"> </w:t>
      </w:r>
    </w:p>
    <w:p w:rsidR="00C8073E" w:rsidRPr="00CF542A" w:rsidRDefault="00C8073E" w:rsidP="00E430F4">
      <w:pPr>
        <w:spacing w:line="360" w:lineRule="auto"/>
        <w:ind w:leftChars="200"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活动以自收自支为原则，每个品种</w:t>
      </w:r>
      <w:r w:rsidRPr="00CF542A">
        <w:rPr>
          <w:sz w:val="28"/>
          <w:szCs w:val="28"/>
        </w:rPr>
        <w:t>2000</w:t>
      </w:r>
      <w:r w:rsidRPr="00CF542A">
        <w:rPr>
          <w:rFonts w:hint="eastAsia"/>
          <w:sz w:val="28"/>
          <w:szCs w:val="28"/>
        </w:rPr>
        <w:t>元（含检测、抽样、评审、证书等）。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企业交费采用汇款方式于</w:t>
      </w:r>
      <w:r w:rsidR="000D60CD"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年</w:t>
      </w:r>
      <w:r w:rsidR="00917DC7" w:rsidRPr="00CF542A">
        <w:rPr>
          <w:rFonts w:hint="eastAsia"/>
          <w:sz w:val="28"/>
          <w:szCs w:val="28"/>
        </w:rPr>
        <w:t>6</w:t>
      </w:r>
      <w:r w:rsidRPr="00CF542A">
        <w:rPr>
          <w:rFonts w:hint="eastAsia"/>
          <w:sz w:val="28"/>
          <w:szCs w:val="28"/>
        </w:rPr>
        <w:t>月</w:t>
      </w:r>
      <w:r w:rsidR="00BD7668" w:rsidRPr="00CF542A">
        <w:rPr>
          <w:rFonts w:hint="eastAsia"/>
          <w:sz w:val="28"/>
          <w:szCs w:val="28"/>
        </w:rPr>
        <w:t>28</w:t>
      </w:r>
      <w:r w:rsidRPr="00CF542A">
        <w:rPr>
          <w:rFonts w:hint="eastAsia"/>
          <w:sz w:val="28"/>
          <w:szCs w:val="28"/>
        </w:rPr>
        <w:t>日前汇至中国针织工业协会秘书处，中国针织工业协会按“会费”开具发票。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开户名：中国针织工业协会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开户行：中国农业银行北京长安支行</w:t>
      </w:r>
    </w:p>
    <w:p w:rsidR="00C8073E" w:rsidRPr="00CF542A" w:rsidRDefault="00C8073E" w:rsidP="00E430F4">
      <w:pPr>
        <w:spacing w:line="360" w:lineRule="auto"/>
        <w:ind w:left="42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帐</w:t>
      </w:r>
      <w:r w:rsidRPr="00CF542A">
        <w:rPr>
          <w:sz w:val="28"/>
          <w:szCs w:val="28"/>
        </w:rPr>
        <w:t xml:space="preserve">  </w:t>
      </w:r>
      <w:r w:rsidRPr="00CF542A">
        <w:rPr>
          <w:rFonts w:hint="eastAsia"/>
          <w:sz w:val="28"/>
          <w:szCs w:val="28"/>
        </w:rPr>
        <w:t>号：</w:t>
      </w:r>
      <w:r w:rsidRPr="00CF542A">
        <w:rPr>
          <w:sz w:val="28"/>
          <w:szCs w:val="28"/>
        </w:rPr>
        <w:t>11-191201040001888</w:t>
      </w:r>
    </w:p>
    <w:p w:rsidR="00C8073E" w:rsidRPr="00CF542A" w:rsidRDefault="00C8073E" w:rsidP="00CF542A">
      <w:pPr>
        <w:spacing w:line="360" w:lineRule="auto"/>
        <w:ind w:firstLineChars="196" w:firstLine="549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四、活动支持单位</w:t>
      </w:r>
      <w:r w:rsidR="00EB515B">
        <w:rPr>
          <w:rFonts w:hint="eastAsia"/>
          <w:sz w:val="28"/>
          <w:szCs w:val="28"/>
        </w:rPr>
        <w:t xml:space="preserve"> 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（</w:t>
      </w:r>
      <w:r w:rsidRPr="00CF542A">
        <w:rPr>
          <w:sz w:val="28"/>
          <w:szCs w:val="28"/>
        </w:rPr>
        <w:t>1</w:t>
      </w:r>
      <w:r w:rsidRPr="00CF542A">
        <w:rPr>
          <w:rFonts w:hint="eastAsia"/>
          <w:sz w:val="28"/>
          <w:szCs w:val="28"/>
        </w:rPr>
        <w:t>）检测单位：国家棉纺织产品质检中心、天津工业大学</w:t>
      </w:r>
      <w:r w:rsidRPr="00CF542A">
        <w:rPr>
          <w:sz w:val="28"/>
          <w:szCs w:val="28"/>
        </w:rPr>
        <w:t xml:space="preserve"> </w:t>
      </w:r>
    </w:p>
    <w:p w:rsidR="00C8073E" w:rsidRPr="00CF542A" w:rsidRDefault="00C8073E" w:rsidP="00CF542A">
      <w:pPr>
        <w:spacing w:line="360" w:lineRule="auto"/>
        <w:ind w:firstLineChars="200" w:firstLine="56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lastRenderedPageBreak/>
        <w:t>（</w:t>
      </w:r>
      <w:r w:rsidRPr="00CF542A">
        <w:rPr>
          <w:sz w:val="28"/>
          <w:szCs w:val="28"/>
        </w:rPr>
        <w:t>2</w:t>
      </w:r>
      <w:r w:rsidRPr="00CF542A">
        <w:rPr>
          <w:rFonts w:hint="eastAsia"/>
          <w:sz w:val="28"/>
          <w:szCs w:val="28"/>
        </w:rPr>
        <w:t>）、媒体支持：中国棉纺织行业协会网、中国针织网、纺织服装周刊、中国纺织报等</w:t>
      </w:r>
    </w:p>
    <w:p w:rsidR="00C8073E" w:rsidRPr="00CF542A" w:rsidRDefault="00C8073E" w:rsidP="00E430F4">
      <w:pPr>
        <w:spacing w:line="360" w:lineRule="auto"/>
        <w:rPr>
          <w:sz w:val="28"/>
          <w:szCs w:val="28"/>
        </w:rPr>
      </w:pPr>
    </w:p>
    <w:p w:rsidR="00C8073E" w:rsidRDefault="00C8073E" w:rsidP="00E430F4">
      <w:pPr>
        <w:spacing w:line="360" w:lineRule="auto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附件：</w:t>
      </w:r>
      <w:r w:rsidR="000D60CD" w:rsidRPr="00CF542A">
        <w:rPr>
          <w:sz w:val="28"/>
          <w:szCs w:val="28"/>
        </w:rPr>
        <w:t>2013</w:t>
      </w:r>
      <w:r w:rsidRPr="00CF542A">
        <w:rPr>
          <w:rFonts w:hint="eastAsia"/>
          <w:sz w:val="28"/>
          <w:szCs w:val="28"/>
        </w:rPr>
        <w:t>“用户信得过产品”针织用纱产品测评申报表</w:t>
      </w:r>
    </w:p>
    <w:p w:rsidR="00CF542A" w:rsidRPr="00CF542A" w:rsidRDefault="00CF542A" w:rsidP="00E430F4">
      <w:pPr>
        <w:spacing w:line="360" w:lineRule="auto"/>
        <w:rPr>
          <w:sz w:val="28"/>
          <w:szCs w:val="28"/>
        </w:rPr>
      </w:pPr>
    </w:p>
    <w:p w:rsidR="00C8073E" w:rsidRPr="00CF542A" w:rsidRDefault="00C8073E" w:rsidP="00CF542A">
      <w:pPr>
        <w:spacing w:line="360" w:lineRule="auto"/>
        <w:ind w:firstLineChars="1000" w:firstLine="280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中国棉纺织行业协会</w:t>
      </w:r>
      <w:r w:rsidRPr="00CF542A">
        <w:rPr>
          <w:sz w:val="28"/>
          <w:szCs w:val="28"/>
        </w:rPr>
        <w:t xml:space="preserve">    </w:t>
      </w:r>
      <w:r w:rsidRPr="00CF542A">
        <w:rPr>
          <w:rFonts w:hint="eastAsia"/>
          <w:sz w:val="28"/>
          <w:szCs w:val="28"/>
        </w:rPr>
        <w:t>中国针织工业协会</w:t>
      </w:r>
    </w:p>
    <w:p w:rsidR="00C8073E" w:rsidRPr="00CF542A" w:rsidRDefault="00C8073E" w:rsidP="00CF542A">
      <w:pPr>
        <w:spacing w:line="360" w:lineRule="auto"/>
        <w:ind w:firstLineChars="1600" w:firstLine="4480"/>
        <w:rPr>
          <w:sz w:val="28"/>
          <w:szCs w:val="28"/>
        </w:rPr>
      </w:pPr>
      <w:r w:rsidRPr="00CF542A">
        <w:rPr>
          <w:rFonts w:hint="eastAsia"/>
          <w:sz w:val="28"/>
          <w:szCs w:val="28"/>
        </w:rPr>
        <w:t>二</w:t>
      </w:r>
      <w:r w:rsidR="00CF542A" w:rsidRPr="00CF542A">
        <w:rPr>
          <w:rFonts w:hint="eastAsia"/>
          <w:sz w:val="28"/>
          <w:szCs w:val="28"/>
        </w:rPr>
        <w:t>○</w:t>
      </w:r>
      <w:r w:rsidRPr="00CF542A">
        <w:rPr>
          <w:rFonts w:hint="eastAsia"/>
          <w:sz w:val="28"/>
          <w:szCs w:val="28"/>
        </w:rPr>
        <w:t>一</w:t>
      </w:r>
      <w:r w:rsidR="007C5378" w:rsidRPr="00CF542A">
        <w:rPr>
          <w:rFonts w:hint="eastAsia"/>
          <w:sz w:val="28"/>
          <w:szCs w:val="28"/>
        </w:rPr>
        <w:t>三</w:t>
      </w:r>
      <w:r w:rsidRPr="00CF542A">
        <w:rPr>
          <w:rFonts w:hint="eastAsia"/>
          <w:sz w:val="28"/>
          <w:szCs w:val="28"/>
        </w:rPr>
        <w:t>年</w:t>
      </w:r>
      <w:r w:rsidR="007C5378" w:rsidRPr="00CF542A">
        <w:rPr>
          <w:rFonts w:hint="eastAsia"/>
          <w:sz w:val="28"/>
          <w:szCs w:val="28"/>
        </w:rPr>
        <w:t>三</w:t>
      </w:r>
      <w:r w:rsidR="00917DC7" w:rsidRPr="00CF542A">
        <w:rPr>
          <w:rFonts w:hint="eastAsia"/>
          <w:sz w:val="28"/>
          <w:szCs w:val="28"/>
        </w:rPr>
        <w:t>月十</w:t>
      </w:r>
      <w:r w:rsidRPr="00CF542A">
        <w:rPr>
          <w:rFonts w:hint="eastAsia"/>
          <w:sz w:val="28"/>
          <w:szCs w:val="28"/>
        </w:rPr>
        <w:t>日</w:t>
      </w:r>
    </w:p>
    <w:p w:rsidR="00C8073E" w:rsidRDefault="00C8073E" w:rsidP="00E430F4">
      <w:pPr>
        <w:spacing w:line="360" w:lineRule="auto"/>
        <w:rPr>
          <w:sz w:val="24"/>
        </w:rPr>
      </w:pPr>
    </w:p>
    <w:p w:rsidR="00C8073E" w:rsidRDefault="00C8073E" w:rsidP="00E430F4">
      <w:pPr>
        <w:widowControl/>
        <w:spacing w:line="360" w:lineRule="auto"/>
        <w:jc w:val="left"/>
        <w:rPr>
          <w:sz w:val="24"/>
        </w:rPr>
        <w:sectPr w:rsidR="00C8073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8073E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附件：</w:t>
      </w:r>
    </w:p>
    <w:p w:rsidR="00C8073E" w:rsidRDefault="000D60CD" w:rsidP="00E430F4">
      <w:pPr>
        <w:spacing w:line="360" w:lineRule="auto"/>
        <w:jc w:val="center"/>
        <w:rPr>
          <w:rFonts w:hint="eastAsia"/>
          <w:bCs/>
          <w:sz w:val="32"/>
        </w:rPr>
      </w:pPr>
      <w:r>
        <w:rPr>
          <w:bCs/>
          <w:sz w:val="32"/>
        </w:rPr>
        <w:t>2013</w:t>
      </w:r>
      <w:r w:rsidR="00C8073E">
        <w:rPr>
          <w:rFonts w:hint="eastAsia"/>
          <w:bCs/>
          <w:sz w:val="32"/>
        </w:rPr>
        <w:t>“用户信得过产品”针织用纱产品测评申报表</w:t>
      </w:r>
    </w:p>
    <w:p w:rsidR="003F10E0" w:rsidRDefault="003F10E0" w:rsidP="00E430F4">
      <w:pPr>
        <w:spacing w:line="360" w:lineRule="auto"/>
        <w:jc w:val="center"/>
        <w:rPr>
          <w:bCs/>
          <w:sz w:val="32"/>
        </w:rPr>
      </w:pPr>
    </w:p>
    <w:p w:rsidR="00C8073E" w:rsidRDefault="00C8073E" w:rsidP="00E430F4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单位盖章：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360"/>
        <w:gridCol w:w="372"/>
        <w:gridCol w:w="2980"/>
        <w:gridCol w:w="1478"/>
        <w:gridCol w:w="862"/>
        <w:gridCol w:w="1574"/>
      </w:tblGrid>
      <w:tr w:rsidR="00C8073E" w:rsidTr="00E430F4">
        <w:trPr>
          <w:cantSplit/>
        </w:trPr>
        <w:tc>
          <w:tcPr>
            <w:tcW w:w="1368" w:type="dxa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企业名称</w:t>
            </w:r>
          </w:p>
        </w:tc>
        <w:tc>
          <w:tcPr>
            <w:tcW w:w="7626" w:type="dxa"/>
            <w:gridSpan w:val="6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</w:tr>
      <w:tr w:rsidR="00C8073E" w:rsidTr="00E430F4">
        <w:trPr>
          <w:cantSplit/>
        </w:trPr>
        <w:tc>
          <w:tcPr>
            <w:tcW w:w="1368" w:type="dxa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地址</w:t>
            </w:r>
          </w:p>
        </w:tc>
        <w:tc>
          <w:tcPr>
            <w:tcW w:w="5190" w:type="dxa"/>
            <w:gridSpan w:val="4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  <w:tc>
          <w:tcPr>
            <w:tcW w:w="862" w:type="dxa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邮编</w:t>
            </w:r>
          </w:p>
        </w:tc>
        <w:tc>
          <w:tcPr>
            <w:tcW w:w="1574" w:type="dxa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</w:tr>
      <w:tr w:rsidR="00C8073E" w:rsidTr="00E430F4">
        <w:trPr>
          <w:cantSplit/>
        </w:trPr>
        <w:tc>
          <w:tcPr>
            <w:tcW w:w="1368" w:type="dxa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品牌名称</w:t>
            </w:r>
          </w:p>
        </w:tc>
        <w:tc>
          <w:tcPr>
            <w:tcW w:w="5190" w:type="dxa"/>
            <w:gridSpan w:val="4"/>
          </w:tcPr>
          <w:p w:rsidR="00C8073E" w:rsidRPr="00BD7725" w:rsidRDefault="00C8073E">
            <w:pPr>
              <w:spacing w:line="360" w:lineRule="auto"/>
            </w:pPr>
          </w:p>
        </w:tc>
        <w:tc>
          <w:tcPr>
            <w:tcW w:w="2436" w:type="dxa"/>
            <w:gridSpan w:val="2"/>
          </w:tcPr>
          <w:p w:rsidR="00C8073E" w:rsidRPr="00BD7725" w:rsidRDefault="00C8073E" w:rsidP="00BD7725">
            <w:pPr>
              <w:spacing w:line="360" w:lineRule="auto"/>
            </w:pPr>
            <w:r w:rsidRPr="00BD7725">
              <w:rPr>
                <w:rFonts w:hint="eastAsia"/>
              </w:rPr>
              <w:t>自主品牌</w:t>
            </w:r>
            <w:r w:rsidRPr="00BD7725">
              <w:t xml:space="preserve"> </w:t>
            </w:r>
            <w:r w:rsidRPr="00BD7725">
              <w:rPr>
                <w:rFonts w:hint="eastAsia"/>
              </w:rPr>
              <w:t>是</w:t>
            </w:r>
            <w:r w:rsidR="00BD7725" w:rsidRPr="00BD7725">
              <w:rPr>
                <w:rFonts w:hint="eastAsia"/>
              </w:rPr>
              <w:t xml:space="preserve"> </w:t>
            </w:r>
            <w:r w:rsidRPr="00BD7725">
              <w:t xml:space="preserve"> </w:t>
            </w:r>
            <w:r w:rsidRPr="00BD7725">
              <w:rPr>
                <w:rFonts w:hint="eastAsia"/>
              </w:rPr>
              <w:t>否</w:t>
            </w:r>
            <w:r w:rsidR="00BD7725" w:rsidRPr="00BD7725">
              <w:rPr>
                <w:rFonts w:hint="eastAsia"/>
              </w:rPr>
              <w:t xml:space="preserve"> </w:t>
            </w:r>
          </w:p>
        </w:tc>
      </w:tr>
      <w:tr w:rsidR="00C8073E" w:rsidTr="00E430F4">
        <w:trPr>
          <w:cantSplit/>
        </w:trPr>
        <w:tc>
          <w:tcPr>
            <w:tcW w:w="2100" w:type="dxa"/>
            <w:gridSpan w:val="3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注册商标名称</w:t>
            </w:r>
          </w:p>
        </w:tc>
        <w:tc>
          <w:tcPr>
            <w:tcW w:w="2980" w:type="dxa"/>
          </w:tcPr>
          <w:p w:rsidR="00C8073E" w:rsidRPr="00BD7725" w:rsidRDefault="00C8073E">
            <w:pPr>
              <w:spacing w:line="360" w:lineRule="auto"/>
            </w:pPr>
          </w:p>
        </w:tc>
        <w:tc>
          <w:tcPr>
            <w:tcW w:w="1478" w:type="dxa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何地注册</w:t>
            </w:r>
          </w:p>
        </w:tc>
        <w:tc>
          <w:tcPr>
            <w:tcW w:w="2436" w:type="dxa"/>
            <w:gridSpan w:val="2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</w:tr>
      <w:tr w:rsidR="00C8073E" w:rsidTr="00E430F4">
        <w:trPr>
          <w:cantSplit/>
        </w:trPr>
        <w:tc>
          <w:tcPr>
            <w:tcW w:w="2100" w:type="dxa"/>
            <w:gridSpan w:val="3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送样品种及规格</w:t>
            </w:r>
          </w:p>
        </w:tc>
        <w:tc>
          <w:tcPr>
            <w:tcW w:w="6894" w:type="dxa"/>
            <w:gridSpan w:val="4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</w:tr>
      <w:tr w:rsidR="007A6A9D" w:rsidTr="00BA0AA9">
        <w:trPr>
          <w:cantSplit/>
        </w:trPr>
        <w:tc>
          <w:tcPr>
            <w:tcW w:w="8994" w:type="dxa"/>
            <w:gridSpan w:val="7"/>
          </w:tcPr>
          <w:p w:rsidR="007A6A9D" w:rsidRPr="00BD7725" w:rsidRDefault="007A6A9D" w:rsidP="00CC2AB7">
            <w:pPr>
              <w:spacing w:line="360" w:lineRule="auto"/>
            </w:pPr>
            <w:r w:rsidRPr="00BD7725">
              <w:rPr>
                <w:rFonts w:hint="eastAsia"/>
              </w:rPr>
              <w:t>国家质量免检产品</w:t>
            </w:r>
            <w:r w:rsidRPr="00BD7725">
              <w:t xml:space="preserve">   </w:t>
            </w:r>
            <w:r w:rsidRPr="00BD7725">
              <w:rPr>
                <w:rFonts w:hint="eastAsia"/>
              </w:rPr>
              <w:t>是</w:t>
            </w:r>
            <w:r w:rsidRPr="00BD7725">
              <w:t xml:space="preserve">   </w:t>
            </w:r>
            <w:r w:rsidR="00CC2AB7" w:rsidRPr="00BD7725">
              <w:rPr>
                <w:rFonts w:hint="eastAsia"/>
              </w:rPr>
              <w:t xml:space="preserve"> </w:t>
            </w:r>
            <w:r w:rsidRPr="00BD7725">
              <w:t xml:space="preserve">   </w:t>
            </w:r>
            <w:proofErr w:type="gramStart"/>
            <w:r w:rsidRPr="00BD7725">
              <w:rPr>
                <w:rFonts w:hint="eastAsia"/>
              </w:rPr>
              <w:t>否</w:t>
            </w:r>
            <w:proofErr w:type="gramEnd"/>
            <w:r w:rsidRPr="00BD7725">
              <w:t xml:space="preserve">  </w:t>
            </w:r>
            <w:r w:rsidR="00CC2AB7" w:rsidRPr="00BD7725">
              <w:rPr>
                <w:rFonts w:hint="eastAsia"/>
              </w:rPr>
              <w:t xml:space="preserve"> </w:t>
            </w:r>
          </w:p>
        </w:tc>
      </w:tr>
      <w:tr w:rsidR="00C8073E" w:rsidTr="00E430F4">
        <w:trPr>
          <w:cantSplit/>
        </w:trPr>
        <w:tc>
          <w:tcPr>
            <w:tcW w:w="1728" w:type="dxa"/>
            <w:gridSpan w:val="2"/>
          </w:tcPr>
          <w:p w:rsidR="00C8073E" w:rsidRPr="00BD7725" w:rsidRDefault="007A6A9D" w:rsidP="00BD7725">
            <w:pPr>
              <w:spacing w:line="360" w:lineRule="auto"/>
            </w:pPr>
            <w:r w:rsidRPr="00BD7725">
              <w:rPr>
                <w:rFonts w:hint="eastAsia"/>
              </w:rPr>
              <w:t>送样</w:t>
            </w:r>
            <w:r w:rsidR="00C8073E" w:rsidRPr="00BD7725">
              <w:rPr>
                <w:rFonts w:hint="eastAsia"/>
              </w:rPr>
              <w:t>年生产量（万吨</w:t>
            </w:r>
            <w:r w:rsidR="00C8073E" w:rsidRPr="00BD7725">
              <w:t>/</w:t>
            </w:r>
            <w:r w:rsidR="00C8073E" w:rsidRPr="00BD7725">
              <w:rPr>
                <w:rFonts w:hint="eastAsia"/>
              </w:rPr>
              <w:t>年）</w:t>
            </w:r>
          </w:p>
        </w:tc>
        <w:tc>
          <w:tcPr>
            <w:tcW w:w="3352" w:type="dxa"/>
            <w:gridSpan w:val="2"/>
          </w:tcPr>
          <w:p w:rsidR="00C8073E" w:rsidRDefault="00C8073E">
            <w:pPr>
              <w:spacing w:line="288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C8073E" w:rsidRPr="00BD7725" w:rsidRDefault="007A6A9D" w:rsidP="00BD7725">
            <w:pPr>
              <w:spacing w:line="360" w:lineRule="auto"/>
            </w:pPr>
            <w:r w:rsidRPr="00BD7725">
              <w:rPr>
                <w:rFonts w:hint="eastAsia"/>
              </w:rPr>
              <w:t>送样</w:t>
            </w:r>
            <w:r w:rsidR="00C8073E" w:rsidRPr="00BD7725">
              <w:rPr>
                <w:rFonts w:hint="eastAsia"/>
              </w:rPr>
              <w:t>出口量（万吨</w:t>
            </w:r>
            <w:r w:rsidR="00C8073E" w:rsidRPr="00BD7725">
              <w:t>/</w:t>
            </w:r>
            <w:r w:rsidR="00C8073E" w:rsidRPr="00BD7725">
              <w:rPr>
                <w:rFonts w:hint="eastAsia"/>
              </w:rPr>
              <w:t>年）</w:t>
            </w:r>
          </w:p>
        </w:tc>
        <w:tc>
          <w:tcPr>
            <w:tcW w:w="2436" w:type="dxa"/>
            <w:gridSpan w:val="2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</w:tr>
      <w:tr w:rsidR="00C8073E" w:rsidTr="00E430F4">
        <w:trPr>
          <w:cantSplit/>
        </w:trPr>
        <w:tc>
          <w:tcPr>
            <w:tcW w:w="1728" w:type="dxa"/>
            <w:gridSpan w:val="2"/>
          </w:tcPr>
          <w:p w:rsidR="00C8073E" w:rsidRPr="00BD7725" w:rsidRDefault="007A6A9D" w:rsidP="00BD7725">
            <w:pPr>
              <w:spacing w:line="360" w:lineRule="auto"/>
            </w:pPr>
            <w:r w:rsidRPr="00BD7725">
              <w:rPr>
                <w:rFonts w:hint="eastAsia"/>
              </w:rPr>
              <w:t>送样</w:t>
            </w:r>
            <w:r w:rsidR="00C8073E" w:rsidRPr="00BD7725">
              <w:t>201</w:t>
            </w:r>
            <w:r w:rsidR="007C5378" w:rsidRPr="00BD7725">
              <w:rPr>
                <w:rFonts w:hint="eastAsia"/>
              </w:rPr>
              <w:t>2</w:t>
            </w:r>
            <w:r w:rsidR="00C8073E" w:rsidRPr="00BD7725">
              <w:rPr>
                <w:rFonts w:hint="eastAsia"/>
              </w:rPr>
              <w:t>年产品平均价（含税）</w:t>
            </w:r>
          </w:p>
        </w:tc>
        <w:tc>
          <w:tcPr>
            <w:tcW w:w="3352" w:type="dxa"/>
            <w:gridSpan w:val="2"/>
          </w:tcPr>
          <w:p w:rsidR="00C8073E" w:rsidRPr="007C5378" w:rsidRDefault="00C8073E">
            <w:pPr>
              <w:spacing w:line="288" w:lineRule="auto"/>
              <w:rPr>
                <w:sz w:val="24"/>
              </w:rPr>
            </w:pPr>
          </w:p>
        </w:tc>
        <w:tc>
          <w:tcPr>
            <w:tcW w:w="1478" w:type="dxa"/>
          </w:tcPr>
          <w:p w:rsidR="00C8073E" w:rsidRPr="00BD7725" w:rsidRDefault="007A6A9D" w:rsidP="00BD7725">
            <w:pPr>
              <w:spacing w:line="360" w:lineRule="auto"/>
            </w:pPr>
            <w:r w:rsidRPr="00BD7725">
              <w:rPr>
                <w:rFonts w:hint="eastAsia"/>
              </w:rPr>
              <w:t>送样</w:t>
            </w:r>
            <w:r w:rsidR="00C8073E" w:rsidRPr="00BD7725">
              <w:rPr>
                <w:rFonts w:hint="eastAsia"/>
              </w:rPr>
              <w:t>出口交货值（万元）</w:t>
            </w:r>
          </w:p>
        </w:tc>
        <w:tc>
          <w:tcPr>
            <w:tcW w:w="2436" w:type="dxa"/>
            <w:gridSpan w:val="2"/>
          </w:tcPr>
          <w:p w:rsidR="00C8073E" w:rsidRPr="007A6A9D" w:rsidRDefault="00C8073E">
            <w:pPr>
              <w:spacing w:line="360" w:lineRule="auto"/>
              <w:rPr>
                <w:sz w:val="24"/>
              </w:rPr>
            </w:pPr>
          </w:p>
        </w:tc>
      </w:tr>
      <w:tr w:rsidR="00C8073E" w:rsidTr="00E430F4">
        <w:trPr>
          <w:cantSplit/>
        </w:trPr>
        <w:tc>
          <w:tcPr>
            <w:tcW w:w="1728" w:type="dxa"/>
            <w:gridSpan w:val="2"/>
          </w:tcPr>
          <w:p w:rsidR="00C8073E" w:rsidRPr="00BD7725" w:rsidRDefault="00C8073E">
            <w:pPr>
              <w:spacing w:line="360" w:lineRule="auto"/>
            </w:pPr>
            <w:r w:rsidRPr="00BD7725">
              <w:rPr>
                <w:rFonts w:hint="eastAsia"/>
              </w:rPr>
              <w:t>产品主销市场</w:t>
            </w:r>
          </w:p>
        </w:tc>
        <w:tc>
          <w:tcPr>
            <w:tcW w:w="7266" w:type="dxa"/>
            <w:gridSpan w:val="5"/>
          </w:tcPr>
          <w:p w:rsidR="00C8073E" w:rsidRDefault="00C8073E">
            <w:pPr>
              <w:spacing w:line="360" w:lineRule="auto"/>
              <w:rPr>
                <w:sz w:val="24"/>
              </w:rPr>
            </w:pPr>
          </w:p>
        </w:tc>
      </w:tr>
    </w:tbl>
    <w:p w:rsidR="00C8073E" w:rsidRDefault="00C8073E" w:rsidP="00E430F4">
      <w:pPr>
        <w:spacing w:line="360" w:lineRule="auto"/>
      </w:pPr>
      <w:r>
        <w:rPr>
          <w:rFonts w:hint="eastAsia"/>
          <w:sz w:val="24"/>
        </w:rPr>
        <w:t>产品质量达到</w:t>
      </w:r>
      <w:r>
        <w:rPr>
          <w:sz w:val="24"/>
        </w:rPr>
        <w:t>2007</w:t>
      </w:r>
      <w:r>
        <w:rPr>
          <w:rFonts w:hint="eastAsia"/>
          <w:sz w:val="24"/>
        </w:rPr>
        <w:t>年</w:t>
      </w:r>
      <w:proofErr w:type="spellStart"/>
      <w:r>
        <w:rPr>
          <w:sz w:val="24"/>
        </w:rPr>
        <w:t>Uster</w:t>
      </w:r>
      <w:proofErr w:type="spellEnd"/>
      <w:r>
        <w:rPr>
          <w:rFonts w:hint="eastAsia"/>
          <w:sz w:val="24"/>
        </w:rPr>
        <w:t>统计值水平（</w:t>
      </w:r>
      <w:r>
        <w:rPr>
          <w:sz w:val="24"/>
        </w:rPr>
        <w:t>%</w:t>
      </w:r>
      <w:r>
        <w:rPr>
          <w:rFonts w:hint="eastAsia"/>
          <w:sz w:val="24"/>
        </w:rPr>
        <w:t>）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1316"/>
        <w:gridCol w:w="1260"/>
        <w:gridCol w:w="1496"/>
        <w:gridCol w:w="758"/>
        <w:gridCol w:w="1110"/>
        <w:gridCol w:w="1326"/>
      </w:tblGrid>
      <w:tr w:rsidR="00C8073E" w:rsidTr="00E430F4">
        <w:tc>
          <w:tcPr>
            <w:tcW w:w="1728" w:type="dxa"/>
          </w:tcPr>
          <w:p w:rsidR="00C8073E" w:rsidRDefault="00C8073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项目</w:t>
            </w:r>
          </w:p>
          <w:p w:rsidR="00C8073E" w:rsidRDefault="00C8073E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产品质量年份</w:t>
            </w:r>
          </w:p>
        </w:tc>
        <w:tc>
          <w:tcPr>
            <w:tcW w:w="1316" w:type="dxa"/>
          </w:tcPr>
          <w:p w:rsidR="00C8073E" w:rsidRDefault="00C8073E">
            <w:pPr>
              <w:spacing w:line="360" w:lineRule="auto"/>
            </w:pPr>
            <w:r>
              <w:rPr>
                <w:rFonts w:hint="eastAsia"/>
              </w:rPr>
              <w:t>单纱断裂强度</w:t>
            </w:r>
            <w:proofErr w:type="spellStart"/>
            <w:r>
              <w:t>Cn</w:t>
            </w:r>
            <w:proofErr w:type="spellEnd"/>
            <w:r>
              <w:t>/</w:t>
            </w:r>
            <w:proofErr w:type="spellStart"/>
            <w:r>
              <w:t>tex</w:t>
            </w:r>
            <w:proofErr w:type="spellEnd"/>
          </w:p>
        </w:tc>
        <w:tc>
          <w:tcPr>
            <w:tcW w:w="1260" w:type="dxa"/>
          </w:tcPr>
          <w:p w:rsidR="00C8073E" w:rsidRDefault="00C8073E">
            <w:pPr>
              <w:spacing w:line="360" w:lineRule="auto"/>
            </w:pPr>
            <w:r>
              <w:rPr>
                <w:rFonts w:hint="eastAsia"/>
              </w:rPr>
              <w:t>百米重量偏差（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496" w:type="dxa"/>
          </w:tcPr>
          <w:p w:rsidR="00C8073E" w:rsidRDefault="00C8073E">
            <w:pPr>
              <w:spacing w:line="360" w:lineRule="auto"/>
            </w:pPr>
            <w:r>
              <w:rPr>
                <w:rFonts w:hint="eastAsia"/>
              </w:rPr>
              <w:t>百米重量变异系数</w:t>
            </w:r>
            <w:r>
              <w:t>CV%</w:t>
            </w:r>
          </w:p>
        </w:tc>
        <w:tc>
          <w:tcPr>
            <w:tcW w:w="758" w:type="dxa"/>
          </w:tcPr>
          <w:p w:rsidR="00C8073E" w:rsidRDefault="00C8073E">
            <w:pPr>
              <w:spacing w:line="360" w:lineRule="auto"/>
            </w:pPr>
            <w:r>
              <w:rPr>
                <w:rFonts w:hint="eastAsia"/>
              </w:rPr>
              <w:t>条干</w:t>
            </w:r>
            <w:r>
              <w:t>CV%</w:t>
            </w:r>
          </w:p>
        </w:tc>
        <w:tc>
          <w:tcPr>
            <w:tcW w:w="1110" w:type="dxa"/>
          </w:tcPr>
          <w:p w:rsidR="00C8073E" w:rsidRDefault="00C8073E">
            <w:pPr>
              <w:spacing w:line="360" w:lineRule="auto"/>
            </w:pPr>
            <w:r>
              <w:rPr>
                <w:rFonts w:hint="eastAsia"/>
              </w:rPr>
              <w:t>黑板条干均匀度</w:t>
            </w:r>
          </w:p>
        </w:tc>
        <w:tc>
          <w:tcPr>
            <w:tcW w:w="1326" w:type="dxa"/>
          </w:tcPr>
          <w:p w:rsidR="00C8073E" w:rsidRDefault="00C8073E">
            <w:pPr>
              <w:spacing w:line="360" w:lineRule="auto"/>
            </w:pP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克"/>
              </w:smartTagPr>
              <w:r>
                <w:rPr>
                  <w:rFonts w:hint="eastAsia"/>
                </w:rPr>
                <w:t>一克</w:t>
              </w:r>
            </w:smartTag>
            <w:r>
              <w:rPr>
                <w:rFonts w:hint="eastAsia"/>
              </w:rPr>
              <w:t>内棉结杂质总粒数</w:t>
            </w:r>
          </w:p>
        </w:tc>
      </w:tr>
      <w:tr w:rsidR="00C8073E" w:rsidTr="00E430F4">
        <w:tc>
          <w:tcPr>
            <w:tcW w:w="1728" w:type="dxa"/>
          </w:tcPr>
          <w:p w:rsidR="00C8073E" w:rsidRDefault="00C8073E" w:rsidP="007C537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201</w:t>
            </w:r>
            <w:r w:rsidR="007C5378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316" w:type="dxa"/>
          </w:tcPr>
          <w:p w:rsidR="00C8073E" w:rsidRDefault="00C8073E">
            <w:pPr>
              <w:spacing w:line="360" w:lineRule="auto"/>
              <w:rPr>
                <w:sz w:val="18"/>
              </w:rPr>
            </w:pPr>
          </w:p>
        </w:tc>
        <w:tc>
          <w:tcPr>
            <w:tcW w:w="1260" w:type="dxa"/>
          </w:tcPr>
          <w:p w:rsidR="00C8073E" w:rsidRDefault="00C8073E">
            <w:pPr>
              <w:spacing w:line="360" w:lineRule="auto"/>
              <w:rPr>
                <w:sz w:val="18"/>
              </w:rPr>
            </w:pPr>
          </w:p>
        </w:tc>
        <w:tc>
          <w:tcPr>
            <w:tcW w:w="1496" w:type="dxa"/>
          </w:tcPr>
          <w:p w:rsidR="00C8073E" w:rsidRDefault="00C8073E">
            <w:pPr>
              <w:spacing w:line="360" w:lineRule="auto"/>
              <w:rPr>
                <w:sz w:val="18"/>
              </w:rPr>
            </w:pPr>
          </w:p>
        </w:tc>
        <w:tc>
          <w:tcPr>
            <w:tcW w:w="758" w:type="dxa"/>
          </w:tcPr>
          <w:p w:rsidR="00C8073E" w:rsidRDefault="00C8073E">
            <w:pPr>
              <w:spacing w:line="360" w:lineRule="auto"/>
              <w:rPr>
                <w:sz w:val="18"/>
              </w:rPr>
            </w:pPr>
          </w:p>
        </w:tc>
        <w:tc>
          <w:tcPr>
            <w:tcW w:w="1110" w:type="dxa"/>
          </w:tcPr>
          <w:p w:rsidR="00C8073E" w:rsidRDefault="00C8073E">
            <w:pPr>
              <w:spacing w:line="360" w:lineRule="auto"/>
              <w:rPr>
                <w:sz w:val="18"/>
              </w:rPr>
            </w:pPr>
          </w:p>
        </w:tc>
        <w:tc>
          <w:tcPr>
            <w:tcW w:w="1326" w:type="dxa"/>
          </w:tcPr>
          <w:p w:rsidR="00C8073E" w:rsidRDefault="00C8073E">
            <w:pPr>
              <w:spacing w:line="360" w:lineRule="auto"/>
              <w:rPr>
                <w:sz w:val="18"/>
              </w:rPr>
            </w:pPr>
          </w:p>
        </w:tc>
      </w:tr>
    </w:tbl>
    <w:p w:rsidR="00C8073E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注：填写表格时每个产品填写一张表。</w:t>
      </w:r>
    </w:p>
    <w:p w:rsidR="00F57C5F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所在部门：</w:t>
      </w:r>
    </w:p>
    <w:p w:rsidR="00C8073E" w:rsidRDefault="00F57C5F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机</w:t>
      </w:r>
      <w:r w:rsidR="00C8073E">
        <w:rPr>
          <w:rFonts w:hint="eastAsia"/>
          <w:sz w:val="24"/>
        </w:rPr>
        <w:t>：</w:t>
      </w:r>
      <w:r w:rsidR="00C8073E"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   </w:t>
      </w:r>
      <w:r w:rsidR="00C8073E">
        <w:rPr>
          <w:rFonts w:hint="eastAsia"/>
          <w:sz w:val="24"/>
        </w:rPr>
        <w:t>传真：</w:t>
      </w:r>
    </w:p>
    <w:p w:rsidR="00F57C5F" w:rsidRDefault="00F57C5F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</w:p>
    <w:p w:rsidR="00C8073E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本表填写盖章后请传真至中国棉纺织行业协会秘书处：</w:t>
      </w:r>
      <w:proofErr w:type="gramStart"/>
      <w:r>
        <w:rPr>
          <w:rFonts w:hint="eastAsia"/>
          <w:sz w:val="24"/>
        </w:rPr>
        <w:t>景慎全</w:t>
      </w:r>
      <w:proofErr w:type="gramEnd"/>
      <w:r>
        <w:rPr>
          <w:sz w:val="24"/>
        </w:rPr>
        <w:t xml:space="preserve"> </w:t>
      </w:r>
      <w:r>
        <w:rPr>
          <w:rFonts w:hint="eastAsia"/>
          <w:sz w:val="24"/>
        </w:rPr>
        <w:t>收</w:t>
      </w:r>
    </w:p>
    <w:p w:rsidR="00C8073E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地址：北京东长安街</w:t>
      </w:r>
      <w:r>
        <w:rPr>
          <w:sz w:val="24"/>
        </w:rPr>
        <w:t>12</w:t>
      </w:r>
      <w:r>
        <w:rPr>
          <w:rFonts w:hint="eastAsia"/>
          <w:sz w:val="24"/>
        </w:rPr>
        <w:t>号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邮编：</w:t>
      </w:r>
      <w:r>
        <w:rPr>
          <w:sz w:val="24"/>
        </w:rPr>
        <w:t>100742</w:t>
      </w:r>
    </w:p>
    <w:p w:rsidR="00C8073E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电话：</w:t>
      </w:r>
      <w:r>
        <w:rPr>
          <w:sz w:val="24"/>
        </w:rPr>
        <w:t xml:space="preserve">010-85229077     </w:t>
      </w:r>
      <w:r>
        <w:rPr>
          <w:rFonts w:hint="eastAsia"/>
          <w:sz w:val="24"/>
        </w:rPr>
        <w:t>传真：</w:t>
      </w:r>
      <w:r>
        <w:rPr>
          <w:sz w:val="24"/>
        </w:rPr>
        <w:t xml:space="preserve">010- 85229077  </w:t>
      </w:r>
    </w:p>
    <w:p w:rsidR="00C8073E" w:rsidRDefault="00C8073E" w:rsidP="00E430F4">
      <w:pPr>
        <w:spacing w:line="360" w:lineRule="auto"/>
        <w:rPr>
          <w:sz w:val="24"/>
        </w:rPr>
      </w:pPr>
      <w:r>
        <w:rPr>
          <w:rFonts w:hint="eastAsia"/>
          <w:sz w:val="24"/>
        </w:rPr>
        <w:t>邮箱：</w:t>
      </w:r>
      <w:r>
        <w:rPr>
          <w:sz w:val="24"/>
        </w:rPr>
        <w:t>cctajsb@126.com</w:t>
      </w:r>
    </w:p>
    <w:p w:rsidR="00C8073E" w:rsidRPr="00E430F4" w:rsidRDefault="00C8073E"/>
    <w:sectPr w:rsidR="00C8073E" w:rsidRPr="00E430F4" w:rsidSect="00EA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239" w:rsidRDefault="00527239" w:rsidP="00E430F4">
      <w:r>
        <w:separator/>
      </w:r>
    </w:p>
  </w:endnote>
  <w:endnote w:type="continuationSeparator" w:id="0">
    <w:p w:rsidR="00527239" w:rsidRDefault="00527239" w:rsidP="00E4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239" w:rsidRDefault="00527239" w:rsidP="00E430F4">
      <w:r>
        <w:separator/>
      </w:r>
    </w:p>
  </w:footnote>
  <w:footnote w:type="continuationSeparator" w:id="0">
    <w:p w:rsidR="00527239" w:rsidRDefault="00527239" w:rsidP="00E43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0B26"/>
    <w:multiLevelType w:val="hybridMultilevel"/>
    <w:tmpl w:val="8A4C26DC"/>
    <w:lvl w:ilvl="0" w:tplc="69600BA2">
      <w:start w:val="3"/>
      <w:numFmt w:val="decimal"/>
      <w:lvlText w:val="%1、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">
    <w:nsid w:val="18A51680"/>
    <w:multiLevelType w:val="hybridMultilevel"/>
    <w:tmpl w:val="79EE2058"/>
    <w:lvl w:ilvl="0" w:tplc="BCA0BD2A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209539B"/>
    <w:multiLevelType w:val="hybridMultilevel"/>
    <w:tmpl w:val="DCDC79D0"/>
    <w:lvl w:ilvl="0" w:tplc="DB7816E6">
      <w:start w:val="2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71BC072D"/>
    <w:multiLevelType w:val="hybridMultilevel"/>
    <w:tmpl w:val="D8E464B8"/>
    <w:lvl w:ilvl="0" w:tplc="B6CE902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83A6F938">
      <w:start w:val="1"/>
      <w:numFmt w:val="decimal"/>
      <w:lvlText w:val="%2、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6C94E914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0F4"/>
    <w:rsid w:val="00014DC7"/>
    <w:rsid w:val="0009721F"/>
    <w:rsid w:val="000D60CD"/>
    <w:rsid w:val="00107059"/>
    <w:rsid w:val="001408EE"/>
    <w:rsid w:val="0014292A"/>
    <w:rsid w:val="001503F7"/>
    <w:rsid w:val="001B57A8"/>
    <w:rsid w:val="001D093C"/>
    <w:rsid w:val="001D5E6C"/>
    <w:rsid w:val="001E1417"/>
    <w:rsid w:val="001F3584"/>
    <w:rsid w:val="00266876"/>
    <w:rsid w:val="0032464E"/>
    <w:rsid w:val="0033464B"/>
    <w:rsid w:val="00336099"/>
    <w:rsid w:val="00354906"/>
    <w:rsid w:val="003B1C98"/>
    <w:rsid w:val="003F10E0"/>
    <w:rsid w:val="0041187E"/>
    <w:rsid w:val="00527239"/>
    <w:rsid w:val="005B032E"/>
    <w:rsid w:val="005E1296"/>
    <w:rsid w:val="006C2F07"/>
    <w:rsid w:val="006C52F9"/>
    <w:rsid w:val="00734D07"/>
    <w:rsid w:val="00755C26"/>
    <w:rsid w:val="007A6A9D"/>
    <w:rsid w:val="007C5378"/>
    <w:rsid w:val="007D359E"/>
    <w:rsid w:val="00811283"/>
    <w:rsid w:val="0083350C"/>
    <w:rsid w:val="008521FF"/>
    <w:rsid w:val="00876FD8"/>
    <w:rsid w:val="008C1676"/>
    <w:rsid w:val="008D6D99"/>
    <w:rsid w:val="008F1ECC"/>
    <w:rsid w:val="00917DC7"/>
    <w:rsid w:val="00922200"/>
    <w:rsid w:val="00986854"/>
    <w:rsid w:val="00991807"/>
    <w:rsid w:val="00A77AA1"/>
    <w:rsid w:val="00A86282"/>
    <w:rsid w:val="00B70B57"/>
    <w:rsid w:val="00B87EE6"/>
    <w:rsid w:val="00BC0F35"/>
    <w:rsid w:val="00BC6DF6"/>
    <w:rsid w:val="00BD7668"/>
    <w:rsid w:val="00BD7725"/>
    <w:rsid w:val="00C33886"/>
    <w:rsid w:val="00C74E34"/>
    <w:rsid w:val="00C8073E"/>
    <w:rsid w:val="00CC2AB7"/>
    <w:rsid w:val="00CE2257"/>
    <w:rsid w:val="00CF542A"/>
    <w:rsid w:val="00D60A5B"/>
    <w:rsid w:val="00DC1413"/>
    <w:rsid w:val="00E430F4"/>
    <w:rsid w:val="00EA2913"/>
    <w:rsid w:val="00EB11C1"/>
    <w:rsid w:val="00EB515B"/>
    <w:rsid w:val="00ED7390"/>
    <w:rsid w:val="00F30368"/>
    <w:rsid w:val="00F4081F"/>
    <w:rsid w:val="00F5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F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43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430F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43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430F4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rsid w:val="00E430F4"/>
    <w:pPr>
      <w:ind w:firstLineChars="200" w:firstLine="420"/>
    </w:pPr>
  </w:style>
  <w:style w:type="character" w:customStyle="1" w:styleId="Char1">
    <w:name w:val="正文文本缩进 Char"/>
    <w:basedOn w:val="a0"/>
    <w:link w:val="a5"/>
    <w:uiPriority w:val="99"/>
    <w:semiHidden/>
    <w:locked/>
    <w:rsid w:val="00E430F4"/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3246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6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281</Words>
  <Characters>1605</Characters>
  <Application>Microsoft Office Word</Application>
  <DocSecurity>0</DocSecurity>
  <Lines>13</Lines>
  <Paragraphs>3</Paragraphs>
  <ScaleCrop>false</ScaleCrop>
  <Company>微软中国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2013-03-15T06:09:00Z</cp:lastPrinted>
  <dcterms:created xsi:type="dcterms:W3CDTF">2013-03-12T09:05:00Z</dcterms:created>
  <dcterms:modified xsi:type="dcterms:W3CDTF">2013-03-25T07:02:00Z</dcterms:modified>
</cp:coreProperties>
</file>